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5ce3" w14:textId="5155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мәслихатының аппараты" мемлекеттік мекемесін құру туралы" 2001 жылғы 27 сәуірдегі № 10/100-2с Шымкент қаласы мәслихатының шешіміне өзгеріс енгізу туралы</w:t>
      </w:r>
    </w:p>
    <w:p>
      <w:pPr>
        <w:spacing w:after="0"/>
        <w:ind w:left="0"/>
        <w:jc w:val="both"/>
      </w:pPr>
      <w:r>
        <w:rPr>
          <w:rFonts w:ascii="Times New Roman"/>
          <w:b w:val="false"/>
          <w:i w:val="false"/>
          <w:color w:val="000000"/>
          <w:sz w:val="28"/>
        </w:rPr>
        <w:t>Шымкент қаласы мәслихатының 2024 жылғы 14 маусымдағы № 17/154-VIII шешiмi</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"Шымкент қаласы мәслихатының аппараты" мемлекеттік мекемесін құру туралы" Шымкент қаласы мәслихатының 2001 жылғы 27 сәуірдегі № 10/100-2с шешіміне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4-қосымшасы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қабылданған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мәслихаттының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17/154-VIII шешіміне қосымша</w:t>
            </w:r>
          </w:p>
        </w:tc>
      </w:tr>
    </w:tbl>
    <w:bookmarkStart w:name="z6" w:id="4"/>
    <w:p>
      <w:pPr>
        <w:spacing w:after="0"/>
        <w:ind w:left="0"/>
        <w:jc w:val="left"/>
      </w:pPr>
      <w:r>
        <w:rPr>
          <w:rFonts w:ascii="Times New Roman"/>
          <w:b/>
          <w:i w:val="false"/>
          <w:color w:val="000000"/>
        </w:rPr>
        <w:t xml:space="preserve"> "Шымкент қаласы мәслихатының аппараты"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"Шымкент қаласы мәслихатының аппараты" мемлекеттік мекемесі (бұдан әрі – Шымкент қаласы мәслихатының аппараты) Шымкент қаласы мәслихатының, оның органдары мен депутаттарының қызметін қамтамасыз ететін мемлекеттік мекеме болып табылады.</w:t>
      </w:r>
    </w:p>
    <w:bookmarkEnd w:id="6"/>
    <w:bookmarkStart w:name="z9" w:id="7"/>
    <w:p>
      <w:pPr>
        <w:spacing w:after="0"/>
        <w:ind w:left="0"/>
        <w:jc w:val="both"/>
      </w:pPr>
      <w:r>
        <w:rPr>
          <w:rFonts w:ascii="Times New Roman"/>
          <w:b w:val="false"/>
          <w:i w:val="false"/>
          <w:color w:val="000000"/>
          <w:sz w:val="28"/>
        </w:rPr>
        <w:t>
      2. Шымкент қаласы мәслихаты аппаратының ведомстволары жоқ.</w:t>
      </w:r>
    </w:p>
    <w:bookmarkEnd w:id="7"/>
    <w:bookmarkStart w:name="z10" w:id="8"/>
    <w:p>
      <w:pPr>
        <w:spacing w:after="0"/>
        <w:ind w:left="0"/>
        <w:jc w:val="both"/>
      </w:pPr>
      <w:r>
        <w:rPr>
          <w:rFonts w:ascii="Times New Roman"/>
          <w:b w:val="false"/>
          <w:i w:val="false"/>
          <w:color w:val="000000"/>
          <w:sz w:val="28"/>
        </w:rPr>
        <w:t xml:space="preserve">
      3. Шымкент қаласы мәслихатының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Шымкент қаласы мәслихатының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Шымкент қаласы мәслихатының аппараты азаматтық-құқықтық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6. Шымкент қаласы мәслихатының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7. Шымкент қаласы мәслихатының аппараты өз құзыретінің мәселелері бойынша заңнамада белгіленген тәртіппен Шымкент қаласы мәслихаты төрағасының (бұдан әрі – мәслихат төрағасы) өкімдерімен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Шымкент қаласы мәслихаты аппаратының құрылымы мәслихатпен бекітіледі. Шымкент қаласы мәслихаты аппаратының мемлекеттік қызметшілерінің штат саны лимиті мәслихат депутаттарының саны негізге алынып, бес депутатқа бір қызметкер қатынасында, бірақ бес адамнан кем емес болып белгіленеді.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Nursultan Nazarbaev даңғылы, 10, индекс 160023.</w:t>
      </w:r>
    </w:p>
    <w:bookmarkEnd w:id="14"/>
    <w:bookmarkStart w:name="z17"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Шымкент қаласы мәслихаты аппаратының құрылтай құжаты болып табылады.</w:t>
      </w:r>
    </w:p>
    <w:bookmarkEnd w:id="15"/>
    <w:bookmarkStart w:name="z18" w:id="16"/>
    <w:p>
      <w:pPr>
        <w:spacing w:after="0"/>
        <w:ind w:left="0"/>
        <w:jc w:val="both"/>
      </w:pPr>
      <w:r>
        <w:rPr>
          <w:rFonts w:ascii="Times New Roman"/>
          <w:b w:val="false"/>
          <w:i w:val="false"/>
          <w:color w:val="000000"/>
          <w:sz w:val="28"/>
        </w:rPr>
        <w:t>
      11. Шымкент қаласы мәслихаты аппаратының қызметін қаржыландыру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12. Шымкент қаласы мәслихатының аппаратына кәсіпкерлік субъектілерімен Шымкент қаласы мәслихаты аппаратының өкілеттіктері болып табылатын міндеттерді орындау тұрғысынан шарттық қарым-қатынас жасауға тыйым салынады.</w:t>
      </w:r>
    </w:p>
    <w:bookmarkEnd w:id="17"/>
    <w:bookmarkStart w:name="z20" w:id="18"/>
    <w:p>
      <w:pPr>
        <w:spacing w:after="0"/>
        <w:ind w:left="0"/>
        <w:jc w:val="left"/>
      </w:pPr>
      <w:r>
        <w:rPr>
          <w:rFonts w:ascii="Times New Roman"/>
          <w:b/>
          <w:i w:val="false"/>
          <w:color w:val="000000"/>
        </w:rPr>
        <w:t xml:space="preserve"> 2-тарау. Шымкент қаласы мәслихаты аппаратының мақсаттары мен өкілеттіктері</w:t>
      </w:r>
    </w:p>
    <w:bookmarkEnd w:id="18"/>
    <w:bookmarkStart w:name="z21" w:id="19"/>
    <w:p>
      <w:pPr>
        <w:spacing w:after="0"/>
        <w:ind w:left="0"/>
        <w:jc w:val="both"/>
      </w:pPr>
      <w:r>
        <w:rPr>
          <w:rFonts w:ascii="Times New Roman"/>
          <w:b w:val="false"/>
          <w:i w:val="false"/>
          <w:color w:val="000000"/>
          <w:sz w:val="28"/>
        </w:rPr>
        <w:t>
      13. Мақсаттары: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w:t>
      </w:r>
    </w:p>
    <w:bookmarkEnd w:id="19"/>
    <w:bookmarkStart w:name="z22" w:id="20"/>
    <w:p>
      <w:pPr>
        <w:spacing w:after="0"/>
        <w:ind w:left="0"/>
        <w:jc w:val="both"/>
      </w:pPr>
      <w:r>
        <w:rPr>
          <w:rFonts w:ascii="Times New Roman"/>
          <w:b w:val="false"/>
          <w:i w:val="false"/>
          <w:color w:val="000000"/>
          <w:sz w:val="28"/>
        </w:rPr>
        <w:t>
      14.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өзге де ұйымдар мен лауазымды тұлғалардан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мәслихат депутаттарынан олардың қызметіне қатысты мәселелер бойынша мәліметтер, ақпарат сұрату;</w:t>
      </w:r>
    </w:p>
    <w:p>
      <w:pPr>
        <w:spacing w:after="0"/>
        <w:ind w:left="0"/>
        <w:jc w:val="both"/>
      </w:pPr>
      <w:r>
        <w:rPr>
          <w:rFonts w:ascii="Times New Roman"/>
          <w:b w:val="false"/>
          <w:i w:val="false"/>
          <w:color w:val="000000"/>
          <w:sz w:val="28"/>
        </w:rPr>
        <w:t>
      өз қызметі барысында туындайтын ұсыныстарды мәслихаттың қарауына енгізу;</w:t>
      </w:r>
    </w:p>
    <w:p>
      <w:pPr>
        <w:spacing w:after="0"/>
        <w:ind w:left="0"/>
        <w:jc w:val="both"/>
      </w:pPr>
      <w:r>
        <w:rPr>
          <w:rFonts w:ascii="Times New Roman"/>
          <w:b w:val="false"/>
          <w:i w:val="false"/>
          <w:color w:val="000000"/>
          <w:sz w:val="28"/>
        </w:rPr>
        <w:t>
      мәслихат пен оның тұрақты және өзге де комиссияларының қарауына енгізілетін мәселелерді дайындауға қатысу үшін мемлекеттік органдардың және басқа да ұйымдардың қызметкерлерін тарту;</w:t>
      </w:r>
    </w:p>
    <w:p>
      <w:pPr>
        <w:spacing w:after="0"/>
        <w:ind w:left="0"/>
        <w:jc w:val="both"/>
      </w:pPr>
      <w:r>
        <w:rPr>
          <w:rFonts w:ascii="Times New Roman"/>
          <w:b w:val="false"/>
          <w:i w:val="false"/>
          <w:color w:val="000000"/>
          <w:sz w:val="28"/>
        </w:rPr>
        <w:t>
      депутаттардың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ресми жазбаша сауалдарын қарау үшін жолдау;</w:t>
      </w:r>
    </w:p>
    <w:p>
      <w:pPr>
        <w:spacing w:after="0"/>
        <w:ind w:left="0"/>
        <w:jc w:val="both"/>
      </w:pPr>
      <w:r>
        <w:rPr>
          <w:rFonts w:ascii="Times New Roman"/>
          <w:b w:val="false"/>
          <w:i w:val="false"/>
          <w:color w:val="000000"/>
          <w:sz w:val="28"/>
        </w:rPr>
        <w:t>
      заңнама талаптарын бұза отырып дайындалған құжаттарды пысықтауға қайтару;</w:t>
      </w:r>
    </w:p>
    <w:p>
      <w:pPr>
        <w:spacing w:after="0"/>
        <w:ind w:left="0"/>
        <w:jc w:val="both"/>
      </w:pPr>
      <w:r>
        <w:rPr>
          <w:rFonts w:ascii="Times New Roman"/>
          <w:b w:val="false"/>
          <w:i w:val="false"/>
          <w:color w:val="000000"/>
          <w:sz w:val="28"/>
        </w:rPr>
        <w:t>
      Қазақстан Республикасының заңнамасына сәйкес өзге де құқықтарды іске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мерзімдерде жеке және заңды тұлғалардың өтініштерін қарау, олар бойынша қажетті шаралар қабылдау;</w:t>
      </w:r>
    </w:p>
    <w:p>
      <w:pPr>
        <w:spacing w:after="0"/>
        <w:ind w:left="0"/>
        <w:jc w:val="both"/>
      </w:pPr>
      <w:r>
        <w:rPr>
          <w:rFonts w:ascii="Times New Roman"/>
          <w:b w:val="false"/>
          <w:i w:val="false"/>
          <w:color w:val="000000"/>
          <w:sz w:val="28"/>
        </w:rPr>
        <w:t>
      мемлекеттік меншіктің сақталуын, сеніп тапсырылған мемлекеттік меншікті тек қызметтік мақсатта пайдалануды қамтамасыз ету;</w:t>
      </w:r>
    </w:p>
    <w:p>
      <w:pPr>
        <w:spacing w:after="0"/>
        <w:ind w:left="0"/>
        <w:jc w:val="both"/>
      </w:pPr>
      <w:r>
        <w:rPr>
          <w:rFonts w:ascii="Times New Roman"/>
          <w:b w:val="false"/>
          <w:i w:val="false"/>
          <w:color w:val="000000"/>
          <w:sz w:val="28"/>
        </w:rPr>
        <w:t>
      Шымкент қаласы мәслихатының аппаратына түскен петицияларды қолданыстағы заңнамаға сәйкес қарау;</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Start w:name="z23"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мәслихаттың, оның тұрақты және өзге де комиссияларының жұмыс жоспарлары негізінде жұмыс жүргізу;</w:t>
      </w:r>
    </w:p>
    <w:p>
      <w:pPr>
        <w:spacing w:after="0"/>
        <w:ind w:left="0"/>
        <w:jc w:val="both"/>
      </w:pPr>
      <w:r>
        <w:rPr>
          <w:rFonts w:ascii="Times New Roman"/>
          <w:b w:val="false"/>
          <w:i w:val="false"/>
          <w:color w:val="000000"/>
          <w:sz w:val="28"/>
        </w:rPr>
        <w:t>
      өз құзыреті шегінде Шымкент қаласы мәслихаты регламентінің сақталуын қамтамасыз ету;</w:t>
      </w:r>
    </w:p>
    <w:p>
      <w:pPr>
        <w:spacing w:after="0"/>
        <w:ind w:left="0"/>
        <w:jc w:val="both"/>
      </w:pPr>
      <w:r>
        <w:rPr>
          <w:rFonts w:ascii="Times New Roman"/>
          <w:b w:val="false"/>
          <w:i w:val="false"/>
          <w:color w:val="000000"/>
          <w:sz w:val="28"/>
        </w:rPr>
        <w:t>
      депутаттарға өз өкілеттіктерін жүзеге асыруға көмек көрсету;</w:t>
      </w:r>
    </w:p>
    <w:p>
      <w:pPr>
        <w:spacing w:after="0"/>
        <w:ind w:left="0"/>
        <w:jc w:val="both"/>
      </w:pPr>
      <w:r>
        <w:rPr>
          <w:rFonts w:ascii="Times New Roman"/>
          <w:b w:val="false"/>
          <w:i w:val="false"/>
          <w:color w:val="000000"/>
          <w:sz w:val="28"/>
        </w:rPr>
        <w:t>
      мәслихат қызметін ақпараттық-талдамалық, ұйымдастырушылық-құқықтық және материалдық-техникалық қамтамасыз етуді жүзеге асыру;</w:t>
      </w:r>
    </w:p>
    <w:p>
      <w:pPr>
        <w:spacing w:after="0"/>
        <w:ind w:left="0"/>
        <w:jc w:val="both"/>
      </w:pPr>
      <w:r>
        <w:rPr>
          <w:rFonts w:ascii="Times New Roman"/>
          <w:b w:val="false"/>
          <w:i w:val="false"/>
          <w:color w:val="000000"/>
          <w:sz w:val="28"/>
        </w:rPr>
        <w:t>
      мәслихаттың тұрақты және өзге де комиссияларының қызметін қамтамасыз ету;</w:t>
      </w:r>
    </w:p>
    <w:p>
      <w:pPr>
        <w:spacing w:after="0"/>
        <w:ind w:left="0"/>
        <w:jc w:val="both"/>
      </w:pPr>
      <w:r>
        <w:rPr>
          <w:rFonts w:ascii="Times New Roman"/>
          <w:b w:val="false"/>
          <w:i w:val="false"/>
          <w:color w:val="000000"/>
          <w:sz w:val="28"/>
        </w:rPr>
        <w:t>
      мәслихат төрағасының азаматтарды жеке қабылдауын өткізуді ұйымдастыру;</w:t>
      </w:r>
    </w:p>
    <w:p>
      <w:pPr>
        <w:spacing w:after="0"/>
        <w:ind w:left="0"/>
        <w:jc w:val="both"/>
      </w:pPr>
      <w:r>
        <w:rPr>
          <w:rFonts w:ascii="Times New Roman"/>
          <w:b w:val="false"/>
          <w:i w:val="false"/>
          <w:color w:val="000000"/>
          <w:sz w:val="28"/>
        </w:rPr>
        <w:t>
      Қазақстан Республикасы заңнамасының талаптарына сәйкес мәслихат төрағасының, Шымкент қаласы мәслихаты аппаратының қызметін құжаттамалық қамтамасыз етуді жүзеге асыру;</w:t>
      </w:r>
    </w:p>
    <w:p>
      <w:pPr>
        <w:spacing w:after="0"/>
        <w:ind w:left="0"/>
        <w:jc w:val="both"/>
      </w:pPr>
      <w:r>
        <w:rPr>
          <w:rFonts w:ascii="Times New Roman"/>
          <w:b w:val="false"/>
          <w:i w:val="false"/>
          <w:color w:val="000000"/>
          <w:sz w:val="28"/>
        </w:rPr>
        <w:t>
      мәслихат сессияларын өткізуді ұйымдастыру, мәслихат сессияларының хаттамаларын жүргізу, ресімдеу;</w:t>
      </w:r>
    </w:p>
    <w:p>
      <w:pPr>
        <w:spacing w:after="0"/>
        <w:ind w:left="0"/>
        <w:jc w:val="both"/>
      </w:pPr>
      <w:r>
        <w:rPr>
          <w:rFonts w:ascii="Times New Roman"/>
          <w:b w:val="false"/>
          <w:i w:val="false"/>
          <w:color w:val="000000"/>
          <w:sz w:val="28"/>
        </w:rPr>
        <w:t>
      мәслихат қызметінің мәселелері бойынша баяндамалардың, шешімдердің, анықтамалардың және басқа да құжаттардың жобаларын дайындау;</w:t>
      </w:r>
    </w:p>
    <w:p>
      <w:pPr>
        <w:spacing w:after="0"/>
        <w:ind w:left="0"/>
        <w:jc w:val="both"/>
      </w:pPr>
      <w:r>
        <w:rPr>
          <w:rFonts w:ascii="Times New Roman"/>
          <w:b w:val="false"/>
          <w:i w:val="false"/>
          <w:color w:val="000000"/>
          <w:sz w:val="28"/>
        </w:rPr>
        <w:t>
      мәслихат актілерін әзірлеуге қатысу, мәслихаттың нормативтік құқықтық актілерін қабылдауды, әділет органдарында мемлекеттік тіркеуді, сондай-ақ жинақтауды, сақтауды және есепке алуды қамтамасыз ету;</w:t>
      </w:r>
    </w:p>
    <w:p>
      <w:pPr>
        <w:spacing w:after="0"/>
        <w:ind w:left="0"/>
        <w:jc w:val="both"/>
      </w:pPr>
      <w:r>
        <w:rPr>
          <w:rFonts w:ascii="Times New Roman"/>
          <w:b w:val="false"/>
          <w:i w:val="false"/>
          <w:color w:val="000000"/>
          <w:sz w:val="28"/>
        </w:rPr>
        <w:t>
      ресми жарияланғаннан кейін Шымкент қаласы мәслихатының интернет-ресурсында мәслихаттың нормативтік құқықтық шешімдерін орналастыруды қамтамасыз ету;</w:t>
      </w:r>
    </w:p>
    <w:p>
      <w:pPr>
        <w:spacing w:after="0"/>
        <w:ind w:left="0"/>
        <w:jc w:val="both"/>
      </w:pPr>
      <w:r>
        <w:rPr>
          <w:rFonts w:ascii="Times New Roman"/>
          <w:b w:val="false"/>
          <w:i w:val="false"/>
          <w:color w:val="000000"/>
          <w:sz w:val="28"/>
        </w:rPr>
        <w:t>
      мәслихат пен оның тұрақты комиссияларының шешімдерін белгіленген тәртіппен кәсіпорындарға, мекемелер мен ұйымдарға, лауазымды адамдар мен азаматтарға жеткізу;</w:t>
      </w:r>
    </w:p>
    <w:p>
      <w:pPr>
        <w:spacing w:after="0"/>
        <w:ind w:left="0"/>
        <w:jc w:val="both"/>
      </w:pPr>
      <w:r>
        <w:rPr>
          <w:rFonts w:ascii="Times New Roman"/>
          <w:b w:val="false"/>
          <w:i w:val="false"/>
          <w:color w:val="000000"/>
          <w:sz w:val="28"/>
        </w:rPr>
        <w:t>
      азаматтардың (сайлаушылардың) Шымкент қаласының мәслихатына жолдаған хаттарын, өтініштерін қабылдау, тіркеу және қарау, оларды депутаттардың назарына жеткізу, олардың орындалуын бақылау, қажет болған жағдайда оларға жауаптар дайындау;</w:t>
      </w:r>
    </w:p>
    <w:p>
      <w:pPr>
        <w:spacing w:after="0"/>
        <w:ind w:left="0"/>
        <w:jc w:val="both"/>
      </w:pPr>
      <w:r>
        <w:rPr>
          <w:rFonts w:ascii="Times New Roman"/>
          <w:b w:val="false"/>
          <w:i w:val="false"/>
          <w:color w:val="000000"/>
          <w:sz w:val="28"/>
        </w:rPr>
        <w:t>
      депутаттық сауалдарды есепке алуды және олардың уақтылы қаралуына бақылауды жүзеге асыру;</w:t>
      </w:r>
    </w:p>
    <w:p>
      <w:pPr>
        <w:spacing w:after="0"/>
        <w:ind w:left="0"/>
        <w:jc w:val="both"/>
      </w:pPr>
      <w:r>
        <w:rPr>
          <w:rFonts w:ascii="Times New Roman"/>
          <w:b w:val="false"/>
          <w:i w:val="false"/>
          <w:color w:val="000000"/>
          <w:sz w:val="28"/>
        </w:rPr>
        <w:t>
      мәслихат депутаттарының біліктілігін арттырудан өтуін ұйымдастыру;</w:t>
      </w:r>
    </w:p>
    <w:p>
      <w:pPr>
        <w:spacing w:after="0"/>
        <w:ind w:left="0"/>
        <w:jc w:val="both"/>
      </w:pPr>
      <w:r>
        <w:rPr>
          <w:rFonts w:ascii="Times New Roman"/>
          <w:b w:val="false"/>
          <w:i w:val="false"/>
          <w:color w:val="000000"/>
          <w:sz w:val="28"/>
        </w:rPr>
        <w:t>
      Қазақстан Республикасының заңнамасына сәйкес өзге де функцияларды жүзеге асыру.</w:t>
      </w:r>
    </w:p>
    <w:bookmarkStart w:name="z24" w:id="22"/>
    <w:p>
      <w:pPr>
        <w:spacing w:after="0"/>
        <w:ind w:left="0"/>
        <w:jc w:val="left"/>
      </w:pPr>
      <w:r>
        <w:rPr>
          <w:rFonts w:ascii="Times New Roman"/>
          <w:b/>
          <w:i w:val="false"/>
          <w:color w:val="000000"/>
        </w:rPr>
        <w:t xml:space="preserve"> 3-тарау. Шымкент қаласы мәслихаты аппараты бірінші басшысының мәртебесі, өкілеттіктері</w:t>
      </w:r>
    </w:p>
    <w:bookmarkEnd w:id="22"/>
    <w:bookmarkStart w:name="z25" w:id="23"/>
    <w:p>
      <w:pPr>
        <w:spacing w:after="0"/>
        <w:ind w:left="0"/>
        <w:jc w:val="both"/>
      </w:pPr>
      <w:r>
        <w:rPr>
          <w:rFonts w:ascii="Times New Roman"/>
          <w:b w:val="false"/>
          <w:i w:val="false"/>
          <w:color w:val="000000"/>
          <w:sz w:val="28"/>
        </w:rPr>
        <w:t>
      16. Шымкент қаласы мәслихаты аппаратын басқаруды мәслихат төрағасы жүзеге асырады, ол жүктелген міндеттердің орындалуына және оның өз өкілеттіктерін жүзеге асыруына дербес жауапты болады.</w:t>
      </w:r>
    </w:p>
    <w:bookmarkEnd w:id="23"/>
    <w:bookmarkStart w:name="z26" w:id="24"/>
    <w:p>
      <w:pPr>
        <w:spacing w:after="0"/>
        <w:ind w:left="0"/>
        <w:jc w:val="both"/>
      </w:pPr>
      <w:r>
        <w:rPr>
          <w:rFonts w:ascii="Times New Roman"/>
          <w:b w:val="false"/>
          <w:i w:val="false"/>
          <w:color w:val="000000"/>
          <w:sz w:val="28"/>
        </w:rPr>
        <w:t>
      17. Мәслихат төрағасы мәслихат сессиясында депутаттардың арасынан ашық немесе жасырын дауыс беру арқылы депутаттар жалпы санының көпшілік даусымен мәслихат сайлайды және қызметтен босатады.</w:t>
      </w:r>
    </w:p>
    <w:bookmarkEnd w:id="24"/>
    <w:bookmarkStart w:name="z27" w:id="25"/>
    <w:p>
      <w:pPr>
        <w:spacing w:after="0"/>
        <w:ind w:left="0"/>
        <w:jc w:val="both"/>
      </w:pPr>
      <w:r>
        <w:rPr>
          <w:rFonts w:ascii="Times New Roman"/>
          <w:b w:val="false"/>
          <w:i w:val="false"/>
          <w:color w:val="000000"/>
          <w:sz w:val="28"/>
        </w:rPr>
        <w:t>
      18. Мәслихат төрағасының орынбасарлары жоқ.</w:t>
      </w:r>
    </w:p>
    <w:bookmarkEnd w:id="25"/>
    <w:bookmarkStart w:name="z28" w:id="26"/>
    <w:p>
      <w:pPr>
        <w:spacing w:after="0"/>
        <w:ind w:left="0"/>
        <w:jc w:val="both"/>
      </w:pPr>
      <w:r>
        <w:rPr>
          <w:rFonts w:ascii="Times New Roman"/>
          <w:b w:val="false"/>
          <w:i w:val="false"/>
          <w:color w:val="000000"/>
          <w:sz w:val="28"/>
        </w:rPr>
        <w:t>
      19. Мәслихат төрағасының өкілеттіктері:</w:t>
      </w:r>
    </w:p>
    <w:bookmarkEnd w:id="26"/>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мәслихат сессиясын шақыру туралы шешiм қабылдайды;</w:t>
      </w:r>
    </w:p>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Республикасының Заңы (әрі қарай - </w:t>
      </w:r>
      <w:r>
        <w:rPr>
          <w:rFonts w:ascii="Times New Roman"/>
          <w:b w:val="false"/>
          <w:i w:val="false"/>
          <w:color w:val="000000"/>
          <w:sz w:val="28"/>
        </w:rPr>
        <w:t>Заң</w:t>
      </w:r>
      <w:r>
        <w:rPr>
          <w:rFonts w:ascii="Times New Roman"/>
          <w:b w:val="false"/>
          <w:i w:val="false"/>
          <w:color w:val="000000"/>
          <w:sz w:val="28"/>
        </w:rPr>
        <w:t xml:space="preserve">)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құзыретiндегi мәселелер бойынша өкiмдер шығарады;</w:t>
      </w:r>
    </w:p>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14) Заңда, Қазақстан Республикасының заңнамасында, мәслихат регламенті мен шешімінде көзделген өзге де өкілеттіктерді орындайды.</w:t>
      </w:r>
    </w:p>
    <w:bookmarkStart w:name="z29" w:id="27"/>
    <w:p>
      <w:pPr>
        <w:spacing w:after="0"/>
        <w:ind w:left="0"/>
        <w:jc w:val="both"/>
      </w:pPr>
      <w:r>
        <w:rPr>
          <w:rFonts w:ascii="Times New Roman"/>
          <w:b w:val="false"/>
          <w:i w:val="false"/>
          <w:color w:val="000000"/>
          <w:sz w:val="28"/>
        </w:rPr>
        <w:t>
      20. Мәслихатының төрағасы болмаған кезде оның өкілеттігін мәслихаттың тұрақты комиссияларының бірінің тұрақты негізде жұмыс істейтін төрағасы уақытша жүзеге асырады.</w:t>
      </w:r>
    </w:p>
    <w:bookmarkEnd w:id="27"/>
    <w:bookmarkStart w:name="z30" w:id="28"/>
    <w:p>
      <w:pPr>
        <w:spacing w:after="0"/>
        <w:ind w:left="0"/>
        <w:jc w:val="left"/>
      </w:pPr>
      <w:r>
        <w:rPr>
          <w:rFonts w:ascii="Times New Roman"/>
          <w:b/>
          <w:i w:val="false"/>
          <w:color w:val="000000"/>
        </w:rPr>
        <w:t xml:space="preserve"> 4. Шымкент қаласы мәслихаты аппаратының мүлкі</w:t>
      </w:r>
    </w:p>
    <w:bookmarkEnd w:id="28"/>
    <w:bookmarkStart w:name="z31" w:id="29"/>
    <w:p>
      <w:pPr>
        <w:spacing w:after="0"/>
        <w:ind w:left="0"/>
        <w:jc w:val="both"/>
      </w:pPr>
      <w:r>
        <w:rPr>
          <w:rFonts w:ascii="Times New Roman"/>
          <w:b w:val="false"/>
          <w:i w:val="false"/>
          <w:color w:val="000000"/>
          <w:sz w:val="28"/>
        </w:rPr>
        <w:t>
      21. Шымкент қаласы мәслихатының аппараты заңнамада көзделген жағдайларда жедел басқару құқығында оқшауланған мүлкі болу мүмкін.</w:t>
      </w:r>
    </w:p>
    <w:bookmarkEnd w:id="29"/>
    <w:p>
      <w:pPr>
        <w:spacing w:after="0"/>
        <w:ind w:left="0"/>
        <w:jc w:val="both"/>
      </w:pPr>
      <w:r>
        <w:rPr>
          <w:rFonts w:ascii="Times New Roman"/>
          <w:b w:val="false"/>
          <w:i w:val="false"/>
          <w:color w:val="000000"/>
          <w:sz w:val="28"/>
        </w:rPr>
        <w:t>
      Шымкент қаласы мәслихаты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22. Шымкент қаласы мәслихатының аппаратына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23. Егер заңнамада өзгеше көзделмесе, Шымкент қаласы мәслихатының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Шымкент қаласы мәслихатының аппаратын қайта ұйымдастыру және тарату</w:t>
      </w:r>
    </w:p>
    <w:bookmarkEnd w:id="32"/>
    <w:bookmarkStart w:name="z35" w:id="33"/>
    <w:p>
      <w:pPr>
        <w:spacing w:after="0"/>
        <w:ind w:left="0"/>
        <w:jc w:val="both"/>
      </w:pPr>
      <w:r>
        <w:rPr>
          <w:rFonts w:ascii="Times New Roman"/>
          <w:b w:val="false"/>
          <w:i w:val="false"/>
          <w:color w:val="000000"/>
          <w:sz w:val="28"/>
        </w:rPr>
        <w:t>
      24. Шымкент қаласы мәслихатының аппаратын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