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0aef" w14:textId="b3e0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органдарына құқық қорғау қызметіне бірінші рет қабылданатын тұлғалар үшін тәлімгерлікті ұйымдастыру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30 желтоқсандағы № 419-НҚ бұйрығы</w:t>
      </w:r>
    </w:p>
    <w:p>
      <w:pPr>
        <w:spacing w:after="0"/>
        <w:ind w:left="0"/>
        <w:jc w:val="both"/>
      </w:pPr>
      <w:bookmarkStart w:name="z4" w:id="0"/>
      <w:r>
        <w:rPr>
          <w:rFonts w:ascii="Times New Roman"/>
          <w:b w:val="false"/>
          <w:i w:val="false"/>
          <w:color w:val="000000"/>
          <w:sz w:val="28"/>
        </w:rPr>
        <w:t xml:space="preserve">
      "Құқық қорғау қызметі туралы" Қазақстан Республикасы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және "Құқықтық актілер туралы" Қазақстан Республикасы Заңының 35-1-бабы 3-тармағының </w:t>
      </w:r>
      <w:r>
        <w:rPr>
          <w:rFonts w:ascii="Times New Roman"/>
          <w:b w:val="false"/>
          <w:i w:val="false"/>
          <w:color w:val="000000"/>
          <w:sz w:val="28"/>
        </w:rPr>
        <w:t>5-тармақшасына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Қаржылық мониторинг органдарында құқық қорғау қызметіне алғаш рет қабылданатын тұлғалар үшін тәлімгерлікті ұйымдастыру қағидалары мен мерзімдері бекітілсін.</w:t>
      </w:r>
    </w:p>
    <w:bookmarkEnd w:id="1"/>
    <w:bookmarkStart w:name="z6" w:id="2"/>
    <w:p>
      <w:pPr>
        <w:spacing w:after="0"/>
        <w:ind w:left="0"/>
        <w:jc w:val="both"/>
      </w:pPr>
      <w:r>
        <w:rPr>
          <w:rFonts w:ascii="Times New Roman"/>
          <w:b w:val="false"/>
          <w:i w:val="false"/>
          <w:color w:val="000000"/>
          <w:sz w:val="28"/>
        </w:rPr>
        <w:t>
      2. Кадр жұмысы департаменті осы бұйрықты Қазақстан Республикасы Қаржылық мониторинг агенттігінің құрылымдық және аумақтық бөлімшелеріне жеткізсін.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Қаржылық мониторинг агенттігінің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бұйрық қол қойылған күннен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30.12. № 419-НҚ</w:t>
            </w:r>
            <w:r>
              <w:br/>
            </w:r>
            <w:r>
              <w:rPr>
                <w:rFonts w:ascii="Times New Roman"/>
                <w:b w:val="false"/>
                <w:i w:val="false"/>
                <w:color w:val="000000"/>
                <w:sz w:val="20"/>
              </w:rPr>
              <w:t>бұйрыққа қосымша</w:t>
            </w:r>
          </w:p>
        </w:tc>
      </w:tr>
    </w:tbl>
    <w:bookmarkStart w:name="z11" w:id="5"/>
    <w:p>
      <w:pPr>
        <w:spacing w:after="0"/>
        <w:ind w:left="0"/>
        <w:jc w:val="left"/>
      </w:pPr>
      <w:r>
        <w:rPr>
          <w:rFonts w:ascii="Times New Roman"/>
          <w:b/>
          <w:i w:val="false"/>
          <w:color w:val="000000"/>
        </w:rPr>
        <w:t xml:space="preserve"> Қаржылық мониторинг органдарына құқық қорғау қызметіне бірінші рет қабылданатын тұлғалар үшін тәлімгерлікті ұйымдастыру ережелері мен мерзімдері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қағидалар қаржылық мониторинг органдарына құқық қорғау қызметіне бірінші рет қабылданатын тұлғалар үшін тәлімгерлікті ұйымдастыру ережелері мен мерзімдері (бұдан әрі – Ережелер) Қазақстан Республикасының "Құқық қорғау қызметі туралы"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әзірленіп, құқық қорғау қызметіне бірінші рет қабылданатын тұлғаларды бейімдеу және оларға тәлімгерлікті ұйымдастыру тәртібі мен мерзімдерін айқындайды.</w:t>
      </w:r>
    </w:p>
    <w:bookmarkEnd w:id="7"/>
    <w:bookmarkStart w:name="z14" w:id="8"/>
    <w:p>
      <w:pPr>
        <w:spacing w:after="0"/>
        <w:ind w:left="0"/>
        <w:jc w:val="both"/>
      </w:pPr>
      <w:r>
        <w:rPr>
          <w:rFonts w:ascii="Times New Roman"/>
          <w:b w:val="false"/>
          <w:i w:val="false"/>
          <w:color w:val="000000"/>
          <w:sz w:val="28"/>
        </w:rPr>
        <w:t>
      2. Осы Ережелерде келесі ұғымдар қолданылады:</w:t>
      </w:r>
    </w:p>
    <w:bookmarkEnd w:id="8"/>
    <w:bookmarkStart w:name="z15" w:id="9"/>
    <w:p>
      <w:pPr>
        <w:spacing w:after="0"/>
        <w:ind w:left="0"/>
        <w:jc w:val="both"/>
      </w:pPr>
      <w:r>
        <w:rPr>
          <w:rFonts w:ascii="Times New Roman"/>
          <w:b w:val="false"/>
          <w:i w:val="false"/>
          <w:color w:val="000000"/>
          <w:sz w:val="28"/>
        </w:rPr>
        <w:t>
      1) бейімделу – құқық қорғау қызметіне бірінші рет қабылданатын тұлғалардың жаңа өмір сүру және еңбек жағдайларына бейімделу үдерісі;</w:t>
      </w:r>
    </w:p>
    <w:bookmarkEnd w:id="9"/>
    <w:bookmarkStart w:name="z16" w:id="10"/>
    <w:p>
      <w:pPr>
        <w:spacing w:after="0"/>
        <w:ind w:left="0"/>
        <w:jc w:val="both"/>
      </w:pPr>
      <w:r>
        <w:rPr>
          <w:rFonts w:ascii="Times New Roman"/>
          <w:b w:val="false"/>
          <w:i w:val="false"/>
          <w:color w:val="000000"/>
          <w:sz w:val="28"/>
        </w:rPr>
        <w:t>
      2) құқық қорғау қызметіне бірінші рет қабылданатын тұлға – қаржылық мониторинг органдарында орта басшылық құрамының лауазымына алғаш рет тағайындалған және тағайындалған күннен бастап бір жыл ішінде қызмет атқаратын тұлға;</w:t>
      </w:r>
    </w:p>
    <w:bookmarkEnd w:id="10"/>
    <w:bookmarkStart w:name="z17" w:id="11"/>
    <w:p>
      <w:pPr>
        <w:spacing w:after="0"/>
        <w:ind w:left="0"/>
        <w:jc w:val="both"/>
      </w:pPr>
      <w:r>
        <w:rPr>
          <w:rFonts w:ascii="Times New Roman"/>
          <w:b w:val="false"/>
          <w:i w:val="false"/>
          <w:color w:val="000000"/>
          <w:sz w:val="28"/>
        </w:rPr>
        <w:t>
      3) тәлімгерлік – құқық қорғау қызметіне бірінші рет қабылданатын тұлғаға кәсіби қалыптасуда практикалық және әдістемелік көмек көрсету бойынша тәлімгердің қызметі.</w:t>
      </w:r>
    </w:p>
    <w:bookmarkEnd w:id="11"/>
    <w:bookmarkStart w:name="z18" w:id="12"/>
    <w:p>
      <w:pPr>
        <w:spacing w:after="0"/>
        <w:ind w:left="0"/>
        <w:jc w:val="left"/>
      </w:pPr>
      <w:r>
        <w:rPr>
          <w:rFonts w:ascii="Times New Roman"/>
          <w:b/>
          <w:i w:val="false"/>
          <w:color w:val="000000"/>
        </w:rPr>
        <w:t xml:space="preserve"> 2-тарау. Бейімдеуді ұйымдастыру және мерзімдері</w:t>
      </w:r>
    </w:p>
    <w:bookmarkEnd w:id="12"/>
    <w:bookmarkStart w:name="z19" w:id="13"/>
    <w:p>
      <w:pPr>
        <w:spacing w:after="0"/>
        <w:ind w:left="0"/>
        <w:jc w:val="both"/>
      </w:pPr>
      <w:r>
        <w:rPr>
          <w:rFonts w:ascii="Times New Roman"/>
          <w:b w:val="false"/>
          <w:i w:val="false"/>
          <w:color w:val="000000"/>
          <w:sz w:val="28"/>
        </w:rPr>
        <w:t>
      3. Құқық қорғау қызметіне бірінші рет қабылданатын тұлғаларды бейімдеуді үйлестіру Қазақстан Республикасының Қаржылық мониторинг агенттігінің (бұдан әрі – Агенттік) кадр қызметіне жүктеледі.</w:t>
      </w:r>
    </w:p>
    <w:bookmarkEnd w:id="13"/>
    <w:bookmarkStart w:name="z20" w:id="14"/>
    <w:p>
      <w:pPr>
        <w:spacing w:after="0"/>
        <w:ind w:left="0"/>
        <w:jc w:val="both"/>
      </w:pPr>
      <w:r>
        <w:rPr>
          <w:rFonts w:ascii="Times New Roman"/>
          <w:b w:val="false"/>
          <w:i w:val="false"/>
          <w:color w:val="000000"/>
          <w:sz w:val="28"/>
        </w:rPr>
        <w:t xml:space="preserve">
      4. Құқық қорғау қызметіне бірінші рет қабылданатын тұлға үшін қаржылық мониторинг органдарына қызметке қабылданған күннен бастап, құрылымдық бөлімшенің немесе Агенттіктің аумақтық органының басшысының ұсынымы негізінде тәлімгер бекітіледі. Тәлімгерді бекіту рәсімі мынадай тәртіппен жүзеге асырылады: </w:t>
      </w:r>
    </w:p>
    <w:bookmarkEnd w:id="14"/>
    <w:bookmarkStart w:name="z21" w:id="15"/>
    <w:p>
      <w:pPr>
        <w:spacing w:after="0"/>
        <w:ind w:left="0"/>
        <w:jc w:val="both"/>
      </w:pPr>
      <w:r>
        <w:rPr>
          <w:rFonts w:ascii="Times New Roman"/>
          <w:b w:val="false"/>
          <w:i w:val="false"/>
          <w:color w:val="000000"/>
          <w:sz w:val="28"/>
        </w:rPr>
        <w:t>
      Агенттіктің орталық аппаратында – тәлімгерді бекіту Агенттік Төрағасының бұйрығы немесе оның міндеттерін уақытша атқарушы адамның бұйрығы негізінде жүргізіледі;</w:t>
      </w:r>
    </w:p>
    <w:bookmarkEnd w:id="15"/>
    <w:bookmarkStart w:name="z22" w:id="16"/>
    <w:p>
      <w:pPr>
        <w:spacing w:after="0"/>
        <w:ind w:left="0"/>
        <w:jc w:val="both"/>
      </w:pPr>
      <w:r>
        <w:rPr>
          <w:rFonts w:ascii="Times New Roman"/>
          <w:b w:val="false"/>
          <w:i w:val="false"/>
          <w:color w:val="000000"/>
          <w:sz w:val="28"/>
        </w:rPr>
        <w:t>
      Агенттіктің аумақтық органында – тәлімгерді бекіту тиісті аумақтық органның уәкілетті басшысының немесе оны алмастыратын тұлғаның бұйрығымен жүзеге асырылады.</w:t>
      </w:r>
    </w:p>
    <w:bookmarkEnd w:id="16"/>
    <w:bookmarkStart w:name="z23" w:id="17"/>
    <w:p>
      <w:pPr>
        <w:spacing w:after="0"/>
        <w:ind w:left="0"/>
        <w:jc w:val="both"/>
      </w:pPr>
      <w:r>
        <w:rPr>
          <w:rFonts w:ascii="Times New Roman"/>
          <w:b w:val="false"/>
          <w:i w:val="false"/>
          <w:color w:val="000000"/>
          <w:sz w:val="28"/>
        </w:rPr>
        <w:t>
      5. Тәлімгерлер қаржылық мониторинг органдарының қызметкерлері арасынан келесі талаптарға сәйкес бекітіледі:</w:t>
      </w:r>
    </w:p>
    <w:bookmarkEnd w:id="17"/>
    <w:bookmarkStart w:name="z24" w:id="18"/>
    <w:p>
      <w:pPr>
        <w:spacing w:after="0"/>
        <w:ind w:left="0"/>
        <w:jc w:val="both"/>
      </w:pPr>
      <w:r>
        <w:rPr>
          <w:rFonts w:ascii="Times New Roman"/>
          <w:b w:val="false"/>
          <w:i w:val="false"/>
          <w:color w:val="000000"/>
          <w:sz w:val="28"/>
        </w:rPr>
        <w:t>
      1) құқық қорғау органдарында қызмет өтілі бес жылдан кем емес;</w:t>
      </w:r>
    </w:p>
    <w:bookmarkEnd w:id="18"/>
    <w:bookmarkStart w:name="z25" w:id="19"/>
    <w:p>
      <w:pPr>
        <w:spacing w:after="0"/>
        <w:ind w:left="0"/>
        <w:jc w:val="both"/>
      </w:pPr>
      <w:r>
        <w:rPr>
          <w:rFonts w:ascii="Times New Roman"/>
          <w:b w:val="false"/>
          <w:i w:val="false"/>
          <w:color w:val="000000"/>
          <w:sz w:val="28"/>
        </w:rPr>
        <w:t>
      2) құқық қорғау қызметіне бірінші рет қабылданатын тұлғаның қызметінде қажетті кәсіби құзыреттердің болуы;</w:t>
      </w:r>
    </w:p>
    <w:bookmarkEnd w:id="19"/>
    <w:bookmarkStart w:name="z26" w:id="20"/>
    <w:p>
      <w:pPr>
        <w:spacing w:after="0"/>
        <w:ind w:left="0"/>
        <w:jc w:val="both"/>
      </w:pPr>
      <w:r>
        <w:rPr>
          <w:rFonts w:ascii="Times New Roman"/>
          <w:b w:val="false"/>
          <w:i w:val="false"/>
          <w:color w:val="000000"/>
          <w:sz w:val="28"/>
        </w:rPr>
        <w:t>
      3) күші жойылмаған тәртіптік жазалардың болмауы.</w:t>
      </w:r>
    </w:p>
    <w:bookmarkEnd w:id="20"/>
    <w:bookmarkStart w:name="z27" w:id="21"/>
    <w:p>
      <w:pPr>
        <w:spacing w:after="0"/>
        <w:ind w:left="0"/>
        <w:jc w:val="both"/>
      </w:pPr>
      <w:r>
        <w:rPr>
          <w:rFonts w:ascii="Times New Roman"/>
          <w:b w:val="false"/>
          <w:i w:val="false"/>
          <w:color w:val="000000"/>
          <w:sz w:val="28"/>
        </w:rPr>
        <w:t xml:space="preserve">
      6. Осы Ережелердің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келетін қызметкер болмаған жағдайда, тәлімгер ретінде құқық қорғау қызметіне бірінші рет қабылданатын тұлғаның тікелей басшысы бекітіледі.</w:t>
      </w:r>
    </w:p>
    <w:bookmarkEnd w:id="21"/>
    <w:bookmarkStart w:name="z28" w:id="22"/>
    <w:p>
      <w:pPr>
        <w:spacing w:after="0"/>
        <w:ind w:left="0"/>
        <w:jc w:val="both"/>
      </w:pPr>
      <w:r>
        <w:rPr>
          <w:rFonts w:ascii="Times New Roman"/>
          <w:b w:val="false"/>
          <w:i w:val="false"/>
          <w:color w:val="000000"/>
          <w:sz w:val="28"/>
        </w:rPr>
        <w:t xml:space="preserve">
      7. Осы Ережелердің </w:t>
      </w:r>
      <w:r>
        <w:rPr>
          <w:rFonts w:ascii="Times New Roman"/>
          <w:b w:val="false"/>
          <w:i w:val="false"/>
          <w:color w:val="000000"/>
          <w:sz w:val="28"/>
        </w:rPr>
        <w:t>6-тармағымен</w:t>
      </w:r>
      <w:r>
        <w:rPr>
          <w:rFonts w:ascii="Times New Roman"/>
          <w:b w:val="false"/>
          <w:i w:val="false"/>
          <w:color w:val="000000"/>
          <w:sz w:val="28"/>
        </w:rPr>
        <w:t xml:space="preserve"> көзделген жағдайларды есепке алмағанда, тәлімгерлік құқық қорғау қызметіне бірінші рет қабылданатын бір тұлғаға бекітіледі.</w:t>
      </w:r>
    </w:p>
    <w:bookmarkEnd w:id="22"/>
    <w:bookmarkStart w:name="z29" w:id="23"/>
    <w:p>
      <w:pPr>
        <w:spacing w:after="0"/>
        <w:ind w:left="0"/>
        <w:jc w:val="both"/>
      </w:pPr>
      <w:r>
        <w:rPr>
          <w:rFonts w:ascii="Times New Roman"/>
          <w:b w:val="false"/>
          <w:i w:val="false"/>
          <w:color w:val="000000"/>
          <w:sz w:val="28"/>
        </w:rPr>
        <w:t>
      8. Тәлімгерлік осы Ережелердің 5-тармағында көрсетілген тұлғалар үшін бұйрықпен келесі жағдайларда тоқтатылады:</w:t>
      </w:r>
    </w:p>
    <w:bookmarkEnd w:id="23"/>
    <w:bookmarkStart w:name="z30" w:id="24"/>
    <w:p>
      <w:pPr>
        <w:spacing w:after="0"/>
        <w:ind w:left="0"/>
        <w:jc w:val="both"/>
      </w:pPr>
      <w:r>
        <w:rPr>
          <w:rFonts w:ascii="Times New Roman"/>
          <w:b w:val="false"/>
          <w:i w:val="false"/>
          <w:color w:val="000000"/>
          <w:sz w:val="28"/>
        </w:rPr>
        <w:t>
      1) қызметкердің тәлімгерліктен жазбаша түрде бас тарту;</w:t>
      </w:r>
    </w:p>
    <w:bookmarkEnd w:id="24"/>
    <w:bookmarkStart w:name="z31" w:id="25"/>
    <w:p>
      <w:pPr>
        <w:spacing w:after="0"/>
        <w:ind w:left="0"/>
        <w:jc w:val="both"/>
      </w:pPr>
      <w:r>
        <w:rPr>
          <w:rFonts w:ascii="Times New Roman"/>
          <w:b w:val="false"/>
          <w:i w:val="false"/>
          <w:color w:val="000000"/>
          <w:sz w:val="28"/>
        </w:rPr>
        <w:t>
      2) қаржылық мониторинг органдарынан тәлімгердің немесе құқық қорғау қызметіне бірінші рет қабылданатын тұлғаның жұмыстан босатылуы;</w:t>
      </w:r>
    </w:p>
    <w:bookmarkEnd w:id="25"/>
    <w:bookmarkStart w:name="z32" w:id="26"/>
    <w:p>
      <w:pPr>
        <w:spacing w:after="0"/>
        <w:ind w:left="0"/>
        <w:jc w:val="both"/>
      </w:pPr>
      <w:r>
        <w:rPr>
          <w:rFonts w:ascii="Times New Roman"/>
          <w:b w:val="false"/>
          <w:i w:val="false"/>
          <w:color w:val="000000"/>
          <w:sz w:val="28"/>
        </w:rPr>
        <w:t>
      3) тәлімгердің немесе құқық қорғау қызметіне бірінші рет қабылданатын тұлғаның басқа құрылымдық бөлімшеге ауысуы.</w:t>
      </w:r>
    </w:p>
    <w:bookmarkEnd w:id="26"/>
    <w:bookmarkStart w:name="z33" w:id="27"/>
    <w:p>
      <w:pPr>
        <w:spacing w:after="0"/>
        <w:ind w:left="0"/>
        <w:jc w:val="both"/>
      </w:pPr>
      <w:r>
        <w:rPr>
          <w:rFonts w:ascii="Times New Roman"/>
          <w:b w:val="false"/>
          <w:i w:val="false"/>
          <w:color w:val="000000"/>
          <w:sz w:val="28"/>
        </w:rPr>
        <w:t xml:space="preserve">
      9. Осы Ережелердің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жағдайларда құқық қорғау қызметіне бірінші рет қабылданатын тұлғаға осы Ережелердің 5-тармағында көрсетілген талаптарға сәйкес келетін басқа тәлімгер тағайындалады.</w:t>
      </w:r>
    </w:p>
    <w:bookmarkEnd w:id="27"/>
    <w:bookmarkStart w:name="z34" w:id="28"/>
    <w:p>
      <w:pPr>
        <w:spacing w:after="0"/>
        <w:ind w:left="0"/>
        <w:jc w:val="both"/>
      </w:pPr>
      <w:r>
        <w:rPr>
          <w:rFonts w:ascii="Times New Roman"/>
          <w:b w:val="false"/>
          <w:i w:val="false"/>
          <w:color w:val="000000"/>
          <w:sz w:val="28"/>
        </w:rPr>
        <w:t>
      Тәлімгер ауысқан кезде құқық қорғау қызметіне бірінші рет қабылданатын тұлғаны бейімдеу мерзімі өзгермейді.</w:t>
      </w:r>
    </w:p>
    <w:bookmarkEnd w:id="28"/>
    <w:bookmarkStart w:name="z35" w:id="29"/>
    <w:p>
      <w:pPr>
        <w:spacing w:after="0"/>
        <w:ind w:left="0"/>
        <w:jc w:val="both"/>
      </w:pPr>
      <w:r>
        <w:rPr>
          <w:rFonts w:ascii="Times New Roman"/>
          <w:b w:val="false"/>
          <w:i w:val="false"/>
          <w:color w:val="000000"/>
          <w:sz w:val="28"/>
        </w:rPr>
        <w:t xml:space="preserve">
      10. Қазақстан Республикасының "Құқық қорғау қызметі туралы" Заңының 1-бабы </w:t>
      </w:r>
      <w:r>
        <w:rPr>
          <w:rFonts w:ascii="Times New Roman"/>
          <w:b w:val="false"/>
          <w:i w:val="false"/>
          <w:color w:val="000000"/>
          <w:sz w:val="28"/>
        </w:rPr>
        <w:t>12-3) тармақшасына</w:t>
      </w:r>
      <w:r>
        <w:rPr>
          <w:rFonts w:ascii="Times New Roman"/>
          <w:b w:val="false"/>
          <w:i w:val="false"/>
          <w:color w:val="000000"/>
          <w:sz w:val="28"/>
        </w:rPr>
        <w:t xml:space="preserve"> сәйкес, құқық қорғау қызметіне бірінші рет қабылданатын тұлғаға бекітілген тәлімгер, оған кәсіби бейімделуде тәжірибелік көмек көрсетеді:</w:t>
      </w:r>
    </w:p>
    <w:bookmarkEnd w:id="29"/>
    <w:bookmarkStart w:name="z36" w:id="30"/>
    <w:p>
      <w:pPr>
        <w:spacing w:after="0"/>
        <w:ind w:left="0"/>
        <w:jc w:val="both"/>
      </w:pPr>
      <w:r>
        <w:rPr>
          <w:rFonts w:ascii="Times New Roman"/>
          <w:b w:val="false"/>
          <w:i w:val="false"/>
          <w:color w:val="000000"/>
          <w:sz w:val="28"/>
        </w:rPr>
        <w:t>
      1) Агенттіктің құрылымдық бөлімшелерінің тарихы, миссиясы, ұйымдық құрылымы, функциялары туралы ақпаратты қамтитын кіріспе-бағдарлау нұсқамасын жүзеге асырады;</w:t>
      </w:r>
    </w:p>
    <w:bookmarkEnd w:id="30"/>
    <w:bookmarkStart w:name="z37" w:id="31"/>
    <w:p>
      <w:pPr>
        <w:spacing w:after="0"/>
        <w:ind w:left="0"/>
        <w:jc w:val="both"/>
      </w:pPr>
      <w:r>
        <w:rPr>
          <w:rFonts w:ascii="Times New Roman"/>
          <w:b w:val="false"/>
          <w:i w:val="false"/>
          <w:color w:val="000000"/>
          <w:sz w:val="28"/>
        </w:rPr>
        <w:t>
      2) құқық қорғау қызметіне бірінші рет қабылданатын тұлғаны жұмыс орнымен таныстырады;</w:t>
      </w:r>
    </w:p>
    <w:bookmarkEnd w:id="31"/>
    <w:bookmarkStart w:name="z38" w:id="32"/>
    <w:p>
      <w:pPr>
        <w:spacing w:after="0"/>
        <w:ind w:left="0"/>
        <w:jc w:val="both"/>
      </w:pPr>
      <w:r>
        <w:rPr>
          <w:rFonts w:ascii="Times New Roman"/>
          <w:b w:val="false"/>
          <w:i w:val="false"/>
          <w:color w:val="000000"/>
          <w:sz w:val="28"/>
        </w:rPr>
        <w:t>
      3) құқық қорғау қызметіне бірінші рет қабылданатын тұлға өзара іс-қимыл жасайтын қызметтермен, негізгі лауазымды тұлғалармен және қызметкерлермен танысуды қамтитын экскурсия жүргізеді;</w:t>
      </w:r>
    </w:p>
    <w:bookmarkEnd w:id="32"/>
    <w:bookmarkStart w:name="z39" w:id="33"/>
    <w:p>
      <w:pPr>
        <w:spacing w:after="0"/>
        <w:ind w:left="0"/>
        <w:jc w:val="both"/>
      </w:pPr>
      <w:r>
        <w:rPr>
          <w:rFonts w:ascii="Times New Roman"/>
          <w:b w:val="false"/>
          <w:i w:val="false"/>
          <w:color w:val="000000"/>
          <w:sz w:val="28"/>
        </w:rPr>
        <w:t>
      4) құқық қорғау қызметіне бірінші рет қабылданатын тұлғаны ұжымға таныстырады;</w:t>
      </w:r>
    </w:p>
    <w:bookmarkEnd w:id="33"/>
    <w:bookmarkStart w:name="z40" w:id="34"/>
    <w:p>
      <w:pPr>
        <w:spacing w:after="0"/>
        <w:ind w:left="0"/>
        <w:jc w:val="both"/>
      </w:pPr>
      <w:r>
        <w:rPr>
          <w:rFonts w:ascii="Times New Roman"/>
          <w:b w:val="false"/>
          <w:i w:val="false"/>
          <w:color w:val="000000"/>
          <w:sz w:val="28"/>
        </w:rPr>
        <w:t>
      5) құқық қорғау қызметіне бірінші рет қабылданатын тұлғаға бейімделудің жеке жоспарын жасауға көмектеседі және оның іске асырылу барысын бақылайды;</w:t>
      </w:r>
    </w:p>
    <w:bookmarkEnd w:id="34"/>
    <w:bookmarkStart w:name="z41" w:id="35"/>
    <w:p>
      <w:pPr>
        <w:spacing w:after="0"/>
        <w:ind w:left="0"/>
        <w:jc w:val="both"/>
      </w:pPr>
      <w:r>
        <w:rPr>
          <w:rFonts w:ascii="Times New Roman"/>
          <w:b w:val="false"/>
          <w:i w:val="false"/>
          <w:color w:val="000000"/>
          <w:sz w:val="28"/>
        </w:rPr>
        <w:t>
      6) құқық қорғау қызметіне бірінші рет қабылданатын тұлғаға қаржылық мониторинг органдарында тиімді қызмет ету үшін қажетті тәжірибені, білім мен дағдыларды береді;</w:t>
      </w:r>
    </w:p>
    <w:bookmarkEnd w:id="35"/>
    <w:bookmarkStart w:name="z42" w:id="36"/>
    <w:p>
      <w:pPr>
        <w:spacing w:after="0"/>
        <w:ind w:left="0"/>
        <w:jc w:val="both"/>
      </w:pPr>
      <w:r>
        <w:rPr>
          <w:rFonts w:ascii="Times New Roman"/>
          <w:b w:val="false"/>
          <w:i w:val="false"/>
          <w:color w:val="000000"/>
          <w:sz w:val="28"/>
        </w:rPr>
        <w:t>
      7) құқық қорғау қызметіне бірінші рет қабылданатын тұлғаға Агенттіктің қызметтік процестерін, мінез-құлық ережелері мен нормаларын, құндылықтары мен дәстүрлерін меңгеруге көмектеседі;</w:t>
      </w:r>
    </w:p>
    <w:bookmarkEnd w:id="36"/>
    <w:bookmarkStart w:name="z43" w:id="37"/>
    <w:p>
      <w:pPr>
        <w:spacing w:after="0"/>
        <w:ind w:left="0"/>
        <w:jc w:val="both"/>
      </w:pPr>
      <w:r>
        <w:rPr>
          <w:rFonts w:ascii="Times New Roman"/>
          <w:b w:val="false"/>
          <w:i w:val="false"/>
          <w:color w:val="000000"/>
          <w:sz w:val="28"/>
        </w:rPr>
        <w:t>
      8) жіберілген қателіктерді анықтайды, оларды уақтылы жояды және құқық қорғау қызметіне бірінші рет қабылданатын тұлғамен бірлесіп талдайды;</w:t>
      </w:r>
    </w:p>
    <w:bookmarkEnd w:id="37"/>
    <w:bookmarkStart w:name="z44" w:id="38"/>
    <w:p>
      <w:pPr>
        <w:spacing w:after="0"/>
        <w:ind w:left="0"/>
        <w:jc w:val="both"/>
      </w:pPr>
      <w:r>
        <w:rPr>
          <w:rFonts w:ascii="Times New Roman"/>
          <w:b w:val="false"/>
          <w:i w:val="false"/>
          <w:color w:val="000000"/>
          <w:sz w:val="28"/>
        </w:rPr>
        <w:t>
      9) мейірімділік пен ұқыптылықты танытады, тәкаппарлыққа жол бермейді, құқық қорғау қызметіне бірінші рет қабылданатын тұлғаның жұмыс нәтижелеріне дұрыс баға береді;</w:t>
      </w:r>
    </w:p>
    <w:bookmarkEnd w:id="38"/>
    <w:bookmarkStart w:name="z45" w:id="39"/>
    <w:p>
      <w:pPr>
        <w:spacing w:after="0"/>
        <w:ind w:left="0"/>
        <w:jc w:val="both"/>
      </w:pPr>
      <w:r>
        <w:rPr>
          <w:rFonts w:ascii="Times New Roman"/>
          <w:b w:val="false"/>
          <w:i w:val="false"/>
          <w:color w:val="000000"/>
          <w:sz w:val="28"/>
        </w:rPr>
        <w:t>
      10) бейімделуден, қызметтік және орындаушылық тәртіптен өтуге, құқық қорғау қызметіне бірінші рет қабылданатын тұлғаның қызметтен тыс мінез-құлқына байланысты мәселелерді талқылауға қатысады.</w:t>
      </w:r>
    </w:p>
    <w:bookmarkEnd w:id="39"/>
    <w:bookmarkStart w:name="z46" w:id="40"/>
    <w:p>
      <w:pPr>
        <w:spacing w:after="0"/>
        <w:ind w:left="0"/>
        <w:jc w:val="both"/>
      </w:pPr>
      <w:r>
        <w:rPr>
          <w:rFonts w:ascii="Times New Roman"/>
          <w:b w:val="false"/>
          <w:i w:val="false"/>
          <w:color w:val="000000"/>
          <w:sz w:val="28"/>
        </w:rPr>
        <w:t xml:space="preserve">
      11. Қызметтік міндеттерін үлгілі орындаумен ерекшеленген және құқық қорғау қызметіне бірінші рет қабылданған қызметкерлердің кәсіби қалыптасуы мен тәрбиесіне елеулі үлес қосқан тәлімгерлер "Құқық қорғау қызметі туралы" Қазақстан Республикасы Заңының </w:t>
      </w:r>
      <w:r>
        <w:rPr>
          <w:rFonts w:ascii="Times New Roman"/>
          <w:b w:val="false"/>
          <w:i w:val="false"/>
          <w:color w:val="000000"/>
          <w:sz w:val="28"/>
        </w:rPr>
        <w:t>55-бабына</w:t>
      </w:r>
      <w:r>
        <w:rPr>
          <w:rFonts w:ascii="Times New Roman"/>
          <w:b w:val="false"/>
          <w:i w:val="false"/>
          <w:color w:val="000000"/>
          <w:sz w:val="28"/>
        </w:rPr>
        <w:t xml:space="preserve"> сәйкес көтермелеу шаралары қолданылады:</w:t>
      </w:r>
    </w:p>
    <w:bookmarkEnd w:id="40"/>
    <w:bookmarkStart w:name="z47" w:id="41"/>
    <w:p>
      <w:pPr>
        <w:spacing w:after="0"/>
        <w:ind w:left="0"/>
        <w:jc w:val="both"/>
      </w:pPr>
      <w:r>
        <w:rPr>
          <w:rFonts w:ascii="Times New Roman"/>
          <w:b w:val="false"/>
          <w:i w:val="false"/>
          <w:color w:val="000000"/>
          <w:sz w:val="28"/>
        </w:rPr>
        <w:t>
      Агенттіктің орталық аппаратында - тиісті құрылымдық бөлімше басшысының ұсынымы бойынша;</w:t>
      </w:r>
    </w:p>
    <w:bookmarkEnd w:id="41"/>
    <w:bookmarkStart w:name="z48" w:id="42"/>
    <w:p>
      <w:pPr>
        <w:spacing w:after="0"/>
        <w:ind w:left="0"/>
        <w:jc w:val="both"/>
      </w:pPr>
      <w:r>
        <w:rPr>
          <w:rFonts w:ascii="Times New Roman"/>
          <w:b w:val="false"/>
          <w:i w:val="false"/>
          <w:color w:val="000000"/>
          <w:sz w:val="28"/>
        </w:rPr>
        <w:t>
      Агенттіктің аумақтық органдарында – аумақтық орган басшысының ұсынымы бойынша.</w:t>
      </w:r>
    </w:p>
    <w:bookmarkEnd w:id="42"/>
    <w:bookmarkStart w:name="z49" w:id="43"/>
    <w:p>
      <w:pPr>
        <w:spacing w:after="0"/>
        <w:ind w:left="0"/>
        <w:jc w:val="both"/>
      </w:pPr>
      <w:r>
        <w:rPr>
          <w:rFonts w:ascii="Times New Roman"/>
          <w:b w:val="false"/>
          <w:i w:val="false"/>
          <w:color w:val="000000"/>
          <w:sz w:val="28"/>
        </w:rPr>
        <w:t xml:space="preserve">
      12. Құқық қорғау қызметіне бірінші рет қабылданатын тұлғалар "Құқық қорғау қызметі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жауапты болады.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