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08f64" w14:textId="0208f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нормаларын бекіту туралы" Қазақстан Республикасы Ауыл шаруашылығы министрінің 2015 жылғы 2 маусымдағы № 15-2/509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2024 жылғы 7 маусымдағы № 195 бұйрығы. Күші жойылды -Қазақстан Республикасы Ауыл шаруашылығы министрінің м.а. 2025 жылғы 11 сәуірдегі № 107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11.04.2025 </w:t>
      </w:r>
      <w:r>
        <w:rPr>
          <w:rFonts w:ascii="Times New Roman"/>
          <w:b w:val="false"/>
          <w:i w:val="false"/>
          <w:color w:val="ff0000"/>
          <w:sz w:val="28"/>
        </w:rPr>
        <w:t>№ 107</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нормаларын бекіту туралы" Қазақстан Республикасы Ауыл шаруашылығы министрінің 2015 жылғы 2 маусымдағы № 15-2/509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11638 болып тіркелген) мынадай өзгеріс енгізілсін:</w:t>
      </w:r>
    </w:p>
    <w:bookmarkEnd w:id="1"/>
    <w:bookmarkStart w:name="z2" w:id="2"/>
    <w:p>
      <w:pPr>
        <w:spacing w:after="0"/>
        <w:ind w:left="0"/>
        <w:jc w:val="both"/>
      </w:pPr>
      <w:r>
        <w:rPr>
          <w:rFonts w:ascii="Times New Roman"/>
          <w:b w:val="false"/>
          <w:i w:val="false"/>
          <w:color w:val="000000"/>
          <w:sz w:val="28"/>
        </w:rPr>
        <w:t xml:space="preserve">
      көрсетілген бұйрықпен бекітілген Мемлекеттік карантиндік фитосанитариялық бақылауды және қадағалауды жүзеге асыратын лауазымды адамдарды нысанды киіммен (погонсыз), сондай-ақ материалдық құралдармен, фото- және бейнетіркеуге арналған техникалық құралдармен қамтамасыз етудің заттай </w:t>
      </w:r>
      <w:r>
        <w:rPr>
          <w:rFonts w:ascii="Times New Roman"/>
          <w:b w:val="false"/>
          <w:i w:val="false"/>
          <w:color w:val="000000"/>
          <w:sz w:val="28"/>
        </w:rPr>
        <w:t>нормаларында</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3-тарау мынадай редакцияда жазылсын: </w:t>
      </w:r>
    </w:p>
    <w:bookmarkEnd w:id="3"/>
    <w:bookmarkStart w:name="z4" w:id="4"/>
    <w:p>
      <w:pPr>
        <w:spacing w:after="0"/>
        <w:ind w:left="0"/>
        <w:jc w:val="both"/>
      </w:pPr>
      <w:r>
        <w:rPr>
          <w:rFonts w:ascii="Times New Roman"/>
          <w:b w:val="false"/>
          <w:i w:val="false"/>
          <w:color w:val="000000"/>
          <w:sz w:val="28"/>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Фото- және бейнетіркеуге арналған материалдық құралдар, техникалық құралдар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Бейнетіркеуіш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мемлекеттік бақылау және қадағалау жүргізу кезінде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 карантині саласындағы уәкілетті орган ведомствосының облыстық, қалалық, аудандық аумақтық инспекциялары және фитосанитариялық бақылау бекеттері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Портативтік бейнетіркеуіш – сырғанамайтын жабыны бар соққыға төзімді корпус; кең бұрышты объектив; инфрақызыл LED жарықтандырғыш, лазерлі нысана көрсеткіш, IR-түнгі көру.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Планшеттік компьютер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Андроид 7.1-ден ескі емес нұсқа, процессоры кемінде 8 ядро, жедел жадысы кемінде 3 гигабайт, сыйымдылығы сағатына 4 450 миллиамперден кем емес алмалы-салмалы аккумулятор, жиынтықта стилусы бар.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орталықтандырылған сақтауға арналған серверлер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DS-MH2111, DS-H2211 қосылатын портативті камералар. Материалы: металл.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 (бейнебақылау жүйесі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1/3 CMOS матрицасы, көру бұрышы кемінде 110 градус. Бейне параметрлері: Бейне кірісі кемінде 1080 пиксель. Жады сақтау кіріктірілген чип, кем дегенде 32 гегабайт. Wi-Fi-ға қосылатын кірістірілген GPS модулі. Батареясы алмалы-салмалы, 1650 милиампер-сағат ажыратымдылығы 1080 пиксельмен (4 сағат жазады).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Пилотсыз ұшу аппараты (дрон)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Кіріктірілген жадысы кемінде 1 терабайт болатын ұшқышсыз ұшу аппараты. Сигналдың әрекет ету радиусы кемінде 15 км. Аккумулятордан жұмыс істеу уақыты кем дегенде 40 минут. Жиіліктің оптикалық ұлғаюы кемінде – 7х. Бейнетүсірілімнің максималды ажыратымдылығы кемінде 4К (3840*2160), жел жылдамдығының максималды кедергісі кемінде – 12 м/с. Максималды ұшу қашықтығы кемінде 30 км. Жиынтықта: кемінде 3 дана, 5 000 мАч кем емес алынбалы аккумуляторлық батарея, аккумуляторлық батареяларды зарядтауға арналған концентратор (зарядтағыш).</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5"/>
    <w:p>
      <w:pPr>
        <w:spacing w:after="0"/>
        <w:ind w:left="0"/>
        <w:jc w:val="both"/>
      </w:pP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 заңнамада белгіленген тәртіппен:</w:t>
      </w:r>
    </w:p>
    <w:bookmarkEnd w:id="5"/>
    <w:bookmarkStart w:name="z6" w:id="6"/>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6"/>
    <w:bookmarkStart w:name="z7" w:id="7"/>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ресми интернет-ресурсында орналастырылуын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қол қойылған күннен бастап қолданысқа енгізіледі және ресми жариялануға жатады.</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