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b7b" w14:textId="5a6e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тұрғын үй қорын реновациялаудың 2023–2025 жылдарға арналған бағдарламасын бекіту туралы" Семей қаласы әкімдігінің 2023 жылғы 10 шілдедегі № 529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2024 жылғы 13 тамыздағы № 689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тұрғын үй қорын реновациялаудың 2023 – 2025 жылдарға арналған бағдарламасын бекіту туралы" Семей қаласы әкімдігінің 2023 жылғы 10 шілдедегі № 529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атауы мынадай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жазылсын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қаласының тұрғын үй қорын реновациялаудың 2023 - 2029 жылдарға арналған бағдарламасын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"Семей қаласының тұрғын үй қорын реновациялаудың 2023 – 2025 жылдарға арналған бағдарлама" 1-бөлімінің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Семей қаласының тұрғын үй қатынастары және тұрғын үй инспекциясы бөлімі" мемлекеттік мекемесі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оның ресми жарияланғанынан кейін Семей қаласы әкімдігінің интернет - 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Семей қаласы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1-бөлімде: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қаласының тұрғын үй қорын реновациялаудың 2023-2029 жылдарға арналған бағдарламасы" (бұдан әрі – Реновациялау бағдарламасы)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үй-коммуналдық инфрақұрылымды дамытудың 2023 – 2029 жылдарға дейінгі тұжырымдамасын бекіту туралы" 2022 жылғы 23 қыркүйектегі № 736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 жылға дейінгі мерзімге" деген цифрлар "2029 жылға дейінгі мерзімге"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атқарушы орган Реновациялау бағдарламасын іске асыру үшін уәкілетті ұйымды айқындайды және қаржыландырады" деген сөздерден кейiн келеcі мазмұнмен толықтырылсын: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"Авариялық (тозығы жеткен) тұрғын үйлерді бұзу жергілікті бюджет қаражаты есебінен (бюджет қаражаты болған жағдайда) жүргізілетін болады".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