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ce1e" w14:textId="41cc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10 қыркүйектегі № 31/163-VIII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89 117 922,0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60 272 741,6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18 334 424,4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97 488 071,9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-449 001,0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-7 921 148,9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7 921 148,9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13 217 682,0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31/163-VIII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89 117 922,0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97 488 071,9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41 555 157,5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12 693 688,3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