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c1a4" w14:textId="11ec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"Ақсуат ауданының аумағында табиғи сипаттағы жергілікті төтенше жағдай жариялау туралы" Ақсуат ауданы әкімінің 2024 жылғы 28 наурыздағы № 1 шешімінің күшін жою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әкімінің 2024 жылғы 3 сәуірдегі № 2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2024 жылғы 3 сәуірдегі № 7 отырысының хаттамасына сәйкес, Ақсуат ауданының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"Ақсуат ауданының аумағында табиғи сипаттағы жергілікті төтенше жағдай жариялау туралы" Ақсуат ауданы әкімінің 2024 жылғы 28 наурыздағы №1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Ақсуат ауданы әкімінің орынбасары Қайрат Мұратқазыұлы Мауадиновке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