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ecff" w14:textId="dfee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Тарбағатай ауылдық округі әкімінің 2024 жылғы 02 сәуірдегі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Тарбағатай ауылдық округі әкімінің 2024 жылғы 22 шілдедегі № 3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Аягөз аудандық аумақтық инспекциясы басшысының 2024 жылғы 18 шілдедегі № 01-12/292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бруцеллез ауруынан сауықтыру және жою жөніндегі ветеринариялық іс-шаралары толығымен аяқталуына байланысты Абай облысы Аягөз ауданы Тарбағатай ауылдық округінің Тарбағатай ауылының 7 ауласына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ауылдық округі әкімінің 2024 жылғы 02 сәуірдегі №2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