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02fa" w14:textId="5f20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2023 жылғы 28 желтоқсаңдағы № 14-6-VIII "2024-2026 жылдарға арналған Бородулиха ауданы Дмитриевка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11 қарашадағы № 24-4-VIII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"2024-2026 жылдарға арналған Бородулиха ауданы Дмитриевка ауылдық округінің бюджеті туралы" 2023 жылғы 28 желтоқсаңдағы № 14-6-VІII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Дмитриевка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36386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10179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25592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39071,1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2685,1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2685,1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2685,1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Дмитриевка ауылдық округінің бюджетінде облыстық бюджеттен ағымдағы нысаналы трансферттер 192 мың теңге сомасында көзделсін.":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Дмитриевка ауылдық округінің бюджетінде аудандық бюджеттен ағымдағы нысаналы трансферттер 4016 мың теңге сомасында көзделсін.";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24-4-VIIІ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Дмитриевка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