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3b0f" w14:textId="0ca3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желтоқсандағы № 27-2-VIII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5681732 мың теңге, соның ішінде:</w:t>
      </w:r>
    </w:p>
    <w:p>
      <w:pPr>
        <w:spacing w:after="0"/>
        <w:ind w:left="0"/>
        <w:jc w:val="both"/>
      </w:pPr>
      <w:r>
        <w:rPr>
          <w:rFonts w:ascii="Times New Roman"/>
          <w:b w:val="false"/>
          <w:i w:val="false"/>
          <w:color w:val="000000"/>
          <w:sz w:val="28"/>
        </w:rPr>
        <w:t xml:space="preserve">
      салықтық түсімдер – 3050256 мың теңге; </w:t>
      </w:r>
    </w:p>
    <w:p>
      <w:pPr>
        <w:spacing w:after="0"/>
        <w:ind w:left="0"/>
        <w:jc w:val="both"/>
      </w:pPr>
      <w:r>
        <w:rPr>
          <w:rFonts w:ascii="Times New Roman"/>
          <w:b w:val="false"/>
          <w:i w:val="false"/>
          <w:color w:val="000000"/>
          <w:sz w:val="28"/>
        </w:rPr>
        <w:t>
      салықтық емес түсімдер – 8309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2623167 мың теңге;</w:t>
      </w:r>
    </w:p>
    <w:p>
      <w:pPr>
        <w:spacing w:after="0"/>
        <w:ind w:left="0"/>
        <w:jc w:val="both"/>
      </w:pPr>
      <w:r>
        <w:rPr>
          <w:rFonts w:ascii="Times New Roman"/>
          <w:b w:val="false"/>
          <w:i w:val="false"/>
          <w:color w:val="000000"/>
          <w:sz w:val="28"/>
        </w:rPr>
        <w:t>
      2) шығындар – 5681732 мың теңге;</w:t>
      </w:r>
    </w:p>
    <w:p>
      <w:pPr>
        <w:spacing w:after="0"/>
        <w:ind w:left="0"/>
        <w:jc w:val="both"/>
      </w:pPr>
      <w:r>
        <w:rPr>
          <w:rFonts w:ascii="Times New Roman"/>
          <w:b w:val="false"/>
          <w:i w:val="false"/>
          <w:color w:val="000000"/>
          <w:sz w:val="28"/>
        </w:rPr>
        <w:t>
      3) таза бюджеттік кредиттеу – 34947 мың теңге, соның ішінде:</w:t>
      </w:r>
    </w:p>
    <w:p>
      <w:pPr>
        <w:spacing w:after="0"/>
        <w:ind w:left="0"/>
        <w:jc w:val="both"/>
      </w:pPr>
      <w:r>
        <w:rPr>
          <w:rFonts w:ascii="Times New Roman"/>
          <w:b w:val="false"/>
          <w:i w:val="false"/>
          <w:color w:val="000000"/>
          <w:sz w:val="28"/>
        </w:rPr>
        <w:t>
      бюджеттік кредиттер – 104198 мың теңге;</w:t>
      </w:r>
    </w:p>
    <w:p>
      <w:pPr>
        <w:spacing w:after="0"/>
        <w:ind w:left="0"/>
        <w:jc w:val="both"/>
      </w:pPr>
      <w:r>
        <w:rPr>
          <w:rFonts w:ascii="Times New Roman"/>
          <w:b w:val="false"/>
          <w:i w:val="false"/>
          <w:color w:val="000000"/>
          <w:sz w:val="28"/>
        </w:rPr>
        <w:t>
      бюджеттік кредиттерді өтеу – 69251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- 34947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34947 мың теңге, соның ішінде:</w:t>
      </w:r>
    </w:p>
    <w:p>
      <w:pPr>
        <w:spacing w:after="0"/>
        <w:ind w:left="0"/>
        <w:jc w:val="both"/>
      </w:pPr>
      <w:r>
        <w:rPr>
          <w:rFonts w:ascii="Times New Roman"/>
          <w:b w:val="false"/>
          <w:i w:val="false"/>
          <w:color w:val="000000"/>
          <w:sz w:val="28"/>
        </w:rPr>
        <w:t>
      қарыздар түсімі – 104198 мың теңге;</w:t>
      </w:r>
    </w:p>
    <w:p>
      <w:pPr>
        <w:spacing w:after="0"/>
        <w:ind w:left="0"/>
        <w:jc w:val="both"/>
      </w:pPr>
      <w:r>
        <w:rPr>
          <w:rFonts w:ascii="Times New Roman"/>
          <w:b w:val="false"/>
          <w:i w:val="false"/>
          <w:color w:val="000000"/>
          <w:sz w:val="28"/>
        </w:rPr>
        <w:t>
      қарыздарды өтеу – 69251 мың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7" w:id="2"/>
    <w:p>
      <w:pPr>
        <w:spacing w:after="0"/>
        <w:ind w:left="0"/>
        <w:jc w:val="both"/>
      </w:pPr>
      <w:r>
        <w:rPr>
          <w:rFonts w:ascii="Times New Roman"/>
          <w:b w:val="false"/>
          <w:i w:val="false"/>
          <w:color w:val="000000"/>
          <w:sz w:val="28"/>
        </w:rPr>
        <w:t xml:space="preserve">
      2. "2025-2027 жылдарға арналған облыстық бюджет туралы" Абай облысы мәслихатының 2024 жылғы 13 желтоқсандағы № 23/154-VIII </w:t>
      </w:r>
      <w:r>
        <w:rPr>
          <w:rFonts w:ascii="Times New Roman"/>
          <w:b w:val="false"/>
          <w:i w:val="false"/>
          <w:color w:val="000000"/>
          <w:sz w:val="28"/>
        </w:rPr>
        <w:t>шешімімен</w:t>
      </w:r>
      <w:r>
        <w:rPr>
          <w:rFonts w:ascii="Times New Roman"/>
          <w:b w:val="false"/>
          <w:i w:val="false"/>
          <w:color w:val="000000"/>
          <w:sz w:val="28"/>
        </w:rPr>
        <w:t xml:space="preserve"> бекітілген, 2025 жылға аудан бюджетіне әлеуметтік салық 60%, төлем көзінен салық салынатын кірістерден жеке табыс салығы 62%,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
    <w:bookmarkStart w:name="z8" w:id="3"/>
    <w:p>
      <w:pPr>
        <w:spacing w:after="0"/>
        <w:ind w:left="0"/>
        <w:jc w:val="both"/>
      </w:pPr>
      <w:r>
        <w:rPr>
          <w:rFonts w:ascii="Times New Roman"/>
          <w:b w:val="false"/>
          <w:i w:val="false"/>
          <w:color w:val="000000"/>
          <w:sz w:val="28"/>
        </w:rPr>
        <w:t>
      3. Ауданның жергілікті атқарушы органының 2025 жылға арналған резерві 61171 мың теңге сомасында бекітілсін.</w:t>
      </w:r>
    </w:p>
    <w:bookmarkEnd w:id="3"/>
    <w:bookmarkStart w:name="z9" w:id="4"/>
    <w:p>
      <w:pPr>
        <w:spacing w:after="0"/>
        <w:ind w:left="0"/>
        <w:jc w:val="both"/>
      </w:pPr>
      <w:r>
        <w:rPr>
          <w:rFonts w:ascii="Times New Roman"/>
          <w:b w:val="false"/>
          <w:i w:val="false"/>
          <w:color w:val="000000"/>
          <w:sz w:val="28"/>
        </w:rPr>
        <w:t>
      4. 2025 жылға арналған аудан бюджетінен облыстық бюджетке бюджеттік алып қою көлемі 758624 мың теңге сомасында ескерілсін.</w:t>
      </w:r>
    </w:p>
    <w:bookmarkEnd w:id="4"/>
    <w:bookmarkStart w:name="z10" w:id="5"/>
    <w:p>
      <w:pPr>
        <w:spacing w:after="0"/>
        <w:ind w:left="0"/>
        <w:jc w:val="both"/>
      </w:pPr>
      <w:r>
        <w:rPr>
          <w:rFonts w:ascii="Times New Roman"/>
          <w:b w:val="false"/>
          <w:i w:val="false"/>
          <w:color w:val="000000"/>
          <w:sz w:val="28"/>
        </w:rPr>
        <w:t>
      5. 2025 жылға арналған аудандық бюджетте аудандық маңызы бар қала, ауыл, кент, ауылдық округтерге берілетін бюджеттік субвенцияның көлемі 387603 мың теңге сомасында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 мың теңге.</w:t>
            </w:r>
          </w:p>
        </w:tc>
      </w:tr>
    </w:tbl>
    <w:bookmarkStart w:name="z11" w:id="6"/>
    <w:p>
      <w:pPr>
        <w:spacing w:after="0"/>
        <w:ind w:left="0"/>
        <w:jc w:val="both"/>
      </w:pPr>
      <w:r>
        <w:rPr>
          <w:rFonts w:ascii="Times New Roman"/>
          <w:b w:val="false"/>
          <w:i w:val="false"/>
          <w:color w:val="000000"/>
          <w:sz w:val="28"/>
        </w:rPr>
        <w:t>
      6. 2025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2025 жылға арналған аудандық бюджетте заңнаманың өзгеруіне байланысты жоғары тұрған бюджеттің шығындарын өтеуге төмен тұрған бюджеттен ағымдағы нысаналы трансферттерді бөлу 52314 мың теңге сомасында көзделсін.</w:t>
      </w:r>
    </w:p>
    <w:bookmarkEnd w:id="7"/>
    <w:bookmarkStart w:name="z13" w:id="8"/>
    <w:p>
      <w:pPr>
        <w:spacing w:after="0"/>
        <w:ind w:left="0"/>
        <w:jc w:val="both"/>
      </w:pPr>
      <w:r>
        <w:rPr>
          <w:rFonts w:ascii="Times New Roman"/>
          <w:b w:val="false"/>
          <w:i w:val="false"/>
          <w:color w:val="000000"/>
          <w:sz w:val="28"/>
        </w:rPr>
        <w:t>
      8. 2025 жылға арналған аудандық бюджетте облыстық бюджеттен 2182576 мың теңге сомасында ағымдағы нысаналы трансферттер көзделсін.</w:t>
      </w:r>
    </w:p>
    <w:bookmarkEnd w:id="8"/>
    <w:p>
      <w:pPr>
        <w:spacing w:after="0"/>
        <w:ind w:left="0"/>
        <w:jc w:val="both"/>
      </w:pPr>
      <w:r>
        <w:rPr>
          <w:rFonts w:ascii="Times New Roman"/>
          <w:b w:val="false"/>
          <w:i w:val="false"/>
          <w:color w:val="000000"/>
          <w:sz w:val="28"/>
        </w:rPr>
        <w:t>
      Облыстық бюджеттен аудандық маңызы бар қалалардың, ауылдардың, кенттердің, ауылдық округтердің бюджеттеріне 2025 жылға арналған нысаналы трансферттерді бөлу Бородулиха ауданы әкімдігінің қаулысымен айқындалады.</w:t>
      </w:r>
    </w:p>
    <w:bookmarkStart w:name="z14"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43164 мың теңге сомасында көзделсін.</w:t>
      </w:r>
    </w:p>
    <w:bookmarkEnd w:id="9"/>
    <w:bookmarkStart w:name="z15" w:id="10"/>
    <w:p>
      <w:pPr>
        <w:spacing w:after="0"/>
        <w:ind w:left="0"/>
        <w:jc w:val="both"/>
      </w:pPr>
      <w:r>
        <w:rPr>
          <w:rFonts w:ascii="Times New Roman"/>
          <w:b w:val="false"/>
          <w:i w:val="false"/>
          <w:color w:val="000000"/>
          <w:sz w:val="28"/>
        </w:rPr>
        <w:t>
      10. 2025 жылға арналған аудандық бюджетте республикалық бюджеттен 127427 мың теңге сомасында ағымдағы нысаналы трансферттер көзделсін.</w:t>
      </w:r>
    </w:p>
    <w:bookmarkEnd w:id="10"/>
    <w:p>
      <w:pPr>
        <w:spacing w:after="0"/>
        <w:ind w:left="0"/>
        <w:jc w:val="both"/>
      </w:pPr>
      <w:r>
        <w:rPr>
          <w:rFonts w:ascii="Times New Roman"/>
          <w:b w:val="false"/>
          <w:i w:val="false"/>
          <w:color w:val="000000"/>
          <w:sz w:val="28"/>
        </w:rPr>
        <w:t>
      Республикалық бюджеттен аудандық маңызы бар қалалардың, ауылдардың, кенттердің, ауылдық округтердің бюджеттеріне 2025 жылға арналған нысаналы трансферттерді бөлу Бородулиха ауданы әкімдігінің қаулысымен айқындалады.</w:t>
      </w:r>
    </w:p>
    <w:bookmarkStart w:name="z16" w:id="11"/>
    <w:p>
      <w:pPr>
        <w:spacing w:after="0"/>
        <w:ind w:left="0"/>
        <w:jc w:val="both"/>
      </w:pPr>
      <w:r>
        <w:rPr>
          <w:rFonts w:ascii="Times New Roman"/>
          <w:b w:val="false"/>
          <w:i w:val="false"/>
          <w:color w:val="000000"/>
          <w:sz w:val="28"/>
        </w:rPr>
        <w:t>
      11. 2025 жылға арналған аудандық бюджетте республикалық бюджеттен 270 000 мың теңге сомасында нысаналы даму трансферттері көзделсін.</w:t>
      </w:r>
    </w:p>
    <w:bookmarkEnd w:id="11"/>
    <w:bookmarkStart w:name="z17" w:id="12"/>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 үшін республикалық бюджеттен 104198 мың теңге сомасында кредиттер көзделсін.</w:t>
      </w:r>
    </w:p>
    <w:bookmarkEnd w:id="12"/>
    <w:p>
      <w:pPr>
        <w:spacing w:after="0"/>
        <w:ind w:left="0"/>
        <w:jc w:val="both"/>
      </w:pPr>
      <w:r>
        <w:rPr>
          <w:rFonts w:ascii="Times New Roman"/>
          <w:b w:val="false"/>
          <w:i w:val="false"/>
          <w:color w:val="000000"/>
          <w:sz w:val="28"/>
        </w:rPr>
        <w:t>
      13. Осы шешім 2025 жылдың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27-2-VIII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