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06acb" w14:textId="8206a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Жарма аудандық мәслихатының 2014 жылғы 18 шілдедегі № 21/184-V "Автотұрақтар (паркингтер) үшін бөлінген жер учаскелеріне салынатын салық ставкалары, автотұрақтар (паркингтер) санаттарын белгілеу туралы"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Жарма аудандық мәслихатының 2024 жылғы 4 наурыздағы № 11/211-VIII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7-бабының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Жарма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Жарма аудандық мәслихатының 2014 жылғы 18 шілдедегі № 21/184-V "Автотұрақтар (паркингтер) үшін бөлінген жер учаскелеріне салынатын салық ставкалары, автотұрақтар (паркингтер) санаттарын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Жарма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