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f04f" w14:textId="331f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Көкжайық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108 654,5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14 450,0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94 204,5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5 825,5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ауылдық елді мекендерді абаттандыруға берілетін ағымдағы нысаналы трансферттер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Ақой ауылдағы балалар алаңын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 ұңғыманы бұрғылауға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көшелерді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