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fd7d" w14:textId="0b8f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Абыралы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22 шілдедегі № 9/33-VIII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2 шілдедегі № 8/30-VIII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Абыралы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60 076,9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57 698,9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-0,1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12/74-VIII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2024 жылға берілетін субвенция көлемі 40 477,0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12/74-VIII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2026 жылға арналған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