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02ba" w14:textId="6d10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пилоттық жобаны іске асыру туралы" Қазақстан Республикасы Денсаулық сақтау министрінің 2024 жылғы 22 сәуірдегі № 14, Қазақстан Республикасы Еңбек және халықты әлеуметтік қорғау министрінің 2024 жылғы 26 сәуірдегі № 116, Қазақстан Республикасы Цифрлық даму, инновациялар және аэроғарыш өнеркәсібі министрінің 2024 жылғы 16 сәуірдегі № 234/НҚ бірлескен бұйрығына өзгертулер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20 қыркүйектегі № 378, Қазақстан Республикасының Цифрлық даму, инновациялар және аэроғарыш өнеркәсібі министрінің 2024 жылғы 30 қыркүйектегі № 615/НҚ және Қазақстан Республикасы Денсаулық сақтау министрінің 2024 жылғы 1 қазандағы № 77 бірлескен бұйрығы</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пилоттық жобаны іске асыру туралы" Қазақстан Республикасы Денсаулық сақтау министрінің 2024 жылғы 22 сәуірдегі № 14, Қазақстан Республикасы Еңбек және халықты әлеуметтік қорғау министрінің 2024 жылғы 26 сәуірдегі </w:t>
      </w:r>
      <w:r>
        <w:rPr>
          <w:rFonts w:ascii="Times New Roman"/>
          <w:b w:val="false"/>
          <w:i w:val="false"/>
          <w:color w:val="000000"/>
          <w:sz w:val="28"/>
        </w:rPr>
        <w:t>№ 116</w:t>
      </w:r>
      <w:r>
        <w:rPr>
          <w:rFonts w:ascii="Times New Roman"/>
          <w:b w:val="false"/>
          <w:i w:val="false"/>
          <w:color w:val="000000"/>
          <w:sz w:val="28"/>
        </w:rPr>
        <w:t>, Қазақстан Республикасы Цифрлық даму, инновациялар және аэроғарыш өнеркәсібі министрінің 2024 жылғы 16 сәуірдегі № 234/НҚ бірлескен бұйрығына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Әдістеме және медициналық-әлеуметтік сараптаманы жетілдіру департаменті тест сұрақтарын қазақ және орыс тілдерінде әзірлесін және осы бірлескен бұйрыққа қол қойылған күннен бастап он жұмыс күні ішінде skills.enbek.kz платформасында орналастыру үшін "Еңбек ресурстарын дамыту орталығы" акционерлік қоғамына ұсынсын.";</w:t>
      </w:r>
    </w:p>
    <w:bookmarkEnd w:id="2"/>
    <w:bookmarkStart w:name="z8"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9" w:id="4"/>
    <w:p>
      <w:pPr>
        <w:spacing w:after="0"/>
        <w:ind w:left="0"/>
        <w:jc w:val="both"/>
      </w:pPr>
      <w:r>
        <w:rPr>
          <w:rFonts w:ascii="Times New Roman"/>
          <w:b w:val="false"/>
          <w:i w:val="false"/>
          <w:color w:val="000000"/>
          <w:sz w:val="28"/>
        </w:rPr>
        <w:t>
      "3-1. Қазақстан Республикасы Еңбек және халықты әлеуметтік қорғау министрлігінің Цифрландыру және мемлекеттік қызметтерді автоматтандыру департаменті сарапшылар тізіліміне енгізілген сарапшы дәрігерлерді "МОДБ" ААЖ-де жұмыс үшін USB-модемдердермен қамтамасыз етуді және оларды орнатуды ұйымдастырсын.";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5"/>
    <w:bookmarkStart w:name="z12" w:id="6"/>
    <w:p>
      <w:pPr>
        <w:spacing w:after="0"/>
        <w:ind w:left="0"/>
        <w:jc w:val="both"/>
      </w:pPr>
      <w:r>
        <w:rPr>
          <w:rFonts w:ascii="Times New Roman"/>
          <w:b w:val="false"/>
          <w:i w:val="false"/>
          <w:color w:val="000000"/>
          <w:sz w:val="28"/>
        </w:rPr>
        <w:t>
      1) пилоттық жобаның жүзеге асырылуын және ай сайынғы мониторингін;</w:t>
      </w:r>
    </w:p>
    <w:bookmarkEnd w:id="6"/>
    <w:bookmarkStart w:name="z13" w:id="7"/>
    <w:p>
      <w:pPr>
        <w:spacing w:after="0"/>
        <w:ind w:left="0"/>
        <w:jc w:val="both"/>
      </w:pPr>
      <w:r>
        <w:rPr>
          <w:rFonts w:ascii="Times New Roman"/>
          <w:b w:val="false"/>
          <w:i w:val="false"/>
          <w:color w:val="000000"/>
          <w:sz w:val="28"/>
        </w:rPr>
        <w:t>
      2) "Еңбек ресурстарын дамыту орталығы" акционерлік қоғамымен бірлесіп сырттай проактивті куәландыруға қатысушы сарапшылар тізіліміне (бұдан әрі – сарапшылар тізілімі) енгізілген дәрігерлерге өз құзыреті шегінде консультация беруді;</w:t>
      </w:r>
    </w:p>
    <w:bookmarkEnd w:id="7"/>
    <w:bookmarkStart w:name="z14" w:id="8"/>
    <w:p>
      <w:pPr>
        <w:spacing w:after="0"/>
        <w:ind w:left="0"/>
        <w:jc w:val="both"/>
      </w:pPr>
      <w:r>
        <w:rPr>
          <w:rFonts w:ascii="Times New Roman"/>
          <w:b w:val="false"/>
          <w:i w:val="false"/>
          <w:color w:val="000000"/>
          <w:sz w:val="28"/>
        </w:rPr>
        <w:t>
      3) "Еңбек ресурстарын дамыту орталығы" акционерлік қоғамымен бірлесіп сарапшылар тізіліміне енгізілген күннен бастап бір ай мерзімде сарапшылар тізіліміне енгізілген дәрігерлерді "Мүгедектігі бар адамдардың орталықтандырылған деректер банкі" автоматтандырылған ақпараттық жүйесінде (бұдан әрі – "МОДБ" ААЖ) жұмыс бойынша оқыту жүргізуді;</w:t>
      </w:r>
    </w:p>
    <w:bookmarkEnd w:id="8"/>
    <w:bookmarkStart w:name="z15" w:id="9"/>
    <w:p>
      <w:pPr>
        <w:spacing w:after="0"/>
        <w:ind w:left="0"/>
        <w:jc w:val="both"/>
      </w:pPr>
      <w:r>
        <w:rPr>
          <w:rFonts w:ascii="Times New Roman"/>
          <w:b w:val="false"/>
          <w:i w:val="false"/>
          <w:color w:val="000000"/>
          <w:sz w:val="28"/>
        </w:rPr>
        <w:t>
      4) мүгедектікті белгілеу жөніндегі мемлекеттік қызметті проактивті сырттай форматта көрсету үшін сарапшылар тізіліміне енгізілген сарапшы дәрігерлерге USB-модемдерді уақытша пайдалануға беруді ұйымдастыруды қамтамасыз етсін.";</w:t>
      </w:r>
    </w:p>
    <w:bookmarkEnd w:id="9"/>
    <w:bookmarkStart w:name="z16" w:id="10"/>
    <w:p>
      <w:pPr>
        <w:spacing w:after="0"/>
        <w:ind w:left="0"/>
        <w:jc w:val="both"/>
      </w:pPr>
      <w:r>
        <w:rPr>
          <w:rFonts w:ascii="Times New Roman"/>
          <w:b w:val="false"/>
          <w:i w:val="false"/>
          <w:color w:val="000000"/>
          <w:sz w:val="28"/>
        </w:rPr>
        <w:t xml:space="preserve">
      осы бірлескен бұйрықпен бекітілген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іс-қимыл </w:t>
      </w:r>
      <w:r>
        <w:rPr>
          <w:rFonts w:ascii="Times New Roman"/>
          <w:b w:val="false"/>
          <w:i w:val="false"/>
          <w:color w:val="000000"/>
          <w:sz w:val="28"/>
        </w:rPr>
        <w:t>алгоритмінде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18" w:id="1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әлеуметтік және зейнетақымен қамсыздандыру, мүгедектігі бар адамдарды әлеуметтік қорғау саласындағы іске асыру және бақылау функцияларын өз құзыреті шегінде жүзеге асыратын ведомствосы;";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"4. Үміткерлердің құжаттарын қабылдау басталғаны туралы хабарландыру Комитеттің ресми сайтында құжаттарды қабылдау басталғанға дейін 10 (он) жұмыс күн бұрын жарияланады.</w:t>
      </w:r>
    </w:p>
    <w:bookmarkEnd w:id="12"/>
    <w:bookmarkStart w:name="z21" w:id="13"/>
    <w:p>
      <w:pPr>
        <w:spacing w:after="0"/>
        <w:ind w:left="0"/>
        <w:jc w:val="both"/>
      </w:pPr>
      <w:r>
        <w:rPr>
          <w:rFonts w:ascii="Times New Roman"/>
          <w:b w:val="false"/>
          <w:i w:val="false"/>
          <w:color w:val="000000"/>
          <w:sz w:val="28"/>
        </w:rPr>
        <w:t>
      Хабарландыру құжаттарды қабылдау мерзімі және тапсыру тәртібі туралы мәліметтерді, сондай-ақ:</w:t>
      </w:r>
    </w:p>
    <w:bookmarkEnd w:id="13"/>
    <w:bookmarkStart w:name="z22" w:id="14"/>
    <w:p>
      <w:pPr>
        <w:spacing w:after="0"/>
        <w:ind w:left="0"/>
        <w:jc w:val="both"/>
      </w:pPr>
      <w:r>
        <w:rPr>
          <w:rFonts w:ascii="Times New Roman"/>
          <w:b w:val="false"/>
          <w:i w:val="false"/>
          <w:color w:val="000000"/>
          <w:sz w:val="28"/>
        </w:rPr>
        <w:t>
      1) орналасқан жері, пошталық мекенжайлары, телефон нөмірлері, электрондық пошта мекенжайлары көрсетіліп, конкурс өткізетін мемлекеттік органның атауын;</w:t>
      </w:r>
    </w:p>
    <w:bookmarkEnd w:id="14"/>
    <w:bookmarkStart w:name="z23" w:id="15"/>
    <w:p>
      <w:pPr>
        <w:spacing w:after="0"/>
        <w:ind w:left="0"/>
        <w:jc w:val="both"/>
      </w:pPr>
      <w:r>
        <w:rPr>
          <w:rFonts w:ascii="Times New Roman"/>
          <w:b w:val="false"/>
          <w:i w:val="false"/>
          <w:color w:val="000000"/>
          <w:sz w:val="28"/>
        </w:rPr>
        <w:t>
      2) негізгі функционалдық міндеттері, еңбек ақысының мөлшері мен шарттары көрсетілген сарапшы дәрігерлердің мамандық атауын;</w:t>
      </w:r>
    </w:p>
    <w:bookmarkEnd w:id="15"/>
    <w:bookmarkStart w:name="z24" w:id="16"/>
    <w:p>
      <w:pPr>
        <w:spacing w:after="0"/>
        <w:ind w:left="0"/>
        <w:jc w:val="both"/>
      </w:pPr>
      <w:r>
        <w:rPr>
          <w:rFonts w:ascii="Times New Roman"/>
          <w:b w:val="false"/>
          <w:i w:val="false"/>
          <w:color w:val="000000"/>
          <w:sz w:val="28"/>
        </w:rPr>
        <w:t>
      3) осы Алгоритмнің 5-тармағында көрсетілген үміткерге қойылатын талаптарды;</w:t>
      </w:r>
    </w:p>
    <w:bookmarkEnd w:id="16"/>
    <w:bookmarkStart w:name="z25" w:id="17"/>
    <w:p>
      <w:pPr>
        <w:spacing w:after="0"/>
        <w:ind w:left="0"/>
        <w:jc w:val="both"/>
      </w:pPr>
      <w:r>
        <w:rPr>
          <w:rFonts w:ascii="Times New Roman"/>
          <w:b w:val="false"/>
          <w:i w:val="false"/>
          <w:color w:val="000000"/>
          <w:sz w:val="28"/>
        </w:rPr>
        <w:t>
      4) осы Алгоритмнің 7-тармағында көрсетілген қажетті құжаттар тізбесін қамтиды;</w:t>
      </w:r>
    </w:p>
    <w:bookmarkEnd w:id="17"/>
    <w:bookmarkStart w:name="z26" w:id="18"/>
    <w:p>
      <w:pPr>
        <w:spacing w:after="0"/>
        <w:ind w:left="0"/>
        <w:jc w:val="both"/>
      </w:pPr>
      <w:r>
        <w:rPr>
          <w:rFonts w:ascii="Times New Roman"/>
          <w:b w:val="false"/>
          <w:i w:val="false"/>
          <w:color w:val="000000"/>
          <w:sz w:val="28"/>
        </w:rPr>
        <w:t>
      5) сарапшылар тізіліміне іріктеліп алынатын үміткерлер саны.";</w:t>
      </w:r>
    </w:p>
    <w:bookmarkEnd w:id="18"/>
    <w:bookmarkStart w:name="z27" w:id="19"/>
    <w:p>
      <w:pPr>
        <w:spacing w:after="0"/>
        <w:ind w:left="0"/>
        <w:jc w:val="both"/>
      </w:pPr>
      <w:r>
        <w:rPr>
          <w:rFonts w:ascii="Times New Roman"/>
          <w:b w:val="false"/>
          <w:i w:val="false"/>
          <w:color w:val="000000"/>
          <w:sz w:val="28"/>
        </w:rPr>
        <w:t>
      5-тармақтың 3) тармақшасы мынадай редакцияда жазылсын:</w:t>
      </w:r>
    </w:p>
    <w:bookmarkEnd w:id="19"/>
    <w:bookmarkStart w:name="z28" w:id="20"/>
    <w:p>
      <w:pPr>
        <w:spacing w:after="0"/>
        <w:ind w:left="0"/>
        <w:jc w:val="both"/>
      </w:pPr>
      <w:r>
        <w:rPr>
          <w:rFonts w:ascii="Times New Roman"/>
          <w:b w:val="false"/>
          <w:i w:val="false"/>
          <w:color w:val="000000"/>
          <w:sz w:val="28"/>
        </w:rPr>
        <w:t>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сертификатының немесе клиникалық практикаға жіберу үшін шетелдік маман сертификатының болуы;";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"7. Үміткерлер әлеуметтік көрсетілетін қызметтер порталына (http://aleumet.egov.kz) сарапшылар тізіліміне енгізу үшін КДП сервисі арқылы алынған дербес деректерді жинауға, өңдеуге келісе отырып, "электрондық үкімет" шлюзі арқылы мемлекеттік ақпараттық жүйелерден алынатын, электрондық цифрлық қолтаңбамен (бұдан әрі – ЭЦҚ) куәландырылған электрондық құжаттар нысанында мынадай мәліметтерді қалыптастыра отырып, осы Алгоритмге 1-қосымшаға сәйкес нысан бойынша өтініш береді:</w:t>
      </w:r>
    </w:p>
    <w:bookmarkEnd w:id="21"/>
    <w:bookmarkStart w:name="z31" w:id="22"/>
    <w:p>
      <w:pPr>
        <w:spacing w:after="0"/>
        <w:ind w:left="0"/>
        <w:jc w:val="both"/>
      </w:pPr>
      <w:r>
        <w:rPr>
          <w:rFonts w:ascii="Times New Roman"/>
          <w:b w:val="false"/>
          <w:i w:val="false"/>
          <w:color w:val="000000"/>
          <w:sz w:val="28"/>
        </w:rPr>
        <w:t xml:space="preserve">
      1) жалпы медицина, емдеу ісі, педиатрия мамандығының сыныптауышына сәйкес келетін жоғары медициналық білімі туралы диплом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bookmarkEnd w:id="22"/>
    <w:bookmarkStart w:name="z32" w:id="23"/>
    <w:p>
      <w:pPr>
        <w:spacing w:after="0"/>
        <w:ind w:left="0"/>
        <w:jc w:val="both"/>
      </w:pPr>
      <w:r>
        <w:rPr>
          <w:rFonts w:ascii="Times New Roman"/>
          <w:b w:val="false"/>
          <w:i w:val="false"/>
          <w:color w:val="000000"/>
          <w:sz w:val="28"/>
        </w:rPr>
        <w:t xml:space="preserve">
      2) үздіксіз еңбек өтілінің болуын растайтын құжат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кітапшасы немесе басқа құжат);</w:t>
      </w:r>
    </w:p>
    <w:bookmarkEnd w:id="23"/>
    <w:bookmarkStart w:name="z33" w:id="24"/>
    <w:p>
      <w:pPr>
        <w:spacing w:after="0"/>
        <w:ind w:left="0"/>
        <w:jc w:val="both"/>
      </w:pPr>
      <w:r>
        <w:rPr>
          <w:rFonts w:ascii="Times New Roman"/>
          <w:b w:val="false"/>
          <w:i w:val="false"/>
          <w:color w:val="000000"/>
          <w:sz w:val="28"/>
        </w:rPr>
        <w:t>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сертификаты;</w:t>
      </w:r>
    </w:p>
    <w:bookmarkEnd w:id="24"/>
    <w:bookmarkStart w:name="z34" w:id="25"/>
    <w:p>
      <w:pPr>
        <w:spacing w:after="0"/>
        <w:ind w:left="0"/>
        <w:jc w:val="both"/>
      </w:pPr>
      <w:r>
        <w:rPr>
          <w:rFonts w:ascii="Times New Roman"/>
          <w:b w:val="false"/>
          <w:i w:val="false"/>
          <w:color w:val="000000"/>
          <w:sz w:val="28"/>
        </w:rPr>
        <w:t>
      4) медициналық-әлеуметтік сараптама жүргізу мәселелері бойынша соңғы 5 жылда жалпы көлемі кемінде 2 кредит (60 сағат) білім алғанын растайтын құжат. Аталған құжат медициналық-әлеуметтік сараптама бөлімдерінде 5 жылдан астам жалпы жұмыс өтілі болған жағдайда талап етілмейді;</w:t>
      </w:r>
    </w:p>
    <w:bookmarkEnd w:id="25"/>
    <w:bookmarkStart w:name="z35" w:id="26"/>
    <w:p>
      <w:pPr>
        <w:spacing w:after="0"/>
        <w:ind w:left="0"/>
        <w:jc w:val="both"/>
      </w:pPr>
      <w:r>
        <w:rPr>
          <w:rFonts w:ascii="Times New Roman"/>
          <w:b w:val="false"/>
          <w:i w:val="false"/>
          <w:color w:val="000000"/>
          <w:sz w:val="28"/>
        </w:rPr>
        <w:t>
      5) "Психиатрия" психикалық денсаулық орталығынан мәліметтер;</w:t>
      </w:r>
    </w:p>
    <w:bookmarkEnd w:id="26"/>
    <w:bookmarkStart w:name="z36" w:id="27"/>
    <w:p>
      <w:pPr>
        <w:spacing w:after="0"/>
        <w:ind w:left="0"/>
        <w:jc w:val="both"/>
      </w:pPr>
      <w:r>
        <w:rPr>
          <w:rFonts w:ascii="Times New Roman"/>
          <w:b w:val="false"/>
          <w:i w:val="false"/>
          <w:color w:val="000000"/>
          <w:sz w:val="28"/>
        </w:rPr>
        <w:t>
      6) "Наркология" психикалық денсаулық орталығынан мәліметтер;</w:t>
      </w:r>
    </w:p>
    <w:bookmarkEnd w:id="27"/>
    <w:bookmarkStart w:name="z37" w:id="28"/>
    <w:p>
      <w:pPr>
        <w:spacing w:after="0"/>
        <w:ind w:left="0"/>
        <w:jc w:val="both"/>
      </w:pPr>
      <w:r>
        <w:rPr>
          <w:rFonts w:ascii="Times New Roman"/>
          <w:b w:val="false"/>
          <w:i w:val="false"/>
          <w:color w:val="000000"/>
          <w:sz w:val="28"/>
        </w:rPr>
        <w:t>
      7) соттылығының болуы не болмауы туралы мәліметтер.</w:t>
      </w:r>
    </w:p>
    <w:bookmarkEnd w:id="28"/>
    <w:bookmarkStart w:name="z38" w:id="29"/>
    <w:p>
      <w:pPr>
        <w:spacing w:after="0"/>
        <w:ind w:left="0"/>
        <w:jc w:val="both"/>
      </w:pPr>
      <w:r>
        <w:rPr>
          <w:rFonts w:ascii="Times New Roman"/>
          <w:b w:val="false"/>
          <w:i w:val="false"/>
          <w:color w:val="000000"/>
          <w:sz w:val="28"/>
        </w:rPr>
        <w:t>
      1), 2), 3) және 4) тармақшалар бойынша мемлекеттік органдардың ақпараттық жүйелерінде мәліметтер болмаған кезде, растайтын электрондық құжаттар көшірмелері әлеуметтік қызметтер порталындағы "Өнім берушінің кабинеті" модулі арқылы электрондық түрде ұсынылады.";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40" w:id="30"/>
    <w:p>
      <w:pPr>
        <w:spacing w:after="0"/>
        <w:ind w:left="0"/>
        <w:jc w:val="both"/>
      </w:pPr>
      <w:r>
        <w:rPr>
          <w:rFonts w:ascii="Times New Roman"/>
          <w:b w:val="false"/>
          <w:i w:val="false"/>
          <w:color w:val="000000"/>
          <w:sz w:val="28"/>
        </w:rPr>
        <w:t>
      "3) үміткерге осы Алгоритмге 3-қосымшаға сәйкес нысанда құжаттарды қабылдаудан бас тарту туралы СМС-хабарлама жолдайды және де әлеуметтік қызметтер порталындағы жеке кабинетіне мынадай себептерді көрсете отырып, өтінішті қабылдаудан дәлелді бас тарту туралы ақпарат жолдайды:</w:t>
      </w:r>
    </w:p>
    <w:bookmarkEnd w:id="30"/>
    <w:bookmarkStart w:name="z41" w:id="31"/>
    <w:p>
      <w:pPr>
        <w:spacing w:after="0"/>
        <w:ind w:left="0"/>
        <w:jc w:val="both"/>
      </w:pPr>
      <w:r>
        <w:rPr>
          <w:rFonts w:ascii="Times New Roman"/>
          <w:b w:val="false"/>
          <w:i w:val="false"/>
          <w:color w:val="000000"/>
          <w:sz w:val="28"/>
        </w:rPr>
        <w:t>
      құжаттардың толық емес топтамасын ұсыну және (немесе) олардың жарамдылық мерзімінің аяқталуы;</w:t>
      </w:r>
    </w:p>
    <w:bookmarkEnd w:id="31"/>
    <w:bookmarkStart w:name="z42" w:id="32"/>
    <w:p>
      <w:pPr>
        <w:spacing w:after="0"/>
        <w:ind w:left="0"/>
        <w:jc w:val="both"/>
      </w:pPr>
      <w:r>
        <w:rPr>
          <w:rFonts w:ascii="Times New Roman"/>
          <w:b w:val="false"/>
          <w:i w:val="false"/>
          <w:color w:val="000000"/>
          <w:sz w:val="28"/>
        </w:rPr>
        <w:t>
      осы Алгоритмнің 6-тармағында көрсетілген ақпараттардың анықталуы;</w:t>
      </w:r>
    </w:p>
    <w:bookmarkEnd w:id="32"/>
    <w:bookmarkStart w:name="z43" w:id="33"/>
    <w:p>
      <w:pPr>
        <w:spacing w:after="0"/>
        <w:ind w:left="0"/>
        <w:jc w:val="both"/>
      </w:pPr>
      <w:r>
        <w:rPr>
          <w:rFonts w:ascii="Times New Roman"/>
          <w:b w:val="false"/>
          <w:i w:val="false"/>
          <w:color w:val="000000"/>
          <w:sz w:val="28"/>
        </w:rPr>
        <w:t>
      осы Алгоритмнің 7-тармағының 1)-4) тармақшаларында көрсетілген растайтын құжаттардың (ақпараттардың) болмауы.";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"11. Тестілеу нәтижелері сұрақтардың жалпы санынан кемінде 70 % дұрыс жауап және прокторинг жүйесінің оң қорытындысы болған кезде оң деп есептеледі.</w:t>
      </w:r>
    </w:p>
    <w:bookmarkEnd w:id="34"/>
    <w:bookmarkStart w:name="z46" w:id="35"/>
    <w:p>
      <w:pPr>
        <w:spacing w:after="0"/>
        <w:ind w:left="0"/>
        <w:jc w:val="both"/>
      </w:pPr>
      <w:r>
        <w:rPr>
          <w:rFonts w:ascii="Times New Roman"/>
          <w:b w:val="false"/>
          <w:i w:val="false"/>
          <w:color w:val="000000"/>
          <w:sz w:val="28"/>
        </w:rPr>
        <w:t>
      70 %-дан аз дұрыс жауаптар және/немесе прокторинг жүйесінің теріс қорытындысын алған жағдайда және/немесе ақпараттық жүйелердің жұмысындағы техникалық іркілістер туралы актімен расталған мемлекеттік органдардың ақпараттық жүйелерінің жұмысында техникалық іркілістер туындаған жағдайда, үміткерлердің skills.enbek.kz платформада бір реттік қайта тестілеу осы Алгоритмнің 8-тармағының 2-тармақшасына сәйкес мерзімдерде рұқсат етіледі.</w:t>
      </w:r>
    </w:p>
    <w:bookmarkEnd w:id="35"/>
    <w:bookmarkStart w:name="z47" w:id="36"/>
    <w:p>
      <w:pPr>
        <w:spacing w:after="0"/>
        <w:ind w:left="0"/>
        <w:jc w:val="both"/>
      </w:pPr>
      <w:r>
        <w:rPr>
          <w:rFonts w:ascii="Times New Roman"/>
          <w:b w:val="false"/>
          <w:i w:val="false"/>
          <w:color w:val="000000"/>
          <w:sz w:val="28"/>
        </w:rPr>
        <w:t>
      Тестілеу нәтижесі автоматты түрде қалыптастырылады және әлеуметтік көрсетілетін қызметтер порталында (http://aleumet.egov.kz) үміткердің және Комитеттің жеке кабинеттеріне жіберіледі.</w:t>
      </w:r>
    </w:p>
    <w:bookmarkEnd w:id="36"/>
    <w:bookmarkStart w:name="z48" w:id="37"/>
    <w:p>
      <w:pPr>
        <w:spacing w:after="0"/>
        <w:ind w:left="0"/>
        <w:jc w:val="both"/>
      </w:pPr>
      <w:r>
        <w:rPr>
          <w:rFonts w:ascii="Times New Roman"/>
          <w:b w:val="false"/>
          <w:i w:val="false"/>
          <w:color w:val="000000"/>
          <w:sz w:val="28"/>
        </w:rPr>
        <w:t>
      Тестілеу нәтижесі теріс болған жағдайда және/немесе прокторинг жүйесінің теріс қорытындысы болған жағдайда немесе осы Алгоритмнің 8-тармағының 2) тармақшасында көрсетілген мерзімде тестілеуден өтпеген жағдайда үміткерге автоматты түрде осы Алгоритмге 4-қосымшаға сәйкес нысанда сарапшылар тізіліміне қосудан бас тарту туралы СМС-хабарлама жіберіледі, және де әлеуметтік қызметтер порталындағы жеке кабинетіне сарапшылар тізіліміне қосудан бас тарту туралы ақпарат жіберіледі.";</w:t>
      </w:r>
    </w:p>
    <w:bookmarkEnd w:id="37"/>
    <w:bookmarkStart w:name="z49" w:id="38"/>
    <w:p>
      <w:pPr>
        <w:spacing w:after="0"/>
        <w:ind w:left="0"/>
        <w:jc w:val="both"/>
      </w:pPr>
      <w:r>
        <w:rPr>
          <w:rFonts w:ascii="Times New Roman"/>
          <w:b w:val="false"/>
          <w:i w:val="false"/>
          <w:color w:val="000000"/>
          <w:sz w:val="28"/>
        </w:rPr>
        <w:t>
      мынадай мазмұндағы 12-1-тармақпен толықтырылсын:</w:t>
      </w:r>
    </w:p>
    <w:bookmarkEnd w:id="38"/>
    <w:bookmarkStart w:name="z50" w:id="39"/>
    <w:p>
      <w:pPr>
        <w:spacing w:after="0"/>
        <w:ind w:left="0"/>
        <w:jc w:val="both"/>
      </w:pPr>
      <w:r>
        <w:rPr>
          <w:rFonts w:ascii="Times New Roman"/>
          <w:b w:val="false"/>
          <w:i w:val="false"/>
          <w:color w:val="000000"/>
          <w:sz w:val="28"/>
        </w:rPr>
        <w:t>
      "12-1. Сарапшы дәрігер 3 (үш) жұмыс күні ішінде шартқа ЭЦҚ-мен қол қояды.</w:t>
      </w:r>
    </w:p>
    <w:bookmarkEnd w:id="39"/>
    <w:bookmarkStart w:name="z51" w:id="40"/>
    <w:p>
      <w:pPr>
        <w:spacing w:after="0"/>
        <w:ind w:left="0"/>
        <w:jc w:val="both"/>
      </w:pPr>
      <w:r>
        <w:rPr>
          <w:rFonts w:ascii="Times New Roman"/>
          <w:b w:val="false"/>
          <w:i w:val="false"/>
          <w:color w:val="000000"/>
          <w:sz w:val="28"/>
        </w:rPr>
        <w:t>
      Шартқа қол қойылмаған жағдайда, сарапшы дәрігерге автоматты түрде сарапшылар тізіліміне қосудан бас тарту туралы СМС-хабарлама жіберіледі.";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"14. Сарапшылар тізілімінен сарапшы дәрігерді шығару үшін:</w:t>
      </w:r>
    </w:p>
    <w:bookmarkEnd w:id="41"/>
    <w:bookmarkStart w:name="z54" w:id="42"/>
    <w:p>
      <w:pPr>
        <w:spacing w:after="0"/>
        <w:ind w:left="0"/>
        <w:jc w:val="both"/>
      </w:pPr>
      <w:r>
        <w:rPr>
          <w:rFonts w:ascii="Times New Roman"/>
          <w:b w:val="false"/>
          <w:i w:val="false"/>
          <w:color w:val="000000"/>
          <w:sz w:val="28"/>
        </w:rPr>
        <w:t>
      1) осы Алгоритмге 6-қосымшаға сәйкес нысан бойынша сарапшы дәрігердің сарапшылар тізілімнен шығаруға өтініші;</w:t>
      </w:r>
    </w:p>
    <w:bookmarkEnd w:id="42"/>
    <w:bookmarkStart w:name="z55" w:id="43"/>
    <w:p>
      <w:pPr>
        <w:spacing w:after="0"/>
        <w:ind w:left="0"/>
        <w:jc w:val="both"/>
      </w:pPr>
      <w:r>
        <w:rPr>
          <w:rFonts w:ascii="Times New Roman"/>
          <w:b w:val="false"/>
          <w:i w:val="false"/>
          <w:color w:val="000000"/>
          <w:sz w:val="28"/>
        </w:rPr>
        <w:t>
      2) соттың сарапшы дәрігерді әрекетке қабілетсіз немесе әрекет қабілеті шектеулі деп тануы;</w:t>
      </w:r>
    </w:p>
    <w:bookmarkEnd w:id="43"/>
    <w:bookmarkStart w:name="z56" w:id="44"/>
    <w:p>
      <w:pPr>
        <w:spacing w:after="0"/>
        <w:ind w:left="0"/>
        <w:jc w:val="both"/>
      </w:pPr>
      <w:r>
        <w:rPr>
          <w:rFonts w:ascii="Times New Roman"/>
          <w:b w:val="false"/>
          <w:i w:val="false"/>
          <w:color w:val="000000"/>
          <w:sz w:val="28"/>
        </w:rPr>
        <w:t>
      3) Қазақстан Республикасынан тыс жерге тұрақты тұруға кетуі;</w:t>
      </w:r>
    </w:p>
    <w:bookmarkEnd w:id="44"/>
    <w:bookmarkStart w:name="z57" w:id="45"/>
    <w:p>
      <w:pPr>
        <w:spacing w:after="0"/>
        <w:ind w:left="0"/>
        <w:jc w:val="both"/>
      </w:pPr>
      <w:r>
        <w:rPr>
          <w:rFonts w:ascii="Times New Roman"/>
          <w:b w:val="false"/>
          <w:i w:val="false"/>
          <w:color w:val="000000"/>
          <w:sz w:val="28"/>
        </w:rPr>
        <w:t>
      4) сарапшы дәрігердің қайтыс болуы;</w:t>
      </w:r>
    </w:p>
    <w:bookmarkEnd w:id="45"/>
    <w:bookmarkStart w:name="z58" w:id="46"/>
    <w:p>
      <w:pPr>
        <w:spacing w:after="0"/>
        <w:ind w:left="0"/>
        <w:jc w:val="both"/>
      </w:pPr>
      <w:r>
        <w:rPr>
          <w:rFonts w:ascii="Times New Roman"/>
          <w:b w:val="false"/>
          <w:i w:val="false"/>
          <w:color w:val="000000"/>
          <w:sz w:val="28"/>
        </w:rPr>
        <w:t>
      5) шартта анықталған куәландыру бойынша бекітілген жоспарлы көрсеткішті жүйелі (3 реттен астам) орындамаған кезде шартты бұзуға негіз болып табылады.</w:t>
      </w:r>
    </w:p>
    <w:bookmarkEnd w:id="46"/>
    <w:bookmarkStart w:name="z59" w:id="47"/>
    <w:p>
      <w:pPr>
        <w:spacing w:after="0"/>
        <w:ind w:left="0"/>
        <w:jc w:val="both"/>
      </w:pPr>
      <w:r>
        <w:rPr>
          <w:rFonts w:ascii="Times New Roman"/>
          <w:b w:val="false"/>
          <w:i w:val="false"/>
          <w:color w:val="000000"/>
          <w:sz w:val="28"/>
        </w:rPr>
        <w:t>
      Сарапшы дәрігерді 2), 3) және 4) тармақшалар бойынша сарапшылар тізілімінен шығару автоматтандырылған режимде жүргізіледі.</w:t>
      </w:r>
    </w:p>
    <w:bookmarkEnd w:id="47"/>
    <w:bookmarkStart w:name="z60" w:id="48"/>
    <w:p>
      <w:pPr>
        <w:spacing w:after="0"/>
        <w:ind w:left="0"/>
        <w:jc w:val="both"/>
      </w:pPr>
      <w:r>
        <w:rPr>
          <w:rFonts w:ascii="Times New Roman"/>
          <w:b w:val="false"/>
          <w:i w:val="false"/>
          <w:color w:val="000000"/>
          <w:sz w:val="28"/>
        </w:rPr>
        <w:t>
      Сарапшы дәрігерді осы тармақтың 5) тармақшасы бойынша сарапшылар тізілімінен алып тастаған жағдайда, сарапшылар тізіліміне қайта енгізу алып тасталады.";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"18. МӘС актісінің жобасы МӘС бөлімдерінің екі эксаумақтық сарапшыларына (бір басшы және бір бас маман) және сарапшы дәрігерге автоматты түрде берілді.</w:t>
      </w:r>
    </w:p>
    <w:bookmarkEnd w:id="49"/>
    <w:bookmarkStart w:name="z63" w:id="50"/>
    <w:p>
      <w:pPr>
        <w:spacing w:after="0"/>
        <w:ind w:left="0"/>
        <w:jc w:val="both"/>
      </w:pPr>
      <w:r>
        <w:rPr>
          <w:rFonts w:ascii="Times New Roman"/>
          <w:b w:val="false"/>
          <w:i w:val="false"/>
          <w:color w:val="000000"/>
          <w:sz w:val="28"/>
        </w:rPr>
        <w:t>
      МӘС актісінің жобаларын сарапшы дәрігерлерге бөлу 30 қарашаны қоса алғанға дейін жүзеге асырылады.";</w:t>
      </w:r>
    </w:p>
    <w:bookmarkEnd w:id="50"/>
    <w:bookmarkStart w:name="z64" w:id="51"/>
    <w:p>
      <w:pPr>
        <w:spacing w:after="0"/>
        <w:ind w:left="0"/>
        <w:jc w:val="both"/>
      </w:pPr>
      <w:r>
        <w:rPr>
          <w:rFonts w:ascii="Times New Roman"/>
          <w:b w:val="false"/>
          <w:i w:val="false"/>
          <w:color w:val="000000"/>
          <w:sz w:val="28"/>
        </w:rPr>
        <w:t>
      мынадай мазмұндағы 18-1 тармақпен толықтырылсын:</w:t>
      </w:r>
    </w:p>
    <w:bookmarkEnd w:id="51"/>
    <w:bookmarkStart w:name="z65" w:id="52"/>
    <w:p>
      <w:pPr>
        <w:spacing w:after="0"/>
        <w:ind w:left="0"/>
        <w:jc w:val="both"/>
      </w:pPr>
      <w:r>
        <w:rPr>
          <w:rFonts w:ascii="Times New Roman"/>
          <w:b w:val="false"/>
          <w:i w:val="false"/>
          <w:color w:val="000000"/>
          <w:sz w:val="28"/>
        </w:rPr>
        <w:t>
      "18-1. Сарапшылар тізілімінен шығарылған не еңбекке уақытша жарамсыздық бойынша сарапшы дәрігердің белгіленген мерзімдерде орындалмаған мемлекеттік қызметтері сарапшылар тізіліміндегі сарапшы дәрігерлерінің арасында бөлінеді және сарапшы дәрігерге жіберілген күннен кейін 1 (бір) жұмыс күні ішінде қаралуға тиіс.";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7" w:id="53"/>
    <w:p>
      <w:pPr>
        <w:spacing w:after="0"/>
        <w:ind w:left="0"/>
        <w:jc w:val="both"/>
      </w:pPr>
      <w:r>
        <w:rPr>
          <w:rFonts w:ascii="Times New Roman"/>
          <w:b w:val="false"/>
          <w:i w:val="false"/>
          <w:color w:val="000000"/>
          <w:sz w:val="28"/>
        </w:rPr>
        <w:t>
      "19. Сарапшы дәрігер жұмысының нәтижелерін бағалау "МОДБ" ААЖ автоматтандырылған режимде:</w:t>
      </w:r>
    </w:p>
    <w:bookmarkEnd w:id="53"/>
    <w:bookmarkStart w:name="z68" w:id="54"/>
    <w:p>
      <w:pPr>
        <w:spacing w:after="0"/>
        <w:ind w:left="0"/>
        <w:jc w:val="both"/>
      </w:pPr>
      <w:r>
        <w:rPr>
          <w:rFonts w:ascii="Times New Roman"/>
          <w:b w:val="false"/>
          <w:i w:val="false"/>
          <w:color w:val="000000"/>
          <w:sz w:val="28"/>
        </w:rPr>
        <w:t>
      ай сайын, есепті кезеңнен кейінгі айдың 5-күніне;</w:t>
      </w:r>
    </w:p>
    <w:bookmarkEnd w:id="54"/>
    <w:bookmarkStart w:name="z69" w:id="55"/>
    <w:p>
      <w:pPr>
        <w:spacing w:after="0"/>
        <w:ind w:left="0"/>
        <w:jc w:val="both"/>
      </w:pPr>
      <w:r>
        <w:rPr>
          <w:rFonts w:ascii="Times New Roman"/>
          <w:b w:val="false"/>
          <w:i w:val="false"/>
          <w:color w:val="000000"/>
          <w:sz w:val="28"/>
        </w:rPr>
        <w:t>
      жылына бір рет, 2024 жылғы 20 желтоқсанға қарай жүргізіледі.";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1" w:id="56"/>
    <w:p>
      <w:pPr>
        <w:spacing w:after="0"/>
        <w:ind w:left="0"/>
        <w:jc w:val="both"/>
      </w:pPr>
      <w:r>
        <w:rPr>
          <w:rFonts w:ascii="Times New Roman"/>
          <w:b w:val="false"/>
          <w:i w:val="false"/>
          <w:color w:val="000000"/>
          <w:sz w:val="28"/>
        </w:rPr>
        <w:t xml:space="preserve">
      "20. Сарапшы дәрігер жұмысының нәтижелерін ай сайынғы бағалау осы Алгоритмнің </w:t>
      </w:r>
      <w:r>
        <w:rPr>
          <w:rFonts w:ascii="Times New Roman"/>
          <w:b w:val="false"/>
          <w:i w:val="false"/>
          <w:color w:val="000000"/>
          <w:sz w:val="28"/>
        </w:rPr>
        <w:t>24-тармағында</w:t>
      </w:r>
      <w:r>
        <w:rPr>
          <w:rFonts w:ascii="Times New Roman"/>
          <w:b w:val="false"/>
          <w:i w:val="false"/>
          <w:color w:val="000000"/>
          <w:sz w:val="28"/>
        </w:rPr>
        <w:t xml:space="preserve"> белгіленген өлшемшарттарға сәйкес келетін сарапшы дәрігер қорытындыларының пайыздық орташа арифметикалық мәнін мынадай формула бойынша айқындау арқылы жүзеге асырылады: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мұндағы:</w:t>
      </w:r>
    </w:p>
    <w:bookmarkEnd w:id="57"/>
    <w:bookmarkStart w:name="z74" w:id="58"/>
    <w:p>
      <w:pPr>
        <w:spacing w:after="0"/>
        <w:ind w:left="0"/>
        <w:jc w:val="both"/>
      </w:pPr>
      <w:r>
        <w:rPr>
          <w:rFonts w:ascii="Times New Roman"/>
          <w:b w:val="false"/>
          <w:i w:val="false"/>
          <w:color w:val="000000"/>
          <w:sz w:val="28"/>
        </w:rPr>
        <w:t>
      Бағалау – ай сайынғы бағалау (%);</w:t>
      </w:r>
    </w:p>
    <w:bookmarkEnd w:id="58"/>
    <w:bookmarkStart w:name="z75" w:id="59"/>
    <w:p>
      <w:pPr>
        <w:spacing w:after="0"/>
        <w:ind w:left="0"/>
        <w:jc w:val="both"/>
      </w:pPr>
      <w:r>
        <w:rPr>
          <w:rFonts w:ascii="Times New Roman"/>
          <w:b w:val="false"/>
          <w:i w:val="false"/>
          <w:color w:val="000000"/>
          <w:sz w:val="28"/>
        </w:rPr>
        <w:t>
      А – осы Алгоритмнің 24-тармағымен белгіленген өлшемшарттарға сәйкес келетін қорытындылардың саны;</w:t>
      </w:r>
    </w:p>
    <w:bookmarkEnd w:id="59"/>
    <w:bookmarkStart w:name="z76" w:id="60"/>
    <w:p>
      <w:pPr>
        <w:spacing w:after="0"/>
        <w:ind w:left="0"/>
        <w:jc w:val="both"/>
      </w:pPr>
      <w:r>
        <w:rPr>
          <w:rFonts w:ascii="Times New Roman"/>
          <w:b w:val="false"/>
          <w:i w:val="false"/>
          <w:color w:val="000000"/>
          <w:sz w:val="28"/>
        </w:rPr>
        <w:t>
      К1 – айына көрсетілген қызметтер саны;</w:t>
      </w:r>
    </w:p>
    <w:bookmarkEnd w:id="60"/>
    <w:bookmarkStart w:name="z77" w:id="61"/>
    <w:p>
      <w:pPr>
        <w:spacing w:after="0"/>
        <w:ind w:left="0"/>
        <w:jc w:val="both"/>
      </w:pPr>
      <w:r>
        <w:rPr>
          <w:rFonts w:ascii="Times New Roman"/>
          <w:b w:val="false"/>
          <w:i w:val="false"/>
          <w:color w:val="000000"/>
          <w:sz w:val="28"/>
        </w:rPr>
        <w:t>
      К2 – куәландырылған міндетті әлеуметтік сақтандыру жүйесіне қатысушылардың саны (алғашқы куәландыру кезінде);</w:t>
      </w:r>
    </w:p>
    <w:bookmarkEnd w:id="61"/>
    <w:bookmarkStart w:name="z78" w:id="62"/>
    <w:p>
      <w:pPr>
        <w:spacing w:after="0"/>
        <w:ind w:left="0"/>
        <w:jc w:val="both"/>
      </w:pPr>
      <w:r>
        <w:rPr>
          <w:rFonts w:ascii="Times New Roman"/>
          <w:b w:val="false"/>
          <w:i w:val="false"/>
          <w:color w:val="000000"/>
          <w:sz w:val="28"/>
        </w:rPr>
        <w:t>
      К3 – жалпы еңбекке қабілеттіліктен айырылу дәрежесі белгіленген қайта куәландырудан өткен адамдардың саны;</w:t>
      </w:r>
    </w:p>
    <w:bookmarkEnd w:id="62"/>
    <w:bookmarkStart w:name="z79" w:id="63"/>
    <w:p>
      <w:pPr>
        <w:spacing w:after="0"/>
        <w:ind w:left="0"/>
        <w:jc w:val="both"/>
      </w:pPr>
      <w:r>
        <w:rPr>
          <w:rFonts w:ascii="Times New Roman"/>
          <w:b w:val="false"/>
          <w:i w:val="false"/>
          <w:color w:val="000000"/>
          <w:sz w:val="28"/>
        </w:rPr>
        <w:t>
      К4 – ОЖБ әзірленген мүгедектігі бар адамдар саны;</w:t>
      </w:r>
    </w:p>
    <w:bookmarkEnd w:id="63"/>
    <w:bookmarkStart w:name="z80" w:id="64"/>
    <w:p>
      <w:pPr>
        <w:spacing w:after="0"/>
        <w:ind w:left="0"/>
        <w:jc w:val="both"/>
      </w:pPr>
      <w:r>
        <w:rPr>
          <w:rFonts w:ascii="Times New Roman"/>
          <w:b w:val="false"/>
          <w:i w:val="false"/>
          <w:color w:val="000000"/>
          <w:sz w:val="28"/>
        </w:rPr>
        <w:t>
      С – К көрсеткіштерінің саны 1-ге тең немесе одан көп.";</w:t>
      </w:r>
    </w:p>
    <w:bookmarkEnd w:id="64"/>
    <w:bookmarkStart w:name="z81" w:id="65"/>
    <w:p>
      <w:pPr>
        <w:spacing w:after="0"/>
        <w:ind w:left="0"/>
        <w:jc w:val="both"/>
      </w:pPr>
      <w:r>
        <w:rPr>
          <w:rFonts w:ascii="Times New Roman"/>
          <w:b w:val="false"/>
          <w:i w:val="false"/>
          <w:color w:val="000000"/>
          <w:sz w:val="28"/>
        </w:rPr>
        <w:t xml:space="preserve">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іс-қимыл алгоритміне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5"/>
    <w:bookmarkStart w:name="z82" w:id="66"/>
    <w:p>
      <w:pPr>
        <w:spacing w:after="0"/>
        <w:ind w:left="0"/>
        <w:jc w:val="both"/>
      </w:pPr>
      <w:r>
        <w:rPr>
          <w:rFonts w:ascii="Times New Roman"/>
          <w:b w:val="false"/>
          <w:i w:val="false"/>
          <w:color w:val="000000"/>
          <w:sz w:val="28"/>
        </w:rPr>
        <w:t xml:space="preserve">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іс-қимыл алгоритміне </w:t>
      </w:r>
      <w:r>
        <w:rPr>
          <w:rFonts w:ascii="Times New Roman"/>
          <w:b w:val="false"/>
          <w:i w:val="false"/>
          <w:color w:val="000000"/>
          <w:sz w:val="28"/>
        </w:rPr>
        <w:t>8-қосымша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6"/>
    <w:bookmarkStart w:name="z83" w:id="67"/>
    <w:p>
      <w:pPr>
        <w:spacing w:after="0"/>
        <w:ind w:left="0"/>
        <w:jc w:val="both"/>
      </w:pPr>
      <w:r>
        <w:rPr>
          <w:rFonts w:ascii="Times New Roman"/>
          <w:b w:val="false"/>
          <w:i w:val="false"/>
          <w:color w:val="000000"/>
          <w:sz w:val="28"/>
        </w:rPr>
        <w:t>
      2. Денсаулық сақтау, Еңбек және халықты әлеуметтік қорғау, Цифрлық даму, инновациялар және аэроғарыш өнеркәсібі министрліктері осы бірлескен бұйрықты өздерінің мүдделі аумақтық бөлімшелерінің, ведомстволық бағынысты ұйымдарының назарына жеткізсін.</w:t>
      </w:r>
    </w:p>
    <w:bookmarkEnd w:id="67"/>
    <w:bookmarkStart w:name="z84" w:id="68"/>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тәртіпте:</w:t>
      </w:r>
    </w:p>
    <w:bookmarkEnd w:id="68"/>
    <w:bookmarkStart w:name="z85" w:id="69"/>
    <w:p>
      <w:pPr>
        <w:spacing w:after="0"/>
        <w:ind w:left="0"/>
        <w:jc w:val="both"/>
      </w:pPr>
      <w:r>
        <w:rPr>
          <w:rFonts w:ascii="Times New Roman"/>
          <w:b w:val="false"/>
          <w:i w:val="false"/>
          <w:color w:val="000000"/>
          <w:sz w:val="28"/>
        </w:rPr>
        <w:t>
      1)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9"/>
    <w:bookmarkStart w:name="z86" w:id="70"/>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Республикасының Еңбек және халықты әлеуметтік қорғау министрлігінің интернет-ресурсында орналастыруды;</w:t>
      </w:r>
    </w:p>
    <w:bookmarkEnd w:id="70"/>
    <w:bookmarkStart w:name="z87" w:id="71"/>
    <w:p>
      <w:pPr>
        <w:spacing w:after="0"/>
        <w:ind w:left="0"/>
        <w:jc w:val="both"/>
      </w:pPr>
      <w:r>
        <w:rPr>
          <w:rFonts w:ascii="Times New Roman"/>
          <w:b w:val="false"/>
          <w:i w:val="false"/>
          <w:color w:val="000000"/>
          <w:sz w:val="28"/>
        </w:rPr>
        <w:t>
      3) осы бірлескен бұйрық ресми жарияланғаннан кейін он жұмыс күні ішінде Қазақстан Республикасының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71"/>
    <w:bookmarkStart w:name="z88" w:id="72"/>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Денсаулық сақтау, Еңбек және халықты әлеуметтік қорғау, Цифрлық даму, инновациялар және аэроғарыш өнеркәсібі вице-министрлеріне жүктелсін.</w:t>
      </w:r>
    </w:p>
    <w:bookmarkEnd w:id="72"/>
    <w:bookmarkStart w:name="z89" w:id="73"/>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А. Әлназарова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іс-қимыл алгоритміне</w:t>
            </w:r>
            <w:r>
              <w:br/>
            </w:r>
            <w:r>
              <w:rPr>
                <w:rFonts w:ascii="Times New Roman"/>
                <w:b w:val="false"/>
                <w:i w:val="false"/>
                <w:color w:val="000000"/>
                <w:sz w:val="20"/>
              </w:rPr>
              <w:t>1-қосымша</w:t>
            </w:r>
          </w:p>
        </w:tc>
      </w:tr>
    </w:tbl>
    <w:bookmarkStart w:name="z94" w:id="74"/>
    <w:p>
      <w:pPr>
        <w:spacing w:after="0"/>
        <w:ind w:left="0"/>
        <w:jc w:val="both"/>
      </w:pPr>
      <w:r>
        <w:rPr>
          <w:rFonts w:ascii="Times New Roman"/>
          <w:b w:val="false"/>
          <w:i w:val="false"/>
          <w:color w:val="000000"/>
          <w:sz w:val="28"/>
        </w:rPr>
        <w:t>
      Нысан</w:t>
      </w:r>
    </w:p>
    <w:bookmarkEnd w:id="74"/>
    <w:bookmarkStart w:name="z95" w:id="75"/>
    <w:p>
      <w:pPr>
        <w:spacing w:after="0"/>
        <w:ind w:left="0"/>
        <w:jc w:val="left"/>
      </w:pPr>
      <w:r>
        <w:rPr>
          <w:rFonts w:ascii="Times New Roman"/>
          <w:b/>
          <w:i w:val="false"/>
          <w:color w:val="000000"/>
        </w:rPr>
        <w:t xml:space="preserve"> _________________________________________  (мемлекеттік органның толық атауы)</w:t>
      </w:r>
    </w:p>
    <w:bookmarkEnd w:id="75"/>
    <w:bookmarkStart w:name="z96" w:id="76"/>
    <w:p>
      <w:pPr>
        <w:spacing w:after="0"/>
        <w:ind w:left="0"/>
        <w:jc w:val="left"/>
      </w:pPr>
      <w:r>
        <w:rPr>
          <w:rFonts w:ascii="Times New Roman"/>
          <w:b/>
          <w:i w:val="false"/>
          <w:color w:val="000000"/>
        </w:rPr>
        <w:t xml:space="preserve"> Сырттай проактивті куәландыруға қатысатын сарапшылар тізіліміне енгізуге өтініш</w:t>
      </w:r>
    </w:p>
    <w:bookmarkEnd w:id="76"/>
    <w:bookmarkStart w:name="z97" w:id="77"/>
    <w:p>
      <w:pPr>
        <w:spacing w:after="0"/>
        <w:ind w:left="0"/>
        <w:jc w:val="both"/>
      </w:pPr>
      <w:r>
        <w:rPr>
          <w:rFonts w:ascii="Times New Roman"/>
          <w:b w:val="false"/>
          <w:i w:val="false"/>
          <w:color w:val="000000"/>
          <w:sz w:val="28"/>
        </w:rPr>
        <w:t>
      Сырттай проактивті куәландыруға қатысатын сарапшылар тізіліміне мені,</w:t>
      </w:r>
    </w:p>
    <w:bookmarkEnd w:id="77"/>
    <w:bookmarkStart w:name="z98" w:id="78"/>
    <w:p>
      <w:pPr>
        <w:spacing w:after="0"/>
        <w:ind w:left="0"/>
        <w:jc w:val="both"/>
      </w:pPr>
      <w:r>
        <w:rPr>
          <w:rFonts w:ascii="Times New Roman"/>
          <w:b w:val="false"/>
          <w:i w:val="false"/>
          <w:color w:val="000000"/>
          <w:sz w:val="28"/>
        </w:rPr>
        <w:t xml:space="preserve">
      ____________________________________________________________________, </w:t>
      </w:r>
    </w:p>
    <w:bookmarkEnd w:id="78"/>
    <w:bookmarkStart w:name="z99" w:id="79"/>
    <w:p>
      <w:pPr>
        <w:spacing w:after="0"/>
        <w:ind w:left="0"/>
        <w:jc w:val="both"/>
      </w:pPr>
      <w:r>
        <w:rPr>
          <w:rFonts w:ascii="Times New Roman"/>
          <w:b w:val="false"/>
          <w:i w:val="false"/>
          <w:color w:val="000000"/>
          <w:sz w:val="28"/>
        </w:rPr>
        <w:t>
                                    (тегі, аты, әкесінің аты (бар болса)</w:t>
      </w:r>
    </w:p>
    <w:bookmarkEnd w:id="79"/>
    <w:bookmarkStart w:name="z100" w:id="80"/>
    <w:p>
      <w:pPr>
        <w:spacing w:after="0"/>
        <w:ind w:left="0"/>
        <w:jc w:val="both"/>
      </w:pPr>
      <w:r>
        <w:rPr>
          <w:rFonts w:ascii="Times New Roman"/>
          <w:b w:val="false"/>
          <w:i w:val="false"/>
          <w:color w:val="000000"/>
          <w:sz w:val="28"/>
        </w:rPr>
        <w:t>
      ________________________________________ мекенжайы бойынша тұратын</w:t>
      </w:r>
    </w:p>
    <w:bookmarkEnd w:id="80"/>
    <w:bookmarkStart w:name="z101" w:id="81"/>
    <w:p>
      <w:pPr>
        <w:spacing w:after="0"/>
        <w:ind w:left="0"/>
        <w:jc w:val="both"/>
      </w:pPr>
      <w:r>
        <w:rPr>
          <w:rFonts w:ascii="Times New Roman"/>
          <w:b w:val="false"/>
          <w:i w:val="false"/>
          <w:color w:val="000000"/>
          <w:sz w:val="28"/>
        </w:rPr>
        <w:t>
      ____________________ нозологиялық нысандар бойынша медициналық әлеуметтік сараптаманың сарапшы дәрігері ретінде қосуды сұраймын.</w:t>
      </w:r>
    </w:p>
    <w:bookmarkEnd w:id="81"/>
    <w:bookmarkStart w:name="z102" w:id="82"/>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Халықты әлеуметтік қорғау саласындағы реттеу және бақылау комитетіне (БСН 141140008702) менің дербес деректерімді және проактивті сырттай куәландыруға қатысатын сарапшылар тізіліміне (бұдан әрі - тізілім) енгізу үшін қажетті заңмен қорғалатын құпияны құрайтын мәліметтерді жинауға және өңдеуге, оның ішінде үшінші тұлғаларға беруге және тізілімнен шығарылғанға дейінгі кезеңде келісім беремін.</w:t>
      </w:r>
    </w:p>
    <w:bookmarkEnd w:id="82"/>
    <w:bookmarkStart w:name="z103" w:id="83"/>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83"/>
    <w:bookmarkStart w:name="z104" w:id="84"/>
    <w:p>
      <w:pPr>
        <w:spacing w:after="0"/>
        <w:ind w:left="0"/>
        <w:jc w:val="both"/>
      </w:pPr>
      <w:r>
        <w:rPr>
          <w:rFonts w:ascii="Times New Roman"/>
          <w:b w:val="false"/>
          <w:i w:val="false"/>
          <w:color w:val="000000"/>
          <w:sz w:val="28"/>
        </w:rPr>
        <w:t>
      Жиналатын деректердің тізбесі: ТАӘ, ЖСН, банк деректемелері, электрондық пошта, телефон нөмірі.</w:t>
      </w:r>
    </w:p>
    <w:bookmarkEnd w:id="84"/>
    <w:bookmarkStart w:name="z105" w:id="85"/>
    <w:p>
      <w:pPr>
        <w:spacing w:after="0"/>
        <w:ind w:left="0"/>
        <w:jc w:val="both"/>
      </w:pPr>
      <w:r>
        <w:rPr>
          <w:rFonts w:ascii="Times New Roman"/>
          <w:b w:val="false"/>
          <w:i w:val="false"/>
          <w:color w:val="000000"/>
          <w:sz w:val="28"/>
        </w:rPr>
        <w:t>
      Анық емес мәліметтер мен жалған құжаттар бергенім үшін жауапкершілік туралы ескертілдім.</w:t>
      </w:r>
    </w:p>
    <w:bookmarkEnd w:id="85"/>
    <w:bookmarkStart w:name="z106" w:id="86"/>
    <w:p>
      <w:pPr>
        <w:spacing w:after="0"/>
        <w:ind w:left="0"/>
        <w:jc w:val="both"/>
      </w:pPr>
      <w:r>
        <w:rPr>
          <w:rFonts w:ascii="Times New Roman"/>
          <w:b w:val="false"/>
          <w:i w:val="false"/>
          <w:color w:val="000000"/>
          <w:sz w:val="28"/>
        </w:rPr>
        <w:t>
      Тізілімге енгізу кезінде техникалық қамтамасыз етуді:</w:t>
      </w:r>
    </w:p>
    <w:bookmarkEnd w:id="86"/>
    <w:bookmarkStart w:name="z107" w:id="87"/>
    <w:p>
      <w:pPr>
        <w:spacing w:after="0"/>
        <w:ind w:left="0"/>
        <w:jc w:val="both"/>
      </w:pPr>
      <w:r>
        <w:rPr>
          <w:rFonts w:ascii="Times New Roman"/>
          <w:b w:val="false"/>
          <w:i w:val="false"/>
          <w:color w:val="000000"/>
          <w:sz w:val="28"/>
        </w:rPr>
        <w:t>
      - "МОДБ" ААЖ-да жұмыс жасау үшін қажет техникалық сипаттамалары бар компьютер немесе ноутбуктың болуын;</w:t>
      </w:r>
    </w:p>
    <w:bookmarkEnd w:id="87"/>
    <w:bookmarkStart w:name="z108" w:id="88"/>
    <w:p>
      <w:pPr>
        <w:spacing w:after="0"/>
        <w:ind w:left="0"/>
        <w:jc w:val="both"/>
      </w:pPr>
      <w:r>
        <w:rPr>
          <w:rFonts w:ascii="Times New Roman"/>
          <w:b w:val="false"/>
          <w:i w:val="false"/>
          <w:color w:val="000000"/>
          <w:sz w:val="28"/>
        </w:rPr>
        <w:t>
      - "МОДБ" ААЖ-ге USB-модем арқылы қосылу мүмкіндігі бар интернеттің болуын өзім реттеу қажеттілігі туралы ескертілдім.</w:t>
      </w:r>
    </w:p>
    <w:bookmarkEnd w:id="88"/>
    <w:bookmarkStart w:name="z109" w:id="89"/>
    <w:p>
      <w:pPr>
        <w:spacing w:after="0"/>
        <w:ind w:left="0"/>
        <w:jc w:val="both"/>
      </w:pPr>
      <w:r>
        <w:rPr>
          <w:rFonts w:ascii="Times New Roman"/>
          <w:b w:val="false"/>
          <w:i w:val="false"/>
          <w:color w:val="000000"/>
          <w:sz w:val="28"/>
        </w:rPr>
        <w:t>
      МӘС дәрігерінің қызметіне ақы төлеудің шарттарымен және бекітілген тарифтерімен таныстым және келісемін.</w:t>
      </w:r>
    </w:p>
    <w:bookmarkEnd w:id="89"/>
    <w:bookmarkStart w:name="z110" w:id="90"/>
    <w:p>
      <w:pPr>
        <w:spacing w:after="0"/>
        <w:ind w:left="0"/>
        <w:jc w:val="both"/>
      </w:pPr>
      <w:r>
        <w:rPr>
          <w:rFonts w:ascii="Times New Roman"/>
          <w:b w:val="false"/>
          <w:i w:val="false"/>
          <w:color w:val="000000"/>
          <w:sz w:val="28"/>
        </w:rPr>
        <w:t>
      Электрондық мекенжай (міндетті):____________@______</w:t>
      </w:r>
    </w:p>
    <w:bookmarkEnd w:id="90"/>
    <w:bookmarkStart w:name="z111" w:id="91"/>
    <w:p>
      <w:pPr>
        <w:spacing w:after="0"/>
        <w:ind w:left="0"/>
        <w:jc w:val="both"/>
      </w:pPr>
      <w:r>
        <w:rPr>
          <w:rFonts w:ascii="Times New Roman"/>
          <w:b w:val="false"/>
          <w:i w:val="false"/>
          <w:color w:val="000000"/>
          <w:sz w:val="28"/>
        </w:rPr>
        <w:t>
      Телефон нөмірі:</w:t>
      </w:r>
    </w:p>
    <w:bookmarkEnd w:id="91"/>
    <w:bookmarkStart w:name="z112" w:id="92"/>
    <w:p>
      <w:pPr>
        <w:spacing w:after="0"/>
        <w:ind w:left="0"/>
        <w:jc w:val="both"/>
      </w:pPr>
      <w:r>
        <w:rPr>
          <w:rFonts w:ascii="Times New Roman"/>
          <w:b w:val="false"/>
          <w:i w:val="false"/>
          <w:color w:val="000000"/>
          <w:sz w:val="28"/>
        </w:rPr>
        <w:t>
      20 ___ жылғы "___" _____________</w:t>
      </w:r>
    </w:p>
    <w:bookmarkEnd w:id="92"/>
    <w:bookmarkStart w:name="z113" w:id="93"/>
    <w:p>
      <w:pPr>
        <w:spacing w:after="0"/>
        <w:ind w:left="0"/>
        <w:jc w:val="both"/>
      </w:pPr>
      <w:r>
        <w:rPr>
          <w:rFonts w:ascii="Times New Roman"/>
          <w:b w:val="false"/>
          <w:i w:val="false"/>
          <w:color w:val="000000"/>
          <w:sz w:val="28"/>
        </w:rPr>
        <w:t>
      Қолы / ЭЦҚ____________</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іс-қимыл алгоритміне</w:t>
            </w:r>
            <w:r>
              <w:br/>
            </w:r>
            <w:r>
              <w:rPr>
                <w:rFonts w:ascii="Times New Roman"/>
                <w:b w:val="false"/>
                <w:i w:val="false"/>
                <w:color w:val="000000"/>
                <w:sz w:val="20"/>
              </w:rPr>
              <w:t>4-қосымша</w:t>
            </w:r>
          </w:p>
        </w:tc>
      </w:tr>
    </w:tbl>
    <w:bookmarkStart w:name="z115" w:id="94"/>
    <w:p>
      <w:pPr>
        <w:spacing w:after="0"/>
        <w:ind w:left="0"/>
        <w:jc w:val="both"/>
      </w:pPr>
      <w:r>
        <w:rPr>
          <w:rFonts w:ascii="Times New Roman"/>
          <w:b w:val="false"/>
          <w:i w:val="false"/>
          <w:color w:val="000000"/>
          <w:sz w:val="28"/>
        </w:rPr>
        <w:t>
      Нысан</w:t>
      </w:r>
    </w:p>
    <w:bookmarkEnd w:id="94"/>
    <w:bookmarkStart w:name="z116" w:id="95"/>
    <w:p>
      <w:pPr>
        <w:spacing w:after="0"/>
        <w:ind w:left="0"/>
        <w:jc w:val="left"/>
      </w:pPr>
      <w:r>
        <w:rPr>
          <w:rFonts w:ascii="Times New Roman"/>
          <w:b/>
          <w:i w:val="false"/>
          <w:color w:val="000000"/>
        </w:rPr>
        <w:t xml:space="preserve"> Құрметті (Үміткердің Т.А.Ә.) !</w:t>
      </w:r>
    </w:p>
    <w:bookmarkEnd w:id="95"/>
    <w:bookmarkStart w:name="z117" w:id="96"/>
    <w:p>
      <w:pPr>
        <w:spacing w:after="0"/>
        <w:ind w:left="0"/>
        <w:jc w:val="both"/>
      </w:pPr>
      <w:r>
        <w:rPr>
          <w:rFonts w:ascii="Times New Roman"/>
          <w:b w:val="false"/>
          <w:i w:val="false"/>
          <w:color w:val="000000"/>
          <w:sz w:val="28"/>
        </w:rPr>
        <w:t>
      Сізді Сырттай проактивті куәландыруға қатысатын сарапшылардың тізіліміне енгізуден бас тартылғаны туралы хабардар етеміз (бір немесе бірнеше себептерді көрсете отырып):</w:t>
      </w:r>
    </w:p>
    <w:bookmarkEnd w:id="96"/>
    <w:bookmarkStart w:name="z118" w:id="97"/>
    <w:p>
      <w:pPr>
        <w:spacing w:after="0"/>
        <w:ind w:left="0"/>
        <w:jc w:val="both"/>
      </w:pPr>
      <w:r>
        <w:rPr>
          <w:rFonts w:ascii="Times New Roman"/>
          <w:b w:val="false"/>
          <w:i w:val="false"/>
          <w:color w:val="000000"/>
          <w:sz w:val="28"/>
        </w:rPr>
        <w:t>
      - skills.enbek.kz платформасында тестілеудің теріс нәтижесіне байланысты;</w:t>
      </w:r>
    </w:p>
    <w:bookmarkEnd w:id="97"/>
    <w:bookmarkStart w:name="z119" w:id="98"/>
    <w:p>
      <w:pPr>
        <w:spacing w:after="0"/>
        <w:ind w:left="0"/>
        <w:jc w:val="both"/>
      </w:pPr>
      <w:r>
        <w:rPr>
          <w:rFonts w:ascii="Times New Roman"/>
          <w:b w:val="false"/>
          <w:i w:val="false"/>
          <w:color w:val="000000"/>
          <w:sz w:val="28"/>
        </w:rPr>
        <w:t>
      - skills.enbek.kz платформасында прокторинг жүйесінің теріс қорытындысына байланысты;</w:t>
      </w:r>
    </w:p>
    <w:bookmarkEnd w:id="98"/>
    <w:bookmarkStart w:name="z120" w:id="99"/>
    <w:p>
      <w:pPr>
        <w:spacing w:after="0"/>
        <w:ind w:left="0"/>
        <w:jc w:val="both"/>
      </w:pPr>
      <w:r>
        <w:rPr>
          <w:rFonts w:ascii="Times New Roman"/>
          <w:b w:val="false"/>
          <w:i w:val="false"/>
          <w:color w:val="000000"/>
          <w:sz w:val="28"/>
        </w:rPr>
        <w:t>
      - хабарлама алған күннен кейін 10 (он) күнтізбелік күн ішінде skills.enbek.kz платформасында міндетті немесе қайталама тестілеуден өтпеуіне байланысты;</w:t>
      </w:r>
    </w:p>
    <w:bookmarkEnd w:id="99"/>
    <w:bookmarkStart w:name="z121" w:id="100"/>
    <w:p>
      <w:pPr>
        <w:spacing w:after="0"/>
        <w:ind w:left="0"/>
        <w:jc w:val="both"/>
      </w:pPr>
      <w:r>
        <w:rPr>
          <w:rFonts w:ascii="Times New Roman"/>
          <w:b w:val="false"/>
          <w:i w:val="false"/>
          <w:color w:val="000000"/>
          <w:sz w:val="28"/>
        </w:rPr>
        <w:t>
      - шартқа 3 (үш) жұмыс күні ішінде қол қойылмауына байланысты.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іс-қимыл алгоритміне</w:t>
            </w:r>
            <w:r>
              <w:br/>
            </w:r>
            <w:r>
              <w:rPr>
                <w:rFonts w:ascii="Times New Roman"/>
                <w:b w:val="false"/>
                <w:i w:val="false"/>
                <w:color w:val="000000"/>
                <w:sz w:val="20"/>
              </w:rPr>
              <w:t>8-қосымша</w:t>
            </w:r>
          </w:p>
        </w:tc>
      </w:tr>
    </w:tbl>
    <w:bookmarkStart w:name="z123" w:id="101"/>
    <w:p>
      <w:pPr>
        <w:spacing w:after="0"/>
        <w:ind w:left="0"/>
        <w:jc w:val="both"/>
      </w:pPr>
      <w:r>
        <w:rPr>
          <w:rFonts w:ascii="Times New Roman"/>
          <w:b w:val="false"/>
          <w:i w:val="false"/>
          <w:color w:val="000000"/>
          <w:sz w:val="28"/>
        </w:rPr>
        <w:t>
      Нысан</w:t>
      </w:r>
    </w:p>
    <w:bookmarkEnd w:id="101"/>
    <w:bookmarkStart w:name="z124" w:id="102"/>
    <w:p>
      <w:pPr>
        <w:spacing w:after="0"/>
        <w:ind w:left="0"/>
        <w:jc w:val="left"/>
      </w:pPr>
      <w:r>
        <w:rPr>
          <w:rFonts w:ascii="Times New Roman"/>
          <w:b/>
          <w:i w:val="false"/>
          <w:color w:val="000000"/>
        </w:rPr>
        <w:t xml:space="preserve"> Сарапшы дәрігер қызметінің бағасын айқындау кестесі</w:t>
      </w:r>
    </w:p>
    <w:bookmarkEnd w:id="102"/>
    <w:bookmarkStart w:name="z125" w:id="103"/>
    <w:p>
      <w:pPr>
        <w:spacing w:after="0"/>
        <w:ind w:left="0"/>
        <w:jc w:val="left"/>
      </w:pPr>
      <w:r>
        <w:rPr>
          <w:rFonts w:ascii="Times New Roman"/>
          <w:b/>
          <w:i w:val="false"/>
          <w:color w:val="000000"/>
        </w:rPr>
        <w:t xml:space="preserve"> __________________________________________________________ (сарапшы дәрігердің тегі, аты, әкесінің аты (бар болса) 20___ жылғы __________  (ай / жыл)</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сарапшы дәрігердің бір қызметінің тарифі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бағалаудың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4"/>
          <w:p>
            <w:pPr>
              <w:spacing w:after="20"/>
              <w:ind w:left="20"/>
              <w:jc w:val="both"/>
            </w:pPr>
            <w:r>
              <w:rPr>
                <w:rFonts w:ascii="Times New Roman"/>
                <w:b w:val="false"/>
                <w:i w:val="false"/>
                <w:color w:val="000000"/>
                <w:sz w:val="20"/>
              </w:rPr>
              <w:t>
Сарапшы дәрігер жұмысының нәтижелерін бағалауды ескере отырып, қызмет бірлігінің бағасы (теңге)</w:t>
            </w:r>
          </w:p>
          <w:bookmarkEnd w:id="104"/>
          <w:p>
            <w:pPr>
              <w:spacing w:after="20"/>
              <w:ind w:left="20"/>
              <w:jc w:val="both"/>
            </w:pPr>
            <w:r>
              <w:rPr>
                <w:rFonts w:ascii="Times New Roman"/>
                <w:b w:val="false"/>
                <w:i w:val="false"/>
                <w:color w:val="000000"/>
                <w:sz w:val="20"/>
              </w:rPr>
              <w:t>
(2 б.* 3 б.)/100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05"/>
    <w:p>
      <w:pPr>
        <w:spacing w:after="0"/>
        <w:ind w:left="0"/>
        <w:jc w:val="both"/>
      </w:pPr>
      <w:r>
        <w:rPr>
          <w:rFonts w:ascii="Times New Roman"/>
          <w:b w:val="false"/>
          <w:i w:val="false"/>
          <w:color w:val="000000"/>
          <w:sz w:val="28"/>
        </w:rPr>
        <w:t>
      Орындаушы / Өнім беруші</w:t>
      </w:r>
    </w:p>
    <w:bookmarkEnd w:id="105"/>
    <w:bookmarkStart w:name="z128" w:id="106"/>
    <w:p>
      <w:pPr>
        <w:spacing w:after="0"/>
        <w:ind w:left="0"/>
        <w:jc w:val="both"/>
      </w:pPr>
      <w:r>
        <w:rPr>
          <w:rFonts w:ascii="Times New Roman"/>
          <w:b w:val="false"/>
          <w:i w:val="false"/>
          <w:color w:val="000000"/>
          <w:sz w:val="28"/>
        </w:rPr>
        <w:t>
      ТАӘ (бар болса)</w:t>
      </w:r>
    </w:p>
    <w:bookmarkEnd w:id="106"/>
    <w:bookmarkStart w:name="z129" w:id="107"/>
    <w:p>
      <w:pPr>
        <w:spacing w:after="0"/>
        <w:ind w:left="0"/>
        <w:jc w:val="both"/>
      </w:pPr>
      <w:r>
        <w:rPr>
          <w:rFonts w:ascii="Times New Roman"/>
          <w:b w:val="false"/>
          <w:i w:val="false"/>
          <w:color w:val="000000"/>
          <w:sz w:val="28"/>
        </w:rPr>
        <w:t>
      _________________</w:t>
      </w:r>
    </w:p>
    <w:bookmarkEnd w:id="107"/>
    <w:bookmarkStart w:name="z130" w:id="108"/>
    <w:p>
      <w:pPr>
        <w:spacing w:after="0"/>
        <w:ind w:left="0"/>
        <w:jc w:val="both"/>
      </w:pPr>
      <w:r>
        <w:rPr>
          <w:rFonts w:ascii="Times New Roman"/>
          <w:b w:val="false"/>
          <w:i w:val="false"/>
          <w:color w:val="000000"/>
          <w:sz w:val="28"/>
        </w:rPr>
        <w:t>
      ____ ж. .__. ______</w:t>
      </w:r>
    </w:p>
    <w:bookmarkEnd w:id="108"/>
    <w:bookmarkStart w:name="z131" w:id="109"/>
    <w:p>
      <w:pPr>
        <w:spacing w:after="0"/>
        <w:ind w:left="0"/>
        <w:jc w:val="both"/>
      </w:pPr>
      <w:r>
        <w:rPr>
          <w:rFonts w:ascii="Times New Roman"/>
          <w:b w:val="false"/>
          <w:i w:val="false"/>
          <w:color w:val="000000"/>
          <w:sz w:val="28"/>
        </w:rPr>
        <w:t>
      Банк реквизиттері: ____________________</w:t>
      </w:r>
    </w:p>
    <w:bookmarkEnd w:id="109"/>
    <w:bookmarkStart w:name="z132" w:id="110"/>
    <w:p>
      <w:pPr>
        <w:spacing w:after="0"/>
        <w:ind w:left="0"/>
        <w:jc w:val="both"/>
      </w:pPr>
      <w:r>
        <w:rPr>
          <w:rFonts w:ascii="Times New Roman"/>
          <w:b w:val="false"/>
          <w:i w:val="false"/>
          <w:color w:val="000000"/>
          <w:sz w:val="28"/>
        </w:rPr>
        <w:t>
      Банк атауы ___________________________</w:t>
      </w:r>
    </w:p>
    <w:bookmarkEnd w:id="110"/>
    <w:bookmarkStart w:name="z133" w:id="111"/>
    <w:p>
      <w:pPr>
        <w:spacing w:after="0"/>
        <w:ind w:left="0"/>
        <w:jc w:val="both"/>
      </w:pPr>
      <w:r>
        <w:rPr>
          <w:rFonts w:ascii="Times New Roman"/>
          <w:b w:val="false"/>
          <w:i w:val="false"/>
          <w:color w:val="000000"/>
          <w:sz w:val="28"/>
        </w:rPr>
        <w:t>
      Банк шоты № _________________________</w:t>
      </w:r>
    </w:p>
    <w:bookmarkEnd w:id="111"/>
    <w:bookmarkStart w:name="z134" w:id="112"/>
    <w:p>
      <w:pPr>
        <w:spacing w:after="0"/>
        <w:ind w:left="0"/>
        <w:jc w:val="both"/>
      </w:pPr>
      <w:r>
        <w:rPr>
          <w:rFonts w:ascii="Times New Roman"/>
          <w:b w:val="false"/>
          <w:i w:val="false"/>
          <w:color w:val="000000"/>
          <w:sz w:val="28"/>
        </w:rPr>
        <w:t>
      БСК _________________________________</w:t>
      </w:r>
    </w:p>
    <w:bookmarkEnd w:id="112"/>
    <w:bookmarkStart w:name="z135" w:id="113"/>
    <w:p>
      <w:pPr>
        <w:spacing w:after="0"/>
        <w:ind w:left="0"/>
        <w:jc w:val="both"/>
      </w:pPr>
      <w:r>
        <w:rPr>
          <w:rFonts w:ascii="Times New Roman"/>
          <w:b w:val="false"/>
          <w:i w:val="false"/>
          <w:color w:val="000000"/>
          <w:sz w:val="28"/>
        </w:rPr>
        <w:t>
      ЖСК/ IBAN ___________________________</w:t>
      </w:r>
    </w:p>
    <w:bookmarkEnd w:id="113"/>
    <w:p>
      <w:pPr>
        <w:spacing w:after="0"/>
        <w:ind w:left="0"/>
        <w:jc w:val="both"/>
      </w:pPr>
      <w:r>
        <w:rPr>
          <w:rFonts w:ascii="Times New Roman"/>
          <w:b w:val="false"/>
          <w:i w:val="false"/>
          <w:color w:val="000000"/>
          <w:sz w:val="28"/>
        </w:rPr>
        <w:t>
      Шот түрі: ағымдағы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