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cc9b" w14:textId="fb9c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Тараз қалалық мәслихатының 2023 жылғы 27 желтоқсандағы №11-2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10 мамырдағы № 15-2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Тараз қалалық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2, 3 қосымшаларға сәйкес, оның ішінде 2024 жылға келесідей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77 362 893 мың теңге, 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30 795 670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430 048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16 072 740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30 064 435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81 973 712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803 568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803 568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-5 414 387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5 414 387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23 899 483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23 369 026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4 883 930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№11-2 шешіміне №1 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-5 414 387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