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92e83" w14:textId="ea92e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мәслихатының 2023 жылғы 25 желтоқсандағы № 14-3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2024 жылғы 16 мамырдағы № 21-2 шешімі</w:t>
      </w:r>
    </w:p>
    <w:p>
      <w:pPr>
        <w:spacing w:after="0"/>
        <w:ind w:left="0"/>
        <w:jc w:val="left"/>
      </w:pPr>
    </w:p>
    <w:bookmarkStart w:name="z7" w:id="0"/>
    <w:p>
      <w:pPr>
        <w:spacing w:after="0"/>
        <w:ind w:left="0"/>
        <w:jc w:val="both"/>
      </w:pPr>
      <w:r>
        <w:rPr>
          <w:rFonts w:ascii="Times New Roman"/>
          <w:b w:val="false"/>
          <w:i w:val="false"/>
          <w:color w:val="000000"/>
          <w:sz w:val="28"/>
        </w:rPr>
        <w:t>
      Жуалы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Жуалы аудандық мәслихатының 2023 жылғы 25 желтоқсандағы </w:t>
      </w:r>
      <w:r>
        <w:rPr>
          <w:rFonts w:ascii="Times New Roman"/>
          <w:b w:val="false"/>
          <w:i w:val="false"/>
          <w:color w:val="000000"/>
          <w:sz w:val="28"/>
        </w:rPr>
        <w:t>№ 14-3</w:t>
      </w:r>
      <w:r>
        <w:rPr>
          <w:rFonts w:ascii="Times New Roman"/>
          <w:b w:val="false"/>
          <w:i w:val="false"/>
          <w:color w:val="000000"/>
          <w:sz w:val="28"/>
        </w:rPr>
        <w:t xml:space="preserve"> "2024-2026 жылдарға арналған аудандық бюджет туралы" шешіміне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14-3</w:t>
      </w:r>
      <w:r>
        <w:rPr>
          <w:rFonts w:ascii="Times New Roman"/>
          <w:b w:val="false"/>
          <w:i w:val="false"/>
          <w:color w:val="000000"/>
          <w:sz w:val="28"/>
        </w:rPr>
        <w:t xml:space="preserve"> жаңа редакцияда жазылсын: </w:t>
      </w:r>
    </w:p>
    <w:bookmarkStart w:name="z10" w:id="1"/>
    <w:p>
      <w:pPr>
        <w:spacing w:after="0"/>
        <w:ind w:left="0"/>
        <w:jc w:val="both"/>
      </w:pPr>
      <w:r>
        <w:rPr>
          <w:rFonts w:ascii="Times New Roman"/>
          <w:b w:val="false"/>
          <w:i w:val="false"/>
          <w:color w:val="000000"/>
          <w:sz w:val="28"/>
        </w:rPr>
        <w:t>
      "1. "2024-2026 жылдарға арналған аудандық бюджет 1, 2 және 3-қосымшаларға сәйкес, оның ішінде 2024 жылға келесі көлемдерде бекітілсін:</w:t>
      </w:r>
    </w:p>
    <w:bookmarkEnd w:id="1"/>
    <w:bookmarkStart w:name="z11" w:id="2"/>
    <w:p>
      <w:pPr>
        <w:spacing w:after="0"/>
        <w:ind w:left="0"/>
        <w:jc w:val="both"/>
      </w:pPr>
      <w:r>
        <w:rPr>
          <w:rFonts w:ascii="Times New Roman"/>
          <w:b w:val="false"/>
          <w:i w:val="false"/>
          <w:color w:val="000000"/>
          <w:sz w:val="28"/>
        </w:rPr>
        <w:t>
      1) кірістер – 8 769 904 мың теңге;</w:t>
      </w:r>
    </w:p>
    <w:bookmarkEnd w:id="2"/>
    <w:bookmarkStart w:name="z12" w:id="3"/>
    <w:p>
      <w:pPr>
        <w:spacing w:after="0"/>
        <w:ind w:left="0"/>
        <w:jc w:val="both"/>
      </w:pPr>
      <w:r>
        <w:rPr>
          <w:rFonts w:ascii="Times New Roman"/>
          <w:b w:val="false"/>
          <w:i w:val="false"/>
          <w:color w:val="000000"/>
          <w:sz w:val="28"/>
        </w:rPr>
        <w:t>
      салықтық түсімдер – 2 535 500 мың теңге;</w:t>
      </w:r>
    </w:p>
    <w:bookmarkEnd w:id="3"/>
    <w:bookmarkStart w:name="z13" w:id="4"/>
    <w:p>
      <w:pPr>
        <w:spacing w:after="0"/>
        <w:ind w:left="0"/>
        <w:jc w:val="both"/>
      </w:pPr>
      <w:r>
        <w:rPr>
          <w:rFonts w:ascii="Times New Roman"/>
          <w:b w:val="false"/>
          <w:i w:val="false"/>
          <w:color w:val="000000"/>
          <w:sz w:val="28"/>
        </w:rPr>
        <w:t xml:space="preserve">
      салықтық емес түсімдер – 27 150 мың теңге; </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31 000 мың теңге;</w:t>
      </w:r>
    </w:p>
    <w:bookmarkEnd w:id="5"/>
    <w:bookmarkStart w:name="z15" w:id="6"/>
    <w:p>
      <w:pPr>
        <w:spacing w:after="0"/>
        <w:ind w:left="0"/>
        <w:jc w:val="both"/>
      </w:pPr>
      <w:r>
        <w:rPr>
          <w:rFonts w:ascii="Times New Roman"/>
          <w:b w:val="false"/>
          <w:i w:val="false"/>
          <w:color w:val="000000"/>
          <w:sz w:val="28"/>
        </w:rPr>
        <w:t>
      трансферттер түсімі – 6 176 254 мың теңге;</w:t>
      </w:r>
    </w:p>
    <w:bookmarkEnd w:id="6"/>
    <w:bookmarkStart w:name="z16" w:id="7"/>
    <w:p>
      <w:pPr>
        <w:spacing w:after="0"/>
        <w:ind w:left="0"/>
        <w:jc w:val="both"/>
      </w:pPr>
      <w:r>
        <w:rPr>
          <w:rFonts w:ascii="Times New Roman"/>
          <w:b w:val="false"/>
          <w:i w:val="false"/>
          <w:color w:val="000000"/>
          <w:sz w:val="28"/>
        </w:rPr>
        <w:t>
      2) шығындар – 9 913 485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154 775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223 366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68 591 мың теңге;</w:t>
      </w:r>
    </w:p>
    <w:bookmarkEnd w:id="10"/>
    <w:bookmarkStart w:name="z20" w:id="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- 1 064 326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1 064 326 мың теңге:</w:t>
      </w:r>
    </w:p>
    <w:bookmarkEnd w:id="15"/>
    <w:bookmarkStart w:name="z25" w:id="16"/>
    <w:p>
      <w:pPr>
        <w:spacing w:after="0"/>
        <w:ind w:left="0"/>
        <w:jc w:val="both"/>
      </w:pPr>
      <w:r>
        <w:rPr>
          <w:rFonts w:ascii="Times New Roman"/>
          <w:b w:val="false"/>
          <w:i w:val="false"/>
          <w:color w:val="000000"/>
          <w:sz w:val="28"/>
        </w:rPr>
        <w:t>
      қарыздар түсімі – 1 132 917 мың теңге;</w:t>
      </w:r>
    </w:p>
    <w:bookmarkEnd w:id="16"/>
    <w:bookmarkStart w:name="z26" w:id="17"/>
    <w:p>
      <w:pPr>
        <w:spacing w:after="0"/>
        <w:ind w:left="0"/>
        <w:jc w:val="both"/>
      </w:pPr>
      <w:r>
        <w:rPr>
          <w:rFonts w:ascii="Times New Roman"/>
          <w:b w:val="false"/>
          <w:i w:val="false"/>
          <w:color w:val="000000"/>
          <w:sz w:val="28"/>
        </w:rPr>
        <w:t>
      қарыздарды өтеу – 68 591 мың теңге;</w:t>
      </w:r>
    </w:p>
    <w:bookmarkEnd w:id="17"/>
    <w:bookmarkStart w:name="z27" w:id="18"/>
    <w:p>
      <w:pPr>
        <w:spacing w:after="0"/>
        <w:ind w:left="0"/>
        <w:jc w:val="both"/>
      </w:pPr>
      <w:r>
        <w:rPr>
          <w:rFonts w:ascii="Times New Roman"/>
          <w:b w:val="false"/>
          <w:i w:val="false"/>
          <w:color w:val="000000"/>
          <w:sz w:val="28"/>
        </w:rPr>
        <w:t>
      бюджет қаражаттары қалдықтарының қозғалысы – 234 030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9"/>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Бурлибаев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№14-3 шешіміне 1-қосымша</w:t>
            </w:r>
          </w:p>
        </w:tc>
      </w:tr>
    </w:tbl>
    <w:bookmarkStart w:name="z37" w:id="20"/>
    <w:p>
      <w:pPr>
        <w:spacing w:after="0"/>
        <w:ind w:left="0"/>
        <w:jc w:val="left"/>
      </w:pPr>
      <w:r>
        <w:rPr>
          <w:rFonts w:ascii="Times New Roman"/>
          <w:b/>
          <w:i w:val="false"/>
          <w:color w:val="000000"/>
        </w:rPr>
        <w:t xml:space="preserve"> Жуалы ауданының 2024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Сомасы,</w:t>
            </w:r>
          </w:p>
          <w:bookmarkEnd w:id="21"/>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8 769 904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6 176 254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6 175 245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6 175 245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9 913 485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сақтау,білім беру,әлеуметтік қамтамасыз ету,мәдениет,спорт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ҚазақстанРеспубликасында мүгедектердің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қарыздары бойынша өзгеде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Сомасы,</w:t>
            </w:r>
          </w:p>
          <w:bookmarkEnd w:id="22"/>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1 064 326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1 132 917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