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8f6d" w14:textId="dad8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 Қордай аудандық мәслихатының 2023 жылғы 25 желтоқсандағы № 16-3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2024 жылғы 9 қыркүйектегі № 31-2 шешімі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"2024-2026 жылдарға арналған аудандық бюджет туралы" Қордай аудандық мәслихатының 2023 жылғы 25 желтоқсандағы </w:t>
      </w:r>
      <w:r>
        <w:rPr>
          <w:rFonts w:ascii="Times New Roman"/>
          <w:b w:val="false"/>
          <w:i w:val="false"/>
          <w:color w:val="000000"/>
          <w:sz w:val="28"/>
        </w:rPr>
        <w:t>№ 16-3</w:t>
      </w:r>
      <w:r>
        <w:rPr>
          <w:rFonts w:ascii="Times New Roman"/>
          <w:b w:val="false"/>
          <w:i w:val="false"/>
          <w:color w:val="000000"/>
          <w:sz w:val="28"/>
        </w:rPr>
        <w:t xml:space="preserve"> шешіміне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"2024-2026 жылдарға арналған аудандық бюджет тиісінше осы шешімнің 1, 2 және 3 - қосымшаларына сәйкес, 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16 822 662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4 867 990 мың теңге;</w:t>
      </w:r>
    </w:p>
    <w:bookmarkEnd w:id="4"/>
    <w:bookmarkStart w:name="z13" w:id="5"/>
    <w:p>
      <w:pPr>
        <w:spacing w:after="0"/>
        <w:ind w:left="0"/>
        <w:jc w:val="both"/>
      </w:pPr>
      <w:r>
        <w:rPr>
          <w:rFonts w:ascii="Times New Roman"/>
          <w:b w:val="false"/>
          <w:i w:val="false"/>
          <w:color w:val="000000"/>
          <w:sz w:val="28"/>
        </w:rPr>
        <w:t>
      салықтық емес түсімдер – 323 449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376 225 мың теңге;</w:t>
      </w:r>
    </w:p>
    <w:bookmarkEnd w:id="6"/>
    <w:bookmarkStart w:name="z15" w:id="7"/>
    <w:p>
      <w:pPr>
        <w:spacing w:after="0"/>
        <w:ind w:left="0"/>
        <w:jc w:val="both"/>
      </w:pPr>
      <w:r>
        <w:rPr>
          <w:rFonts w:ascii="Times New Roman"/>
          <w:b w:val="false"/>
          <w:i w:val="false"/>
          <w:color w:val="000000"/>
          <w:sz w:val="28"/>
        </w:rPr>
        <w:t>
      трансферттер түсімі – 11 254 998 мың теңге;</w:t>
      </w:r>
    </w:p>
    <w:bookmarkEnd w:id="7"/>
    <w:bookmarkStart w:name="z16" w:id="8"/>
    <w:p>
      <w:pPr>
        <w:spacing w:after="0"/>
        <w:ind w:left="0"/>
        <w:jc w:val="both"/>
      </w:pPr>
      <w:r>
        <w:rPr>
          <w:rFonts w:ascii="Times New Roman"/>
          <w:b w:val="false"/>
          <w:i w:val="false"/>
          <w:color w:val="000000"/>
          <w:sz w:val="28"/>
        </w:rPr>
        <w:t>
      2) шығындар – 18 601 290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58 613 мың теңге, оның ішінде: бюджеттік кредиттер – 58 613 мың теңге;</w:t>
      </w:r>
    </w:p>
    <w:bookmarkEnd w:id="9"/>
    <w:bookmarkStart w:name="z18" w:id="10"/>
    <w:p>
      <w:pPr>
        <w:spacing w:after="0"/>
        <w:ind w:left="0"/>
        <w:jc w:val="both"/>
      </w:pPr>
      <w:r>
        <w:rPr>
          <w:rFonts w:ascii="Times New Roman"/>
          <w:b w:val="false"/>
          <w:i w:val="false"/>
          <w:color w:val="000000"/>
          <w:sz w:val="28"/>
        </w:rPr>
        <w:t>
      бюджеттік кредиттерді өтеу – 70 607 мың теңге;</w:t>
      </w:r>
    </w:p>
    <w:bookmarkEnd w:id="10"/>
    <w:bookmarkStart w:name="z19" w:id="11"/>
    <w:p>
      <w:pPr>
        <w:spacing w:after="0"/>
        <w:ind w:left="0"/>
        <w:jc w:val="both"/>
      </w:pPr>
      <w:r>
        <w:rPr>
          <w:rFonts w:ascii="Times New Roman"/>
          <w:b w:val="false"/>
          <w:i w:val="false"/>
          <w:color w:val="000000"/>
          <w:sz w:val="28"/>
        </w:rPr>
        <w:t>
      4) қаржы активтері мен операциялар бойынша сальдо – 0 мың теңге, оның ішінде:</w:t>
      </w:r>
    </w:p>
    <w:bookmarkEnd w:id="11"/>
    <w:bookmarkStart w:name="z20"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1" w:id="13"/>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3"/>
    <w:bookmarkStart w:name="z22" w:id="14"/>
    <w:p>
      <w:pPr>
        <w:spacing w:after="0"/>
        <w:ind w:left="0"/>
        <w:jc w:val="both"/>
      </w:pPr>
      <w:r>
        <w:rPr>
          <w:rFonts w:ascii="Times New Roman"/>
          <w:b w:val="false"/>
          <w:i w:val="false"/>
          <w:color w:val="000000"/>
          <w:sz w:val="28"/>
        </w:rPr>
        <w:t>
      5)бюджет тапшылығы (профициті) – -1 837 241 мың теңге;</w:t>
      </w:r>
    </w:p>
    <w:bookmarkEnd w:id="14"/>
    <w:bookmarkStart w:name="z23" w:id="15"/>
    <w:p>
      <w:pPr>
        <w:spacing w:after="0"/>
        <w:ind w:left="0"/>
        <w:jc w:val="both"/>
      </w:pPr>
      <w:r>
        <w:rPr>
          <w:rFonts w:ascii="Times New Roman"/>
          <w:b w:val="false"/>
          <w:i w:val="false"/>
          <w:color w:val="000000"/>
          <w:sz w:val="28"/>
        </w:rPr>
        <w:t>
      6)бюджет тапшылығын қаржыландыру (профицитін пайдалану) – 1 837 241 мың теңге, оның ішінде:</w:t>
      </w:r>
    </w:p>
    <w:bookmarkEnd w:id="15"/>
    <w:bookmarkStart w:name="z24" w:id="16"/>
    <w:p>
      <w:pPr>
        <w:spacing w:after="0"/>
        <w:ind w:left="0"/>
        <w:jc w:val="both"/>
      </w:pPr>
      <w:r>
        <w:rPr>
          <w:rFonts w:ascii="Times New Roman"/>
          <w:b w:val="false"/>
          <w:i w:val="false"/>
          <w:color w:val="000000"/>
          <w:sz w:val="28"/>
        </w:rPr>
        <w:t>
      қарыздар түсімі – 1 645 139 мың теңге; қарыздарды өтеу – 120 357 мың теңге;</w:t>
      </w:r>
    </w:p>
    <w:bookmarkEnd w:id="16"/>
    <w:bookmarkStart w:name="z25" w:id="17"/>
    <w:p>
      <w:pPr>
        <w:spacing w:after="0"/>
        <w:ind w:left="0"/>
        <w:jc w:val="both"/>
      </w:pPr>
      <w:r>
        <w:rPr>
          <w:rFonts w:ascii="Times New Roman"/>
          <w:b w:val="false"/>
          <w:i w:val="false"/>
          <w:color w:val="000000"/>
          <w:sz w:val="28"/>
        </w:rPr>
        <w:t>
      7) бюджет қаражатының пайдаланылатын қалдықтары – 312 459 мың теңге".</w:t>
      </w:r>
    </w:p>
    <w:bookmarkEnd w:id="17"/>
    <w:bookmarkStart w:name="z26"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7" w:id="1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Қордай аудандық мәслихат төрағасының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Кипчакбаева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қырқүйектегі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 қосымша</w:t>
            </w:r>
          </w:p>
        </w:tc>
      </w:tr>
    </w:tbl>
    <w:bookmarkStart w:name="z35"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1"/>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bookmarkEnd w:id="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органдар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органдар ұйымдастыратын мемлекеттік сатып алудан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2"/>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bookmarkEnd w:id="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18601290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көлеміндегі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3"/>
          <w:p>
            <w:pPr>
              <w:spacing w:after="20"/>
              <w:ind w:left="20"/>
              <w:jc w:val="both"/>
            </w:pPr>
            <w:r>
              <w:rPr>
                <w:rFonts w:ascii="Times New Roman"/>
                <w:b w:val="false"/>
                <w:i w:val="false"/>
                <w:color w:val="000000"/>
                <w:sz w:val="20"/>
              </w:rPr>
              <w:t>
Санаты</w:t>
            </w:r>
          </w:p>
          <w:bookmarkEnd w:id="23"/>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Функционалдық топ</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Санаты</w:t>
            </w:r>
          </w:p>
          <w:bookmarkEnd w:id="25"/>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Функционалдық топ</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