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d2eb" w14:textId="495d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Жамбыл облысы Қордай аудандық мәслихатының 2024 жылғы 24 желтоқсандағы № 38-4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Қордай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келесі көлемде бекітілсін:</w:t>
      </w:r>
    </w:p>
    <w:bookmarkStart w:name="z10" w:id="0"/>
    <w:p>
      <w:pPr>
        <w:spacing w:after="0"/>
        <w:ind w:left="0"/>
        <w:jc w:val="both"/>
      </w:pPr>
      <w:r>
        <w:rPr>
          <w:rFonts w:ascii="Times New Roman"/>
          <w:b w:val="false"/>
          <w:i w:val="false"/>
          <w:color w:val="000000"/>
          <w:sz w:val="28"/>
        </w:rPr>
        <w:t>
      1) кірістер – 13 773 165 мың теңге, оның ішінде:</w:t>
      </w:r>
    </w:p>
    <w:bookmarkEnd w:id="0"/>
    <w:bookmarkStart w:name="z11" w:id="1"/>
    <w:p>
      <w:pPr>
        <w:spacing w:after="0"/>
        <w:ind w:left="0"/>
        <w:jc w:val="both"/>
      </w:pPr>
      <w:r>
        <w:rPr>
          <w:rFonts w:ascii="Times New Roman"/>
          <w:b w:val="false"/>
          <w:i w:val="false"/>
          <w:color w:val="000000"/>
          <w:sz w:val="28"/>
        </w:rPr>
        <w:t xml:space="preserve">
      салықтық түсімдер – 4 980 732 мың теңге; </w:t>
      </w:r>
    </w:p>
    <w:bookmarkEnd w:id="1"/>
    <w:bookmarkStart w:name="z12" w:id="2"/>
    <w:p>
      <w:pPr>
        <w:spacing w:after="0"/>
        <w:ind w:left="0"/>
        <w:jc w:val="both"/>
      </w:pPr>
      <w:r>
        <w:rPr>
          <w:rFonts w:ascii="Times New Roman"/>
          <w:b w:val="false"/>
          <w:i w:val="false"/>
          <w:color w:val="000000"/>
          <w:sz w:val="28"/>
        </w:rPr>
        <w:t>
      салықтық емес түсімдер – 131 455 мың теңге;</w:t>
      </w:r>
    </w:p>
    <w:bookmarkEnd w:id="2"/>
    <w:bookmarkStart w:name="z13" w:id="3"/>
    <w:p>
      <w:pPr>
        <w:spacing w:after="0"/>
        <w:ind w:left="0"/>
        <w:jc w:val="both"/>
      </w:pPr>
      <w:r>
        <w:rPr>
          <w:rFonts w:ascii="Times New Roman"/>
          <w:b w:val="false"/>
          <w:i w:val="false"/>
          <w:color w:val="000000"/>
          <w:sz w:val="28"/>
        </w:rPr>
        <w:t xml:space="preserve">
      негізгі капиталды сатудан түсетін түсімдер – 293 506 мың теңге; </w:t>
      </w:r>
    </w:p>
    <w:bookmarkEnd w:id="3"/>
    <w:bookmarkStart w:name="z14" w:id="4"/>
    <w:p>
      <w:pPr>
        <w:spacing w:after="0"/>
        <w:ind w:left="0"/>
        <w:jc w:val="both"/>
      </w:pPr>
      <w:r>
        <w:rPr>
          <w:rFonts w:ascii="Times New Roman"/>
          <w:b w:val="false"/>
          <w:i w:val="false"/>
          <w:color w:val="000000"/>
          <w:sz w:val="28"/>
        </w:rPr>
        <w:t>
      трансферттер түсімі – 8 367 472 мың теңге;</w:t>
      </w:r>
    </w:p>
    <w:bookmarkEnd w:id="4"/>
    <w:bookmarkStart w:name="z15" w:id="5"/>
    <w:p>
      <w:pPr>
        <w:spacing w:after="0"/>
        <w:ind w:left="0"/>
        <w:jc w:val="both"/>
      </w:pPr>
      <w:r>
        <w:rPr>
          <w:rFonts w:ascii="Times New Roman"/>
          <w:b w:val="false"/>
          <w:i w:val="false"/>
          <w:color w:val="000000"/>
          <w:sz w:val="28"/>
        </w:rPr>
        <w:t>
      2) шығындар – 13 773 165 мың теңге;</w:t>
      </w:r>
    </w:p>
    <w:bookmarkEnd w:id="5"/>
    <w:bookmarkStart w:name="z16" w:id="6"/>
    <w:p>
      <w:pPr>
        <w:spacing w:after="0"/>
        <w:ind w:left="0"/>
        <w:jc w:val="both"/>
      </w:pPr>
      <w:r>
        <w:rPr>
          <w:rFonts w:ascii="Times New Roman"/>
          <w:b w:val="false"/>
          <w:i w:val="false"/>
          <w:color w:val="000000"/>
          <w:sz w:val="28"/>
        </w:rPr>
        <w:t>
      3) таза бюджеттік кредиттеу – 42 703 мың теңге, оның ішінде: бюджеттік кредиттер – 42 703 мың теңге;</w:t>
      </w:r>
    </w:p>
    <w:bookmarkEnd w:id="6"/>
    <w:bookmarkStart w:name="z17" w:id="7"/>
    <w:p>
      <w:pPr>
        <w:spacing w:after="0"/>
        <w:ind w:left="0"/>
        <w:jc w:val="both"/>
      </w:pPr>
      <w:r>
        <w:rPr>
          <w:rFonts w:ascii="Times New Roman"/>
          <w:b w:val="false"/>
          <w:i w:val="false"/>
          <w:color w:val="000000"/>
          <w:sz w:val="28"/>
        </w:rPr>
        <w:t>
      бюджеттік кредиттерді өтеу – 77 223 мың теңге;</w:t>
      </w:r>
    </w:p>
    <w:bookmarkEnd w:id="7"/>
    <w:bookmarkStart w:name="z18" w:id="8"/>
    <w:p>
      <w:pPr>
        <w:spacing w:after="0"/>
        <w:ind w:left="0"/>
        <w:jc w:val="both"/>
      </w:pPr>
      <w:r>
        <w:rPr>
          <w:rFonts w:ascii="Times New Roman"/>
          <w:b w:val="false"/>
          <w:i w:val="false"/>
          <w:color w:val="000000"/>
          <w:sz w:val="28"/>
        </w:rPr>
        <w:t>
      4) қаржы активтері мен операциялар бойынша сальдо – 0 мың теңге, оның ішінде:</w:t>
      </w:r>
    </w:p>
    <w:bookmarkEnd w:id="8"/>
    <w:bookmarkStart w:name="z19" w:id="9"/>
    <w:p>
      <w:pPr>
        <w:spacing w:after="0"/>
        <w:ind w:left="0"/>
        <w:jc w:val="both"/>
      </w:pPr>
      <w:r>
        <w:rPr>
          <w:rFonts w:ascii="Times New Roman"/>
          <w:b w:val="false"/>
          <w:i w:val="false"/>
          <w:color w:val="000000"/>
          <w:sz w:val="28"/>
        </w:rPr>
        <w:t>
      қаржы активтерін сатып алу – 0 мың теңге;</w:t>
      </w:r>
    </w:p>
    <w:bookmarkEnd w:id="9"/>
    <w:bookmarkStart w:name="z20" w:id="10"/>
    <w:p>
      <w:pPr>
        <w:spacing w:after="0"/>
        <w:ind w:left="0"/>
        <w:jc w:val="both"/>
      </w:pPr>
      <w:r>
        <w:rPr>
          <w:rFonts w:ascii="Times New Roman"/>
          <w:b w:val="false"/>
          <w:i w:val="false"/>
          <w:color w:val="000000"/>
          <w:sz w:val="28"/>
        </w:rPr>
        <w:t>
      мемлекеттік қаржы активтерін сатудан түсетін түсімдер-0 мың теңге;</w:t>
      </w:r>
    </w:p>
    <w:bookmarkEnd w:id="10"/>
    <w:bookmarkStart w:name="z21" w:id="11"/>
    <w:p>
      <w:pPr>
        <w:spacing w:after="0"/>
        <w:ind w:left="0"/>
        <w:jc w:val="both"/>
      </w:pPr>
      <w:r>
        <w:rPr>
          <w:rFonts w:ascii="Times New Roman"/>
          <w:b w:val="false"/>
          <w:i w:val="false"/>
          <w:color w:val="000000"/>
          <w:sz w:val="28"/>
        </w:rPr>
        <w:t>
      5) бюджет тапшылығы (профициті) – -42703 мың теңге;</w:t>
      </w:r>
    </w:p>
    <w:bookmarkEnd w:id="11"/>
    <w:bookmarkStart w:name="z22" w:id="12"/>
    <w:p>
      <w:pPr>
        <w:spacing w:after="0"/>
        <w:ind w:left="0"/>
        <w:jc w:val="both"/>
      </w:pPr>
      <w:r>
        <w:rPr>
          <w:rFonts w:ascii="Times New Roman"/>
          <w:b w:val="false"/>
          <w:i w:val="false"/>
          <w:color w:val="000000"/>
          <w:sz w:val="28"/>
        </w:rPr>
        <w:t>
      6) бюджет тапшылығын қаржыландыру (профицитін пайдалану) – 42 703 мың теңге, оның ішінде:</w:t>
      </w:r>
    </w:p>
    <w:bookmarkEnd w:id="12"/>
    <w:bookmarkStart w:name="z23" w:id="13"/>
    <w:p>
      <w:pPr>
        <w:spacing w:after="0"/>
        <w:ind w:left="0"/>
        <w:jc w:val="both"/>
      </w:pPr>
      <w:r>
        <w:rPr>
          <w:rFonts w:ascii="Times New Roman"/>
          <w:b w:val="false"/>
          <w:i w:val="false"/>
          <w:color w:val="000000"/>
          <w:sz w:val="28"/>
        </w:rPr>
        <w:t>
      қарыздар түсімі – 119 926 мың теңге;</w:t>
      </w:r>
    </w:p>
    <w:bookmarkEnd w:id="13"/>
    <w:bookmarkStart w:name="z24" w:id="14"/>
    <w:p>
      <w:pPr>
        <w:spacing w:after="0"/>
        <w:ind w:left="0"/>
        <w:jc w:val="both"/>
      </w:pPr>
      <w:r>
        <w:rPr>
          <w:rFonts w:ascii="Times New Roman"/>
          <w:b w:val="false"/>
          <w:i w:val="false"/>
          <w:color w:val="000000"/>
          <w:sz w:val="28"/>
        </w:rPr>
        <w:t>
      қарыздарды өтеу – 77 223 мың теңге;</w:t>
      </w:r>
    </w:p>
    <w:bookmarkEnd w:id="14"/>
    <w:bookmarkStart w:name="z25" w:id="15"/>
    <w:p>
      <w:pPr>
        <w:spacing w:after="0"/>
        <w:ind w:left="0"/>
        <w:jc w:val="both"/>
      </w:pPr>
      <w:r>
        <w:rPr>
          <w:rFonts w:ascii="Times New Roman"/>
          <w:b w:val="false"/>
          <w:i w:val="false"/>
          <w:color w:val="000000"/>
          <w:sz w:val="28"/>
        </w:rPr>
        <w:t>
      7) бюджет қаражатының пайдаланылатын қалдықтары – 0 мың теңге.</w:t>
      </w:r>
    </w:p>
    <w:bookmarkEnd w:id="15"/>
    <w:bookmarkStart w:name="z26" w:id="16"/>
    <w:p>
      <w:pPr>
        <w:spacing w:after="0"/>
        <w:ind w:left="0"/>
        <w:jc w:val="both"/>
      </w:pPr>
      <w:r>
        <w:rPr>
          <w:rFonts w:ascii="Times New Roman"/>
          <w:b w:val="false"/>
          <w:i w:val="false"/>
          <w:color w:val="000000"/>
          <w:sz w:val="28"/>
        </w:rPr>
        <w:t>
      2. 2025 жылға облыстық бюджеттен аудандық бюджетке берілетін субвенция мөлшері 4 223 898 мың теңге сомасында белгіленсін.</w:t>
      </w:r>
    </w:p>
    <w:bookmarkEnd w:id="16"/>
    <w:bookmarkStart w:name="z27" w:id="17"/>
    <w:p>
      <w:pPr>
        <w:spacing w:after="0"/>
        <w:ind w:left="0"/>
        <w:jc w:val="both"/>
      </w:pPr>
      <w:r>
        <w:rPr>
          <w:rFonts w:ascii="Times New Roman"/>
          <w:b w:val="false"/>
          <w:i w:val="false"/>
          <w:color w:val="000000"/>
          <w:sz w:val="28"/>
        </w:rPr>
        <w:t>
      3. 2025 жылға аудандық жергілікті атқарушы органның резерві 50 644 мың теңге сомасында бекітілсін.</w:t>
      </w:r>
    </w:p>
    <w:bookmarkEnd w:id="17"/>
    <w:bookmarkStart w:name="z28" w:id="18"/>
    <w:p>
      <w:pPr>
        <w:spacing w:after="0"/>
        <w:ind w:left="0"/>
        <w:jc w:val="both"/>
      </w:pPr>
      <w:r>
        <w:rPr>
          <w:rFonts w:ascii="Times New Roman"/>
          <w:b w:val="false"/>
          <w:i w:val="false"/>
          <w:color w:val="000000"/>
          <w:sz w:val="28"/>
        </w:rPr>
        <w:t>
      4. 2025 жылға көрсетілген нысаналы трансферттердің сомаларын ауылдық округтер бюджеттеріне бөлінуі аудан әкімінің қаулысы негізінде айқындалады.</w:t>
      </w:r>
    </w:p>
    <w:bookmarkEnd w:id="18"/>
    <w:bookmarkStart w:name="z29" w:id="19"/>
    <w:p>
      <w:pPr>
        <w:spacing w:after="0"/>
        <w:ind w:left="0"/>
        <w:jc w:val="both"/>
      </w:pPr>
      <w:r>
        <w:rPr>
          <w:rFonts w:ascii="Times New Roman"/>
          <w:b w:val="false"/>
          <w:i w:val="false"/>
          <w:color w:val="000000"/>
          <w:sz w:val="28"/>
        </w:rPr>
        <w:t>
      5. Осы шешім 2025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 шешіміне 1 қосымша</w:t>
            </w:r>
          </w:p>
        </w:tc>
      </w:tr>
    </w:tbl>
    <w:bookmarkStart w:name="z34" w:id="20"/>
    <w:p>
      <w:pPr>
        <w:spacing w:after="0"/>
        <w:ind w:left="0"/>
        <w:jc w:val="left"/>
      </w:pPr>
      <w:r>
        <w:rPr>
          <w:rFonts w:ascii="Times New Roman"/>
          <w:b/>
          <w:i w:val="false"/>
          <w:color w:val="000000"/>
        </w:rPr>
        <w:t xml:space="preserve"> 2025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ұйымдастырған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қаржылынадырылатын мемлекеттік мекемелерге бекітілетін мүлікті сатудан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8367472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13773165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1"/>
          <w:p>
            <w:pPr>
              <w:spacing w:after="20"/>
              <w:ind w:left="20"/>
              <w:jc w:val="both"/>
            </w:pPr>
            <w:r>
              <w:rPr>
                <w:rFonts w:ascii="Times New Roman"/>
                <w:b w:val="false"/>
                <w:i w:val="false"/>
                <w:color w:val="000000"/>
                <w:sz w:val="20"/>
              </w:rPr>
              <w:t>
Санаты</w:t>
            </w:r>
          </w:p>
          <w:bookmarkEnd w:id="21"/>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2"/>
          <w:p>
            <w:pPr>
              <w:spacing w:after="20"/>
              <w:ind w:left="20"/>
              <w:jc w:val="both"/>
            </w:pPr>
            <w:r>
              <w:rPr>
                <w:rFonts w:ascii="Times New Roman"/>
                <w:b w:val="false"/>
                <w:i w:val="false"/>
                <w:color w:val="000000"/>
                <w:sz w:val="20"/>
              </w:rPr>
              <w:t>
Функционалдық топ</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Функционалдық топ</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4"/>
          <w:p>
            <w:pPr>
              <w:spacing w:after="20"/>
              <w:ind w:left="20"/>
              <w:jc w:val="both"/>
            </w:pPr>
            <w:r>
              <w:rPr>
                <w:rFonts w:ascii="Times New Roman"/>
                <w:b w:val="false"/>
                <w:i w:val="false"/>
                <w:color w:val="000000"/>
                <w:sz w:val="20"/>
              </w:rPr>
              <w:t>
Санаты</w:t>
            </w:r>
          </w:p>
          <w:bookmarkEnd w:id="24"/>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5"/>
          <w:p>
            <w:pPr>
              <w:spacing w:after="20"/>
              <w:ind w:left="20"/>
              <w:jc w:val="both"/>
            </w:pPr>
            <w:r>
              <w:rPr>
                <w:rFonts w:ascii="Times New Roman"/>
                <w:b w:val="false"/>
                <w:i w:val="false"/>
                <w:color w:val="000000"/>
                <w:sz w:val="20"/>
              </w:rPr>
              <w:t>
Функционалдық топ</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 шешіміне 2 қосымша</w:t>
            </w:r>
          </w:p>
        </w:tc>
      </w:tr>
    </w:tbl>
    <w:bookmarkStart w:name="z49" w:id="26"/>
    <w:p>
      <w:pPr>
        <w:spacing w:after="0"/>
        <w:ind w:left="0"/>
        <w:jc w:val="left"/>
      </w:pPr>
      <w:r>
        <w:rPr>
          <w:rFonts w:ascii="Times New Roman"/>
          <w:b/>
          <w:i w:val="false"/>
          <w:color w:val="000000"/>
        </w:rPr>
        <w:t xml:space="preserve"> 2026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ұйымдастырған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қаржылынадырылатын мемлекеттік мекемелерге бекітілетін мүлікті сатудан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7"/>
          <w:p>
            <w:pPr>
              <w:spacing w:after="20"/>
              <w:ind w:left="20"/>
              <w:jc w:val="both"/>
            </w:pPr>
            <w:r>
              <w:rPr>
                <w:rFonts w:ascii="Times New Roman"/>
                <w:b w:val="false"/>
                <w:i w:val="false"/>
                <w:color w:val="000000"/>
                <w:sz w:val="20"/>
              </w:rPr>
              <w:t>
Санаты</w:t>
            </w:r>
          </w:p>
          <w:bookmarkEnd w:id="27"/>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8"/>
          <w:p>
            <w:pPr>
              <w:spacing w:after="20"/>
              <w:ind w:left="20"/>
              <w:jc w:val="both"/>
            </w:pPr>
            <w:r>
              <w:rPr>
                <w:rFonts w:ascii="Times New Roman"/>
                <w:b w:val="false"/>
                <w:i w:val="false"/>
                <w:color w:val="000000"/>
                <w:sz w:val="20"/>
              </w:rPr>
              <w:t>
Функционалдық топ</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Функционалдық топ</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0"/>
          <w:p>
            <w:pPr>
              <w:spacing w:after="20"/>
              <w:ind w:left="20"/>
              <w:jc w:val="both"/>
            </w:pPr>
            <w:r>
              <w:rPr>
                <w:rFonts w:ascii="Times New Roman"/>
                <w:b w:val="false"/>
                <w:i w:val="false"/>
                <w:color w:val="000000"/>
                <w:sz w:val="20"/>
              </w:rPr>
              <w:t>
Санаты</w:t>
            </w:r>
          </w:p>
          <w:bookmarkEnd w:id="30"/>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1"/>
          <w:p>
            <w:pPr>
              <w:spacing w:after="20"/>
              <w:ind w:left="20"/>
              <w:jc w:val="both"/>
            </w:pPr>
            <w:r>
              <w:rPr>
                <w:rFonts w:ascii="Times New Roman"/>
                <w:b w:val="false"/>
                <w:i w:val="false"/>
                <w:color w:val="000000"/>
                <w:sz w:val="20"/>
              </w:rPr>
              <w:t>
Функционалдық топ</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24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38-4 шешіміне 3 қосымша</w:t>
            </w:r>
          </w:p>
        </w:tc>
      </w:tr>
    </w:tbl>
    <w:bookmarkStart w:name="z64" w:id="32"/>
    <w:p>
      <w:pPr>
        <w:spacing w:after="0"/>
        <w:ind w:left="0"/>
        <w:jc w:val="left"/>
      </w:pPr>
      <w:r>
        <w:rPr>
          <w:rFonts w:ascii="Times New Roman"/>
          <w:b/>
          <w:i w:val="false"/>
          <w:color w:val="000000"/>
        </w:rPr>
        <w:t xml:space="preserve"> 2027 жылға арналған аудандық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ұйымдастырған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қаржылынадырылатын мемлекеттік мекемелерге бекітілетін мүлікті сатудан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3"/>
          <w:p>
            <w:pPr>
              <w:spacing w:after="20"/>
              <w:ind w:left="20"/>
              <w:jc w:val="both"/>
            </w:pPr>
            <w:r>
              <w:rPr>
                <w:rFonts w:ascii="Times New Roman"/>
                <w:b w:val="false"/>
                <w:i w:val="false"/>
                <w:color w:val="000000"/>
                <w:sz w:val="20"/>
              </w:rPr>
              <w:t>
Санаты</w:t>
            </w:r>
          </w:p>
          <w:bookmarkEnd w:id="33"/>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4"/>
          <w:p>
            <w:pPr>
              <w:spacing w:after="20"/>
              <w:ind w:left="20"/>
              <w:jc w:val="both"/>
            </w:pPr>
            <w:r>
              <w:rPr>
                <w:rFonts w:ascii="Times New Roman"/>
                <w:b w:val="false"/>
                <w:i w:val="false"/>
                <w:color w:val="000000"/>
                <w:sz w:val="20"/>
              </w:rPr>
              <w:t>
 </w:t>
            </w:r>
          </w:p>
          <w:bookmarkEnd w:id="34"/>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5"/>
          <w:p>
            <w:pPr>
              <w:spacing w:after="20"/>
              <w:ind w:left="20"/>
              <w:jc w:val="both"/>
            </w:pPr>
            <w:r>
              <w:rPr>
                <w:rFonts w:ascii="Times New Roman"/>
                <w:b w:val="false"/>
                <w:i w:val="false"/>
                <w:color w:val="000000"/>
                <w:sz w:val="20"/>
              </w:rPr>
              <w:t>
Функционалдық топ</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6"/>
          <w:p>
            <w:pPr>
              <w:spacing w:after="20"/>
              <w:ind w:left="20"/>
              <w:jc w:val="both"/>
            </w:pPr>
            <w:r>
              <w:rPr>
                <w:rFonts w:ascii="Times New Roman"/>
                <w:b w:val="false"/>
                <w:i w:val="false"/>
                <w:color w:val="000000"/>
                <w:sz w:val="20"/>
              </w:rPr>
              <w:t>
Санаты</w:t>
            </w:r>
          </w:p>
          <w:bookmarkEnd w:id="36"/>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7"/>
          <w:p>
            <w:pPr>
              <w:spacing w:after="20"/>
              <w:ind w:left="20"/>
              <w:jc w:val="both"/>
            </w:pPr>
            <w:r>
              <w:rPr>
                <w:rFonts w:ascii="Times New Roman"/>
                <w:b w:val="false"/>
                <w:i w:val="false"/>
                <w:color w:val="000000"/>
                <w:sz w:val="20"/>
              </w:rPr>
              <w:t>
Функционалдық топ</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