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6486" w14:textId="58764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аудандық мәслихатының 2023 жылғы 27 желтоқсандағы № 16-3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2024 жылғы 19 наурыздағы № 19-2 шешімі</w:t>
      </w:r>
    </w:p>
    <w:p>
      <w:pPr>
        <w:spacing w:after="0"/>
        <w:ind w:left="0"/>
        <w:jc w:val="left"/>
      </w:pPr>
    </w:p>
    <w:bookmarkStart w:name="z7" w:id="0"/>
    <w:p>
      <w:pPr>
        <w:spacing w:after="0"/>
        <w:ind w:left="0"/>
        <w:jc w:val="both"/>
      </w:pPr>
      <w:r>
        <w:rPr>
          <w:rFonts w:ascii="Times New Roman"/>
          <w:b w:val="false"/>
          <w:i w:val="false"/>
          <w:color w:val="000000"/>
          <w:sz w:val="28"/>
        </w:rPr>
        <w:t>
      Сарысу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Сарысу аудандық мәслихатының "2024-2026 жылдарға арналған аудандық бюджет туралы" 2023 жылғы 27 желтоқсандағы </w:t>
      </w:r>
      <w:r>
        <w:rPr>
          <w:rFonts w:ascii="Times New Roman"/>
          <w:b w:val="false"/>
          <w:i w:val="false"/>
          <w:color w:val="000000"/>
          <w:sz w:val="28"/>
        </w:rPr>
        <w:t>№ 16-3</w:t>
      </w:r>
      <w:r>
        <w:rPr>
          <w:rFonts w:ascii="Times New Roman"/>
          <w:b w:val="false"/>
          <w:i w:val="false"/>
          <w:color w:val="000000"/>
          <w:sz w:val="28"/>
        </w:rPr>
        <w:t xml:space="preserve"> шешіміне келесі өзгерістер енгізілсін: </w:t>
      </w:r>
    </w:p>
    <w:bookmarkStart w:name="z9" w:id="1"/>
    <w:p>
      <w:pPr>
        <w:spacing w:after="0"/>
        <w:ind w:left="0"/>
        <w:jc w:val="both"/>
      </w:pPr>
      <w:r>
        <w:rPr>
          <w:rFonts w:ascii="Times New Roman"/>
          <w:b w:val="false"/>
          <w:i w:val="false"/>
          <w:color w:val="000000"/>
          <w:sz w:val="28"/>
        </w:rPr>
        <w:t>
      1 тармақ жаңа редакцияда жазылсын:</w:t>
      </w:r>
    </w:p>
    <w:bookmarkEnd w:id="1"/>
    <w:bookmarkStart w:name="z10" w:id="2"/>
    <w:p>
      <w:pPr>
        <w:spacing w:after="0"/>
        <w:ind w:left="0"/>
        <w:jc w:val="both"/>
      </w:pPr>
      <w:r>
        <w:rPr>
          <w:rFonts w:ascii="Times New Roman"/>
          <w:b w:val="false"/>
          <w:i w:val="false"/>
          <w:color w:val="000000"/>
          <w:sz w:val="28"/>
        </w:rPr>
        <w:t>
      "1. 2024-2026 жылдарға арналған аудандық бюджет тиісінше осы шешімнің 1, 2, 3 - қосымшаларға сәйкес, оның ішінде 2024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11 323 411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2 346 679 мың теңге;</w:t>
      </w:r>
    </w:p>
    <w:bookmarkEnd w:id="4"/>
    <w:bookmarkStart w:name="z13" w:id="5"/>
    <w:p>
      <w:pPr>
        <w:spacing w:after="0"/>
        <w:ind w:left="0"/>
        <w:jc w:val="both"/>
      </w:pPr>
      <w:r>
        <w:rPr>
          <w:rFonts w:ascii="Times New Roman"/>
          <w:b w:val="false"/>
          <w:i w:val="false"/>
          <w:color w:val="000000"/>
          <w:sz w:val="28"/>
        </w:rPr>
        <w:t>
      салықтық емес түсімдер – 168 007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44 300 мың теңге;</w:t>
      </w:r>
    </w:p>
    <w:bookmarkEnd w:id="6"/>
    <w:bookmarkStart w:name="z15" w:id="7"/>
    <w:p>
      <w:pPr>
        <w:spacing w:after="0"/>
        <w:ind w:left="0"/>
        <w:jc w:val="both"/>
      </w:pPr>
      <w:r>
        <w:rPr>
          <w:rFonts w:ascii="Times New Roman"/>
          <w:b w:val="false"/>
          <w:i w:val="false"/>
          <w:color w:val="000000"/>
          <w:sz w:val="28"/>
        </w:rPr>
        <w:t>
      трансферттер түсімі – 8 764 425 мың теңге.</w:t>
      </w:r>
    </w:p>
    <w:bookmarkEnd w:id="7"/>
    <w:bookmarkStart w:name="z16" w:id="8"/>
    <w:p>
      <w:pPr>
        <w:spacing w:after="0"/>
        <w:ind w:left="0"/>
        <w:jc w:val="both"/>
      </w:pPr>
      <w:r>
        <w:rPr>
          <w:rFonts w:ascii="Times New Roman"/>
          <w:b w:val="false"/>
          <w:i w:val="false"/>
          <w:color w:val="000000"/>
          <w:sz w:val="28"/>
        </w:rPr>
        <w:t>
      2) шығындар – 11 810 206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467 025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542 829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75 804 мың теңге;</w:t>
      </w:r>
    </w:p>
    <w:bookmarkEnd w:id="11"/>
    <w:bookmarkStart w:name="z20" w:id="12"/>
    <w:p>
      <w:pPr>
        <w:spacing w:after="0"/>
        <w:ind w:left="0"/>
        <w:jc w:val="both"/>
      </w:pPr>
      <w:r>
        <w:rPr>
          <w:rFonts w:ascii="Times New Roman"/>
          <w:b w:val="false"/>
          <w:i w:val="false"/>
          <w:color w:val="000000"/>
          <w:sz w:val="28"/>
        </w:rPr>
        <w:t>
      4)қаржы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-953 820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953 820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542 829 мың теңге;</w:t>
      </w:r>
    </w:p>
    <w:bookmarkEnd w:id="17"/>
    <w:bookmarkStart w:name="z26" w:id="18"/>
    <w:p>
      <w:pPr>
        <w:spacing w:after="0"/>
        <w:ind w:left="0"/>
        <w:jc w:val="both"/>
      </w:pPr>
      <w:r>
        <w:rPr>
          <w:rFonts w:ascii="Times New Roman"/>
          <w:b w:val="false"/>
          <w:i w:val="false"/>
          <w:color w:val="000000"/>
          <w:sz w:val="28"/>
        </w:rPr>
        <w:t>
      қарыздарды өтеу – 75 804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486 795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жазылсын.</w:t>
      </w:r>
    </w:p>
    <w:bookmarkStart w:name="z29" w:id="20"/>
    <w:p>
      <w:pPr>
        <w:spacing w:after="0"/>
        <w:ind w:left="0"/>
        <w:jc w:val="both"/>
      </w:pPr>
      <w:r>
        <w:rPr>
          <w:rFonts w:ascii="Times New Roman"/>
          <w:b w:val="false"/>
          <w:i w:val="false"/>
          <w:color w:val="000000"/>
          <w:sz w:val="28"/>
        </w:rPr>
        <w:t>
      2. Осы шешім 2024 жылдың 1 қаңтарынан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Мұсабеков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наурыздағы №19-2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7" w:id="21"/>
    <w:p>
      <w:pPr>
        <w:spacing w:after="0"/>
        <w:ind w:left="0"/>
        <w:jc w:val="left"/>
      </w:pPr>
      <w:r>
        <w:rPr>
          <w:rFonts w:ascii="Times New Roman"/>
          <w:b/>
          <w:i w:val="false"/>
          <w:color w:val="000000"/>
        </w:rPr>
        <w:t xml:space="preserve"> 2024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8764425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