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6808" w14:textId="e196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Талас ауданы бойынша 2024 жылға арналған кондоминиум объектісін басқаруға және кондоминиум объектісінің ортақ мүлкін күтіп – 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2024 жылғы 14 ақпандағы № 15-3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Индустрия және инфрақұрылымдық даму министрінің міндетін атқарушысының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бұйрығына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№20284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 сәйкес, Талас аудандық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 Талас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1 шаршы метр үшін 20 теңге сомасында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