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d6bbf" w14:textId="55d6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Шу ауданы Шу қаласының коммуналдық қалдықтарды басқару жөніндегі 2024-2028 жылдарға арналған бағдарламасын бекіту туралы</w:t>
      </w:r>
    </w:p>
    <w:p>
      <w:pPr>
        <w:spacing w:after="0"/>
        <w:ind w:left="0"/>
        <w:jc w:val="both"/>
      </w:pPr>
      <w:r>
        <w:rPr>
          <w:rFonts w:ascii="Times New Roman"/>
          <w:b w:val="false"/>
          <w:i w:val="false"/>
          <w:color w:val="000000"/>
          <w:sz w:val="28"/>
        </w:rPr>
        <w:t>Жамбыл облысы Шу аудандық мәслихатының 2024 жылғы 19 сәуірдегі № 20-2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Экология кодексінің 365-бабының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облысы Шу аудандық мәслихаты ШЕШІМ 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Жамбыл облысы Шу ауданы Шу қаласының коммуналдық қалдықтарды басқару жөніндегі 2024-2028 жылдарға арналған бағдарламасы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Start w:name="z9" w:id="0"/>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сәуірдегі №20-2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ШУ АУДАНЫ ШУ ҚАЛАСЫНЫҢ КОММУНАЛДЫҚ ҚАЛДЫҚТАРДЫ БАСҚАРУ ЖӨНІНДЕГІ 2024-2028 ЖЫЛДАРҒА АРНАЛҒАН БАҒДАРЛАМАСЫ</w:t>
      </w:r>
    </w:p>
    <w:bookmarkStart w:name="z15" w:id="1"/>
    <w:p>
      <w:pPr>
        <w:spacing w:after="0"/>
        <w:ind w:left="0"/>
        <w:jc w:val="both"/>
      </w:pPr>
      <w:r>
        <w:rPr>
          <w:rFonts w:ascii="Times New Roman"/>
          <w:b w:val="false"/>
          <w:i w:val="false"/>
          <w:color w:val="000000"/>
          <w:sz w:val="28"/>
        </w:rPr>
        <w:t>
      Төле би ауылы</w:t>
      </w:r>
    </w:p>
    <w:bookmarkEnd w:id="1"/>
    <w:bookmarkStart w:name="z16" w:id="2"/>
    <w:p>
      <w:pPr>
        <w:spacing w:after="0"/>
        <w:ind w:left="0"/>
        <w:jc w:val="both"/>
      </w:pPr>
      <w:r>
        <w:rPr>
          <w:rFonts w:ascii="Times New Roman"/>
          <w:b w:val="false"/>
          <w:i w:val="false"/>
          <w:color w:val="000000"/>
          <w:sz w:val="28"/>
        </w:rPr>
        <w:t>
      2024 жыл</w:t>
      </w:r>
    </w:p>
    <w:bookmarkEnd w:id="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34000" cy="767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 w:id="3"/>
    <w:p>
      <w:pPr>
        <w:spacing w:after="0"/>
        <w:ind w:left="0"/>
        <w:jc w:val="left"/>
      </w:pPr>
      <w:r>
        <w:rPr>
          <w:rFonts w:ascii="Times New Roman"/>
          <w:b/>
          <w:i w:val="false"/>
          <w:color w:val="000000"/>
        </w:rPr>
        <w:t xml:space="preserve"> ҚЫСҚАРТУЛАР ТІЗІМІ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Қазақстан" Ұлттық жобасы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 көшуі жөніндегі тұжырымдама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алаңы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кешені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жасыл технологиялар және инвестициялық жобалар орталығы"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ЭГТРМ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шығаратын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ТКШ, ЖК және АЖ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 әкімдігінің тұрғын үй-коммуналдық шаруашылығы, жолаушылар көлігі және автомобиль жолдары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ЭЭЖҚ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 жабдығының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табиғи ресурстар және табиғат пайдалануды реттеу басқармасы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Экологиялық кодексі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bl>
    <w:bookmarkStart w:name="z19" w:id="4"/>
    <w:p>
      <w:pPr>
        <w:spacing w:after="0"/>
        <w:ind w:left="0"/>
        <w:jc w:val="both"/>
      </w:pPr>
      <w:r>
        <w:rPr>
          <w:rFonts w:ascii="Times New Roman"/>
          <w:b w:val="false"/>
          <w:i w:val="false"/>
          <w:color w:val="000000"/>
          <w:sz w:val="28"/>
        </w:rPr>
        <w:t>
      ТЕРМИНДЕР МЕН АНЫҚТАМАЛАР</w:t>
      </w:r>
    </w:p>
    <w:bookmarkEnd w:id="4"/>
    <w:bookmarkStart w:name="z20" w:id="5"/>
    <w:p>
      <w:pPr>
        <w:spacing w:after="0"/>
        <w:ind w:left="0"/>
        <w:jc w:val="both"/>
      </w:pPr>
      <w:r>
        <w:rPr>
          <w:rFonts w:ascii="Times New Roman"/>
          <w:b w:val="false"/>
          <w:i w:val="false"/>
          <w:color w:val="000000"/>
          <w:sz w:val="28"/>
        </w:rPr>
        <w:t>
      Биологиялық ыдырайтын қалдықтар - анаэробты немесе аэробты ыдырауға қабілетті қалдықтар, соның ішінде бақша және саябақ қалдықтары, сондай-ақ тамақ өнеркәсібінің қалдықтарымен салыстырылатын тамақ қалдықтары, макулатура.</w:t>
      </w:r>
    </w:p>
    <w:bookmarkEnd w:id="5"/>
    <w:bookmarkStart w:name="z21" w:id="6"/>
    <w:p>
      <w:pPr>
        <w:spacing w:after="0"/>
        <w:ind w:left="0"/>
        <w:jc w:val="both"/>
      </w:pPr>
      <w:r>
        <w:rPr>
          <w:rFonts w:ascii="Times New Roman"/>
          <w:b w:val="false"/>
          <w:i w:val="false"/>
          <w:color w:val="000000"/>
          <w:sz w:val="28"/>
        </w:rPr>
        <w:t>
      Коммуналдық қалдықтар - тұтыну қалдықтары, соның ішінде:</w:t>
      </w:r>
    </w:p>
    <w:bookmarkEnd w:id="6"/>
    <w:bookmarkStart w:name="z22" w:id="7"/>
    <w:p>
      <w:pPr>
        <w:spacing w:after="0"/>
        <w:ind w:left="0"/>
        <w:jc w:val="both"/>
      </w:pPr>
      <w:r>
        <w:rPr>
          <w:rFonts w:ascii="Times New Roman"/>
          <w:b w:val="false"/>
          <w:i w:val="false"/>
          <w:color w:val="000000"/>
          <w:sz w:val="28"/>
        </w:rPr>
        <w:t>
      1) аралас қалдықтар және үй шаруашылығының бөлек жиналған қалдықтары, соның ішінде қағаз және картон, шыны, металдар, пластмасса, органикалық қалдықтар, ағаш, тоқыма, орау, пайдаланылған электр және электронды жабдықтар, батареялар мен акумулятор;</w:t>
      </w:r>
    </w:p>
    <w:bookmarkEnd w:id="7"/>
    <w:bookmarkStart w:name="z23" w:id="8"/>
    <w:p>
      <w:pPr>
        <w:spacing w:after="0"/>
        <w:ind w:left="0"/>
        <w:jc w:val="both"/>
      </w:pPr>
      <w:r>
        <w:rPr>
          <w:rFonts w:ascii="Times New Roman"/>
          <w:b w:val="false"/>
          <w:i w:val="false"/>
          <w:color w:val="000000"/>
          <w:sz w:val="28"/>
        </w:rPr>
        <w:t>
      2) аралас қалдықтар және басқа көздерден бөлек жиналған қалдықтар, егер мұндай қалдықтар табиғаты мен құрамы жағынан үй шаруашылықтарының қалдықтарына ұқсас болса.</w:t>
      </w:r>
    </w:p>
    <w:bookmarkEnd w:id="8"/>
    <w:bookmarkStart w:name="z24" w:id="9"/>
    <w:p>
      <w:pPr>
        <w:spacing w:after="0"/>
        <w:ind w:left="0"/>
        <w:jc w:val="both"/>
      </w:pPr>
      <w:r>
        <w:rPr>
          <w:rFonts w:ascii="Times New Roman"/>
          <w:b w:val="false"/>
          <w:i w:val="false"/>
          <w:color w:val="000000"/>
          <w:sz w:val="28"/>
        </w:rPr>
        <w:t>
      Ірі көлемді қалдықтар - тұтыну және шаруашылық қызметтің (тұрмыстық техника, жиһаз және басқа) өзінің тұтыну қасиеттерін жоғалтқан және көлемі бойынша мамандандырылған көлік құралдарында тасымалдау мүмкіндігін болдырмайтын қалдықтары.</w:t>
      </w:r>
    </w:p>
    <w:bookmarkEnd w:id="9"/>
    <w:bookmarkStart w:name="z25" w:id="10"/>
    <w:p>
      <w:pPr>
        <w:spacing w:after="0"/>
        <w:ind w:left="0"/>
        <w:jc w:val="both"/>
      </w:pPr>
      <w:r>
        <w:rPr>
          <w:rFonts w:ascii="Times New Roman"/>
          <w:b w:val="false"/>
          <w:i w:val="false"/>
          <w:color w:val="000000"/>
          <w:sz w:val="28"/>
        </w:rPr>
        <w:t>
      Электрондық және электр жабдығының қалдықтары - қалдықтарға жатқызылған, жарамсыз немесе пайдаланудан шыққан электрондық және электр жабдықтары, оның ішінде оның тораптары, бөліктері, бөлшектері.</w:t>
      </w:r>
    </w:p>
    <w:bookmarkEnd w:id="10"/>
    <w:bookmarkStart w:name="z26" w:id="11"/>
    <w:p>
      <w:pPr>
        <w:spacing w:after="0"/>
        <w:ind w:left="0"/>
        <w:jc w:val="both"/>
      </w:pPr>
      <w:r>
        <w:rPr>
          <w:rFonts w:ascii="Times New Roman"/>
          <w:b w:val="false"/>
          <w:i w:val="false"/>
          <w:color w:val="000000"/>
          <w:sz w:val="28"/>
        </w:rPr>
        <w:t>
      Тамақ қалдықтары - тамақ өнімдерін өндіру және тұтыну нәтижесінде пайда болатын тамақ өнеркәсібінің қалдықтарымен салыстырылатын қалдықтар.</w:t>
      </w:r>
    </w:p>
    <w:bookmarkEnd w:id="11"/>
    <w:bookmarkStart w:name="z27" w:id="12"/>
    <w:p>
      <w:pPr>
        <w:spacing w:after="0"/>
        <w:ind w:left="0"/>
        <w:jc w:val="both"/>
      </w:pPr>
      <w:r>
        <w:rPr>
          <w:rFonts w:ascii="Times New Roman"/>
          <w:b w:val="false"/>
          <w:i w:val="false"/>
          <w:color w:val="000000"/>
          <w:sz w:val="28"/>
        </w:rPr>
        <w:t>
      Құрылыс қалдықтары - ғимараттарды, құрылыстарды, өнеркәсіптік объектілерді, жолдарды, инженерлік және басқа да коммуникацияларды бұзу, бөлшектеу, реконструкциялау, жөндеу (оның ішінде күрделі) немесе салу процесінде пайда болатын қалдықтар.</w:t>
      </w:r>
    </w:p>
    <w:bookmarkEnd w:id="12"/>
    <w:bookmarkStart w:name="z28" w:id="13"/>
    <w:p>
      <w:pPr>
        <w:spacing w:after="0"/>
        <w:ind w:left="0"/>
        <w:jc w:val="both"/>
      </w:pPr>
      <w:r>
        <w:rPr>
          <w:rFonts w:ascii="Times New Roman"/>
          <w:b w:val="false"/>
          <w:i w:val="false"/>
          <w:color w:val="000000"/>
          <w:sz w:val="28"/>
        </w:rPr>
        <w:t>
      Қатты тұрмыстық қалдықтар - қатты күйдегі коммуналдық қалдықтар.</w:t>
      </w:r>
    </w:p>
    <w:bookmarkEnd w:id="13"/>
    <w:bookmarkStart w:name="z29" w:id="14"/>
    <w:p>
      <w:pPr>
        <w:spacing w:after="0"/>
        <w:ind w:left="0"/>
        <w:jc w:val="left"/>
      </w:pPr>
      <w:r>
        <w:rPr>
          <w:rFonts w:ascii="Times New Roman"/>
          <w:b/>
          <w:i w:val="false"/>
          <w:color w:val="000000"/>
        </w:rPr>
        <w:t xml:space="preserve"> БАҒДАРЛАМА ПАСПОРТЫ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қаласының коммуналдық қалдықтарды басқару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 үшін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2021 жылғы 2 қаңтардағы № 400-VI ҚРЗ Экологиялық кодексі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 әкімдігінің тұрғын үй-коммуналдық шаруашылық, жолаушылар көлігі және автомобиль жолдары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"Ecolux"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экологиялық заңнамасының талаптарына сәйкес коммуналдық қалдықтарды басқару жүйесін жетілдіру және Шу қаласының тұрғындары үшін көрсетілетін қызметтердің сапасын арттыру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1)Қала тұрғындарын қалдықтарды жинау және шығару жөніндегі қызметтермен толық қамтуды қамтамасыз ету үшін коммуналдық қалдықтарды жинау және тасымалдау жүйесін одан әрі дамыту;</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2)Қалдықтарды бөлек жинау жүйесін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3)Коммуналдық қалдықтарды қайта өңдеу және кәдеге жарату жүйесін дамыту, оның ішінде ерекше (тамақ, құрылыс және ірі көлемді қалдықтар, электрондық және электр жабдықтарының қалдықтары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4)Коммуналдық қалдықтарды қауіпсіз көмуді қамтамасыз ету;</w:t>
            </w:r>
          </w:p>
          <w:p>
            <w:pPr>
              <w:spacing w:after="20"/>
              <w:ind w:left="20"/>
              <w:jc w:val="both"/>
            </w:pPr>
            <w:r>
              <w:rPr>
                <w:rFonts w:ascii="Times New Roman"/>
                <w:b w:val="false"/>
                <w:i w:val="false"/>
                <w:color w:val="000000"/>
                <w:sz w:val="20"/>
              </w:rPr>
              <w:t>
5)Коммуналдық қалдықтармен жұмыс істеу мәселелері бойынша халықтың хабардарлығын арттыру және барлық мүдделі тараптардың өзара іс-қимылын күшейту.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xml:space="preserve">
коммуналдық қалдықтарды басқару саласында көрсетілетін қызметтердің сапасы жақсарады; </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қалдықтарды бөлек жинау, сұрыптау және қайта өңдеу көлемі ұлғаяды;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коммуналдық қалдықтардың қоршаған ортаға теріс әсері азайтылады; </w:t>
            </w:r>
          </w:p>
          <w:p>
            <w:pPr>
              <w:spacing w:after="20"/>
              <w:ind w:left="20"/>
              <w:jc w:val="both"/>
            </w:pPr>
            <w:r>
              <w:rPr>
                <w:rFonts w:ascii="Times New Roman"/>
                <w:b w:val="false"/>
                <w:i w:val="false"/>
                <w:color w:val="000000"/>
                <w:sz w:val="20"/>
              </w:rPr>
              <w:t>
Шу қаласының коммуналдық қалдықтарды басқару саласындағы нысаналы көрсеткіштері жақсарады.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2028жж.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тиісті кезеңде Шу қаласында коммуналдық қалдықтармен жұмыс істеу саласындағы іс-шараларды қаржыландыруға жергілікті атқарушы органдарға берілген бюджет қаражатының санына байланысты айқындалады.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орындаушыла-ры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ауданының әкімдігі; аудандық мәслихаты; ауданның қоғамдық кеңес; коммуналдық қалдықтарды жинау, әкету, қалпына келтіру және көму жөніндегі субъектілер; мемлекеттік мекемелер, әлеуметтік объектілер, заңды тұлғалар, жеке кәсіпкерлер, ҮЕҰ, халық және т.б. мүдделі тараптар.</w:t>
            </w:r>
          </w:p>
        </w:tc>
      </w:tr>
    </w:tbl>
    <w:bookmarkStart w:name="z37" w:id="17"/>
    <w:p>
      <w:pPr>
        <w:spacing w:after="0"/>
        <w:ind w:left="0"/>
        <w:jc w:val="left"/>
      </w:pPr>
      <w:r>
        <w:rPr>
          <w:rFonts w:ascii="Times New Roman"/>
          <w:b/>
          <w:i w:val="false"/>
          <w:color w:val="000000"/>
        </w:rPr>
        <w:t xml:space="preserve"> КІРІСПЕ</w:t>
      </w:r>
    </w:p>
    <w:bookmarkEnd w:id="17"/>
    <w:bookmarkStart w:name="z38" w:id="18"/>
    <w:p>
      <w:pPr>
        <w:spacing w:after="0"/>
        <w:ind w:left="0"/>
        <w:jc w:val="both"/>
      </w:pPr>
      <w:r>
        <w:rPr>
          <w:rFonts w:ascii="Times New Roman"/>
          <w:b w:val="false"/>
          <w:i w:val="false"/>
          <w:color w:val="000000"/>
          <w:sz w:val="28"/>
        </w:rPr>
        <w:t>
      Коммуналдық қалдықтарды басқару бағдарламасы-бұл коммуналдық қалдықтарды басқарудың ағымдағы жағдайын талдауды және коммуналдық қалдықтарды басқару жүйесін жетілдіру бойынша нысаналы көрсеткіштерге қол жеткізуге бағытталған шаралар кешенін қамтитын стратегиялық құжат.</w:t>
      </w:r>
    </w:p>
    <w:bookmarkEnd w:id="18"/>
    <w:bookmarkStart w:name="z39" w:id="19"/>
    <w:p>
      <w:pPr>
        <w:spacing w:after="0"/>
        <w:ind w:left="0"/>
        <w:jc w:val="both"/>
      </w:pPr>
      <w:r>
        <w:rPr>
          <w:rFonts w:ascii="Times New Roman"/>
          <w:b w:val="false"/>
          <w:i w:val="false"/>
          <w:color w:val="000000"/>
          <w:sz w:val="28"/>
        </w:rPr>
        <w:t>
      Қазақстан Республикасы Экологиялық кодексінің (бұдан әрі - ҚР ЭК) 365 бабына сәйкес аудандардың, аудандық және облыстық маңызы бар қалалардың, республикалық маңызы бар қалалардың жергілікті атқарушы органдары (бұдан әрі - ЖАО) коммуналдық қалдықтарды басқару бағдарламасын (бұдан әрі-бағдарлама) әзірлеуді ұйымдастырады. Бағдарламаны жергілікті өкілді органдар бекітеді.</w:t>
      </w:r>
    </w:p>
    <w:bookmarkEnd w:id="19"/>
    <w:bookmarkStart w:name="z40" w:id="20"/>
    <w:p>
      <w:pPr>
        <w:spacing w:after="0"/>
        <w:ind w:left="0"/>
        <w:jc w:val="both"/>
      </w:pPr>
      <w:r>
        <w:rPr>
          <w:rFonts w:ascii="Times New Roman"/>
          <w:b w:val="false"/>
          <w:i w:val="false"/>
          <w:color w:val="000000"/>
          <w:sz w:val="28"/>
        </w:rPr>
        <w:t>
      Осы бағдарламаны әзірлеу барысында Шу қаласындағы коммуналдық қалдықтарды басқарудың ағымдағы жағдайына талдау жүргізілді, коммуналдық қалдықтарды басқару секторын дамытудың проблемалары мен перспективалары анықталды және ҚР экологиялық заңнамасының талаптарына сәйкес коммуналдық қалдықтарды басқару жүйесін жақсарту үшін кешенді шаралар ұсынылды.</w:t>
      </w:r>
    </w:p>
    <w:bookmarkEnd w:id="20"/>
    <w:bookmarkStart w:name="z41" w:id="21"/>
    <w:p>
      <w:pPr>
        <w:spacing w:after="0"/>
        <w:ind w:left="0"/>
        <w:jc w:val="both"/>
      </w:pPr>
      <w:r>
        <w:rPr>
          <w:rFonts w:ascii="Times New Roman"/>
          <w:b w:val="false"/>
          <w:i w:val="false"/>
          <w:color w:val="000000"/>
          <w:sz w:val="28"/>
        </w:rPr>
        <w:t>
      Бағдарлама ұлттық стратегиялық, бағдарламалық және тұжырымдамалық құжаттардың басымдықтарын, сондай-ақ халықаралық тәжірибені ескере отырып әзірленген.</w:t>
      </w:r>
    </w:p>
    <w:bookmarkEnd w:id="21"/>
    <w:bookmarkStart w:name="z42" w:id="22"/>
    <w:p>
      <w:pPr>
        <w:spacing w:after="0"/>
        <w:ind w:left="0"/>
        <w:jc w:val="both"/>
      </w:pPr>
      <w:r>
        <w:rPr>
          <w:rFonts w:ascii="Times New Roman"/>
          <w:b w:val="false"/>
          <w:i w:val="false"/>
          <w:color w:val="000000"/>
          <w:sz w:val="28"/>
        </w:rPr>
        <w:t xml:space="preserve">
      Бағдарламаны іске асыру коммуналдық қалдықтарды басқару саласында көрсетілетін қызметтердің сапасын жақсартуға, коммуналдық қалдықтарды жинау, сұрыптау және қайта өңдеу көлемін ұлғайтуға, коммуналдық қалдықтардың қоршаған ортаға теріс әсерін барынша азайтуға, Шу қаласының коммуналдық қалдықтарды басқару саласындағы нысаналы көрсеткіштерін жақсартуға әкеледі. </w:t>
      </w:r>
    </w:p>
    <w:bookmarkEnd w:id="22"/>
    <w:bookmarkStart w:name="z43" w:id="23"/>
    <w:p>
      <w:pPr>
        <w:spacing w:after="0"/>
        <w:ind w:left="0"/>
        <w:jc w:val="both"/>
      </w:pPr>
      <w:r>
        <w:rPr>
          <w:rFonts w:ascii="Times New Roman"/>
          <w:b w:val="false"/>
          <w:i w:val="false"/>
          <w:color w:val="000000"/>
          <w:sz w:val="28"/>
        </w:rPr>
        <w:t>
      1. ҚАЛАДАҒЫ КОММУНАЛДЫҚ ҚАЛДЫҚТАРДЫ БАСҚАРУДЫҢ АҒЫМДАҒЫ ЖАҒДАЙЫН ТАЛДАУ</w:t>
      </w:r>
    </w:p>
    <w:bookmarkEnd w:id="23"/>
    <w:bookmarkStart w:name="z44" w:id="24"/>
    <w:p>
      <w:pPr>
        <w:spacing w:after="0"/>
        <w:ind w:left="0"/>
        <w:jc w:val="both"/>
      </w:pPr>
      <w:r>
        <w:rPr>
          <w:rFonts w:ascii="Times New Roman"/>
          <w:b w:val="false"/>
          <w:i w:val="false"/>
          <w:color w:val="000000"/>
          <w:sz w:val="28"/>
        </w:rPr>
        <w:t>
      1.1. Қаладағы жағдайдың жалпы сипаттамасы</w:t>
      </w:r>
    </w:p>
    <w:bookmarkEnd w:id="24"/>
    <w:bookmarkStart w:name="z45" w:id="25"/>
    <w:p>
      <w:pPr>
        <w:spacing w:after="0"/>
        <w:ind w:left="0"/>
        <w:jc w:val="both"/>
      </w:pPr>
      <w:r>
        <w:rPr>
          <w:rFonts w:ascii="Times New Roman"/>
          <w:b w:val="false"/>
          <w:i w:val="false"/>
          <w:color w:val="000000"/>
          <w:sz w:val="28"/>
        </w:rPr>
        <w:t>
      Қалдықтар туралы мәліметтерге шолу</w:t>
      </w:r>
    </w:p>
    <w:bookmarkEnd w:id="25"/>
    <w:bookmarkStart w:name="z46" w:id="26"/>
    <w:p>
      <w:pPr>
        <w:spacing w:after="0"/>
        <w:ind w:left="0"/>
        <w:jc w:val="both"/>
      </w:pPr>
      <w:r>
        <w:rPr>
          <w:rFonts w:ascii="Times New Roman"/>
          <w:b w:val="false"/>
          <w:i w:val="false"/>
          <w:color w:val="000000"/>
          <w:sz w:val="28"/>
        </w:rPr>
        <w:t>
      Шу қаласы ауданы 4881,68 га.</w:t>
      </w:r>
    </w:p>
    <w:bookmarkEnd w:id="26"/>
    <w:bookmarkStart w:name="z47" w:id="27"/>
    <w:p>
      <w:pPr>
        <w:spacing w:after="0"/>
        <w:ind w:left="0"/>
        <w:jc w:val="both"/>
      </w:pPr>
      <w:r>
        <w:rPr>
          <w:rFonts w:ascii="Times New Roman"/>
          <w:b w:val="false"/>
          <w:i w:val="false"/>
          <w:color w:val="000000"/>
          <w:sz w:val="28"/>
        </w:rPr>
        <w:t>
      Шу қаласының халқы 45 447 адамды құрайды.</w:t>
      </w:r>
    </w:p>
    <w:bookmarkEnd w:id="27"/>
    <w:bookmarkStart w:name="z48" w:id="28"/>
    <w:p>
      <w:pPr>
        <w:spacing w:after="0"/>
        <w:ind w:left="0"/>
        <w:jc w:val="both"/>
      </w:pPr>
      <w:r>
        <w:rPr>
          <w:rFonts w:ascii="Times New Roman"/>
          <w:b w:val="false"/>
          <w:i w:val="false"/>
          <w:color w:val="000000"/>
          <w:sz w:val="28"/>
        </w:rPr>
        <w:t>
      ҚР экология, геология және табиғи ресурстар министрлігінің (бұдан әрі - ҚР ЭГТРМ) деректеріне сәйкес Қазақстанда жыл сайын 4,5-5 млн. қатты тұрмыстық қалдықтар (бұдан әрі – ҚТҚ) түзіледі. Ұлттық статистика бюросының деректері бойынша коммуналдық қалдықтарды жинау және шығару жыл сайын 3,5-4,0 млн. тоннаны құрайды.</w:t>
      </w:r>
    </w:p>
    <w:bookmarkEnd w:id="28"/>
    <w:bookmarkStart w:name="z49" w:id="29"/>
    <w:p>
      <w:pPr>
        <w:spacing w:after="0"/>
        <w:ind w:left="0"/>
        <w:jc w:val="both"/>
      </w:pPr>
      <w:r>
        <w:rPr>
          <w:rFonts w:ascii="Times New Roman"/>
          <w:b w:val="false"/>
          <w:i w:val="false"/>
          <w:color w:val="000000"/>
          <w:sz w:val="28"/>
        </w:rPr>
        <w:t>
      ҚР ЭГТРМ 2021 жылғы деректеріне сәйкес бүкіл республика бойынша ҚТҚ жинау және әкету қызметтерімен халықтың 82% - ы, Жамбыл облысы бойынша-75% - ы қамтамасыз етілген.</w:t>
      </w:r>
    </w:p>
    <w:bookmarkEnd w:id="29"/>
    <w:bookmarkStart w:name="z50" w:id="30"/>
    <w:p>
      <w:pPr>
        <w:spacing w:after="0"/>
        <w:ind w:left="0"/>
        <w:jc w:val="both"/>
      </w:pPr>
      <w:r>
        <w:rPr>
          <w:rFonts w:ascii="Times New Roman"/>
          <w:b w:val="false"/>
          <w:i w:val="false"/>
          <w:color w:val="000000"/>
          <w:sz w:val="28"/>
        </w:rPr>
        <w:t>
      Шу қаласында жылына орта есеппен 140 000 тонна коммуналдық қалдықтар түзіледі, бұл ретте халықты ҚТҚ шығару қызметтерімен қамту деңгейі - 92.</w:t>
      </w:r>
    </w:p>
    <w:bookmarkEnd w:id="30"/>
    <w:bookmarkStart w:name="z51" w:id="31"/>
    <w:p>
      <w:pPr>
        <w:spacing w:after="0"/>
        <w:ind w:left="0"/>
        <w:jc w:val="both"/>
      </w:pPr>
      <w:r>
        <w:rPr>
          <w:rFonts w:ascii="Times New Roman"/>
          <w:b w:val="false"/>
          <w:i w:val="false"/>
          <w:color w:val="000000"/>
          <w:sz w:val="28"/>
        </w:rPr>
        <w:t>
      Шу қаласындағы коммуналдық қалдықтардың пайда болу көздері-жеке үй шаруашылықтары, көп пәтерлі үйлер, кеңсе ғимараттары, коммерциялық кәсіпорындар, бизнес орталықтар, өнеркәсіптік кәсіпорындар мен қоғамдық ұйымдар, балабақшалар, мектептер, ауруханалар, ауыл шаруашылығы субъектілері, сауда мекемелері, базарлар және коммуналдық қалдықтар түзілетін басқа да орындар.</w:t>
      </w:r>
    </w:p>
    <w:bookmarkEnd w:id="31"/>
    <w:bookmarkStart w:name="z52" w:id="32"/>
    <w:p>
      <w:pPr>
        <w:spacing w:after="0"/>
        <w:ind w:left="0"/>
        <w:jc w:val="both"/>
      </w:pPr>
      <w:r>
        <w:rPr>
          <w:rFonts w:ascii="Times New Roman"/>
          <w:b w:val="false"/>
          <w:i w:val="false"/>
          <w:color w:val="000000"/>
          <w:sz w:val="28"/>
        </w:rPr>
        <w:t>
      Жамбыл облысы бойынша коммуналдық қалдықтардың түзілу көлемінде шамамен 85% Шу қаласына тиесілі. Қалдықтардың пайда болуының негізгі үлесі үй шаруашылықтарының қалдықтарына тиесілі (83,8%), 15,3% - өндіріс қалдықтары (тұрмыстық қалдықтарға тең), 0,8% - көшелерден жиналған қоқыс, 0,1% - нарық қалдықтары.</w:t>
      </w:r>
    </w:p>
    <w:bookmarkEnd w:id="32"/>
    <w:bookmarkStart w:name="z53" w:id="33"/>
    <w:p>
      <w:pPr>
        <w:spacing w:after="0"/>
        <w:ind w:left="0"/>
        <w:jc w:val="both"/>
      </w:pPr>
      <w:r>
        <w:rPr>
          <w:rFonts w:ascii="Times New Roman"/>
          <w:b w:val="false"/>
          <w:i w:val="false"/>
          <w:color w:val="000000"/>
          <w:sz w:val="28"/>
        </w:rPr>
        <w:t xml:space="preserve">
      Пайда болған коммуналдық қалдықтардың 98% - дан астамы ҚТҚ полигонында көміледі. Полигонда көмілген қалдықтардың көлемі жыл сайын артып келеді. </w:t>
      </w:r>
    </w:p>
    <w:bookmarkEnd w:id="33"/>
    <w:bookmarkStart w:name="z54" w:id="34"/>
    <w:p>
      <w:pPr>
        <w:spacing w:after="0"/>
        <w:ind w:left="0"/>
        <w:jc w:val="both"/>
      </w:pPr>
      <w:r>
        <w:rPr>
          <w:rFonts w:ascii="Times New Roman"/>
          <w:b w:val="false"/>
          <w:i w:val="false"/>
          <w:color w:val="000000"/>
          <w:sz w:val="28"/>
        </w:rPr>
        <w:t>
      Морфологиялық құрамы</w:t>
      </w:r>
    </w:p>
    <w:bookmarkEnd w:id="34"/>
    <w:bookmarkStart w:name="z55" w:id="35"/>
    <w:p>
      <w:pPr>
        <w:spacing w:after="0"/>
        <w:ind w:left="0"/>
        <w:jc w:val="both"/>
      </w:pPr>
      <w:r>
        <w:rPr>
          <w:rFonts w:ascii="Times New Roman"/>
          <w:b w:val="false"/>
          <w:i w:val="false"/>
          <w:color w:val="000000"/>
          <w:sz w:val="28"/>
        </w:rPr>
        <w:t>
      МДЗТ зерттеуіне сәйкес Шу қаласының коммуналдық қалдықтар құрамындағы негізгі фракциялар тамақ қалдықтары, макулатура және пластик болып табылады (1-сурет). Бұл ретте едәуір бөлігі (24%) құрамына тоқыма, ағаш, сүйек, былғары, резеңке кіретін басқа қалдықтарға жатқызылған, бақша, көше, гигиена құралдары және т. б.</w:t>
      </w:r>
    </w:p>
    <w:bookmarkEnd w:id="35"/>
    <w:bookmarkStart w:name="z56" w:id="36"/>
    <w:p>
      <w:pPr>
        <w:spacing w:after="0"/>
        <w:ind w:left="0"/>
        <w:jc w:val="both"/>
      </w:pPr>
      <w:r>
        <w:rPr>
          <w:rFonts w:ascii="Times New Roman"/>
          <w:b w:val="false"/>
          <w:i w:val="false"/>
          <w:color w:val="000000"/>
          <w:sz w:val="28"/>
        </w:rPr>
        <w:t>
      Сурет 1. Шу қаласындағы ҚТҚ морфологиялық құрамы</w:t>
      </w:r>
    </w:p>
    <w:bookmarkEnd w:id="36"/>
    <w:bookmarkStart w:name="z57"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34417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417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38"/>
    <w:p>
      <w:pPr>
        <w:spacing w:after="0"/>
        <w:ind w:left="0"/>
        <w:jc w:val="both"/>
      </w:pPr>
      <w:r>
        <w:rPr>
          <w:rFonts w:ascii="Times New Roman"/>
          <w:b w:val="false"/>
          <w:i w:val="false"/>
          <w:color w:val="000000"/>
          <w:sz w:val="28"/>
        </w:rPr>
        <w:t>
      Қазіргі уақытта қалада ҚТҚ азық-түлік фракциясын қайта өңдеу бойынша тәжірибелер мен қуаттар жоқ. Осыған байланысты барлық биологиялық ыдырайтын қалдықтар, соның ішінде тамақ қалдықтары, көше сметалары, ҚТҚ құрамындағы бақша қалдықтары полигондарға түседі. Қоқыс газы, оның ішінде биологиялық ыдырайтын қалдықтардың ыдырауы кезінде пайда болатын жанғыш метан полигондарда өрттер мен жарылыстарға әкелуі мүмкін.</w:t>
      </w:r>
    </w:p>
    <w:bookmarkEnd w:id="38"/>
    <w:bookmarkStart w:name="z59" w:id="39"/>
    <w:p>
      <w:pPr>
        <w:spacing w:after="0"/>
        <w:ind w:left="0"/>
        <w:jc w:val="both"/>
      </w:pPr>
      <w:r>
        <w:rPr>
          <w:rFonts w:ascii="Times New Roman"/>
          <w:b w:val="false"/>
          <w:i w:val="false"/>
          <w:color w:val="000000"/>
          <w:sz w:val="28"/>
        </w:rPr>
        <w:t>
      Осылайша, биологиялық ыдырайтын (тамақ) қалдықтарды кәдеге жарату және қайта өңдеу Шу қаласындағы қалдықтарды басқару жүйесін дамытудың өзекті бағыттарының бірі болып табылады.</w:t>
      </w:r>
    </w:p>
    <w:bookmarkEnd w:id="39"/>
    <w:bookmarkStart w:name="z60" w:id="40"/>
    <w:p>
      <w:pPr>
        <w:spacing w:after="0"/>
        <w:ind w:left="0"/>
        <w:jc w:val="both"/>
      </w:pPr>
      <w:r>
        <w:rPr>
          <w:rFonts w:ascii="Times New Roman"/>
          <w:b w:val="false"/>
          <w:i w:val="false"/>
          <w:color w:val="000000"/>
          <w:sz w:val="28"/>
        </w:rPr>
        <w:t>
      Коммуналдық қалдықтардың түзілу және жинақталу нормалары және тарифтер</w:t>
      </w:r>
    </w:p>
    <w:bookmarkEnd w:id="40"/>
    <w:bookmarkStart w:name="z61" w:id="41"/>
    <w:p>
      <w:pPr>
        <w:spacing w:after="0"/>
        <w:ind w:left="0"/>
        <w:jc w:val="both"/>
      </w:pPr>
      <w:r>
        <w:rPr>
          <w:rFonts w:ascii="Times New Roman"/>
          <w:b w:val="false"/>
          <w:i w:val="false"/>
          <w:color w:val="000000"/>
          <w:sz w:val="28"/>
        </w:rPr>
        <w:t>
      Шу аудандық маслихатының 26.06.2023 жылғы№4-3 шешімімен коммуналдық қалдықтардың түзілуі және жинақталуының нормалары мен қалдықтардың тасымалдау, жинау, көму және сорттау тарифтері бекітілген.</w:t>
      </w:r>
    </w:p>
    <w:bookmarkEnd w:id="41"/>
    <w:bookmarkStart w:name="z62" w:id="42"/>
    <w:p>
      <w:pPr>
        <w:spacing w:after="0"/>
        <w:ind w:left="0"/>
        <w:jc w:val="both"/>
      </w:pPr>
      <w:r>
        <w:rPr>
          <w:rFonts w:ascii="Times New Roman"/>
          <w:b w:val="false"/>
          <w:i w:val="false"/>
          <w:color w:val="000000"/>
          <w:sz w:val="28"/>
        </w:rPr>
        <w:t>
      Кесте 2. Шу қаласы бойынша ҚТҚ жинау, әкету және көму тарифтері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құны,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абаттандырылған үй иелері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абаттандырылмаған үй иелері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кәсіпкерлік субъектілері үшін ҚҚС-сыз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r>
    </w:tbl>
    <w:bookmarkStart w:name="z63" w:id="43"/>
    <w:p>
      <w:pPr>
        <w:spacing w:after="0"/>
        <w:ind w:left="0"/>
        <w:jc w:val="both"/>
      </w:pPr>
      <w:r>
        <w:rPr>
          <w:rFonts w:ascii="Times New Roman"/>
          <w:b w:val="false"/>
          <w:i w:val="false"/>
          <w:color w:val="000000"/>
          <w:sz w:val="28"/>
        </w:rPr>
        <w:t>
      2018 жылы бір адамға шаққандағы қалдықтардың пайда болу нормалары 0,92 м3 құрады, ал бүгінгі күні жүргізілген зерттеулерге сәйкес бір адамға шаққандағы қалдықтардық пайда болу нормалары 1,37 м3 құрап отыр. Қалдықтардың пайда болу нормалары 2018-2023 аралықтарында 1,49 есе өсті.</w:t>
      </w:r>
    </w:p>
    <w:bookmarkEnd w:id="43"/>
    <w:bookmarkStart w:name="z64" w:id="44"/>
    <w:p>
      <w:pPr>
        <w:spacing w:after="0"/>
        <w:ind w:left="0"/>
        <w:jc w:val="both"/>
      </w:pPr>
      <w:r>
        <w:rPr>
          <w:rFonts w:ascii="Times New Roman"/>
          <w:b w:val="false"/>
          <w:i w:val="false"/>
          <w:color w:val="000000"/>
          <w:sz w:val="28"/>
        </w:rPr>
        <w:t>
      Көшелерден, саяжайлардан, алаңдарды тазалаудан шығатын сыпарындалардың көлемін 1 м2 алаңға жылына 0,01 м3 есептеуге болады.</w:t>
      </w:r>
    </w:p>
    <w:bookmarkEnd w:id="44"/>
    <w:bookmarkStart w:name="z65" w:id="45"/>
    <w:p>
      <w:pPr>
        <w:spacing w:after="0"/>
        <w:ind w:left="0"/>
        <w:jc w:val="both"/>
      </w:pPr>
      <w:r>
        <w:rPr>
          <w:rFonts w:ascii="Times New Roman"/>
          <w:b w:val="false"/>
          <w:i w:val="false"/>
          <w:color w:val="000000"/>
          <w:sz w:val="28"/>
        </w:rPr>
        <w:t>
      1.2. Қолданыстағы коммуналдық қалдықтарды басқару жүйесін бағалау</w:t>
      </w:r>
    </w:p>
    <w:bookmarkEnd w:id="45"/>
    <w:bookmarkStart w:name="z66" w:id="46"/>
    <w:p>
      <w:pPr>
        <w:spacing w:after="0"/>
        <w:ind w:left="0"/>
        <w:jc w:val="both"/>
      </w:pPr>
      <w:r>
        <w:rPr>
          <w:rFonts w:ascii="Times New Roman"/>
          <w:b w:val="false"/>
          <w:i w:val="false"/>
          <w:color w:val="000000"/>
          <w:sz w:val="28"/>
        </w:rPr>
        <w:t>
      1.2.1. Жинақтау және бөлек жинау, әкетумен қамту</w:t>
      </w:r>
    </w:p>
    <w:bookmarkEnd w:id="46"/>
    <w:bookmarkStart w:name="z67" w:id="47"/>
    <w:p>
      <w:pPr>
        <w:spacing w:after="0"/>
        <w:ind w:left="0"/>
        <w:jc w:val="both"/>
      </w:pPr>
      <w:r>
        <w:rPr>
          <w:rFonts w:ascii="Times New Roman"/>
          <w:b w:val="false"/>
          <w:i w:val="false"/>
          <w:color w:val="000000"/>
          <w:sz w:val="28"/>
        </w:rPr>
        <w:t>
      Қалдықтардың жинақталу нормалары: тұрғын үйлер бойынша - 1 адамға, мәдени-тұрмыстық мақсаттағы объектілер (қонақ үйлер, кинотеатрлар және т.б.) бойынша - 1 орынға, дүкендер мен қоймалар бойынша - 1 м2 сауда алаңына анықталады. Қала ұйымдары мен мекемелерінің қоқыс жинау көлемі мен оның құрамы шарт негізінде анықталады. Жинақталудың есептік жылдық көлемдері негізінде залалсыздандыру немесе қайта өңдеу жөніндегі құрылыстардың қуаты мен өнімділігін, ал орташа тәуліктік есептік нормалар негізінде - көлік құралдарына қажеттілікті, жинау және қысқа мерзімді сақтау жөніндегі жабдықтың қуатын айқындайды.</w:t>
      </w:r>
    </w:p>
    <w:bookmarkEnd w:id="47"/>
    <w:bookmarkStart w:name="z68" w:id="48"/>
    <w:p>
      <w:pPr>
        <w:spacing w:after="0"/>
        <w:ind w:left="0"/>
        <w:jc w:val="both"/>
      </w:pPr>
      <w:r>
        <w:rPr>
          <w:rFonts w:ascii="Times New Roman"/>
          <w:b w:val="false"/>
          <w:i w:val="false"/>
          <w:color w:val="000000"/>
          <w:sz w:val="28"/>
        </w:rPr>
        <w:t>
      Кесте 3. Шу қаласындағы контейнерлік алаңдар мен контейнерлер туралы ақпарат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алаңдары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пластик ыдыстарға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Люминесценттік шамдарға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(ас) қалдықтарына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контейнерлердің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м3 стандартты металл контейнерлер</w:t>
            </w:r>
          </w:p>
        </w:tc>
      </w:tr>
    </w:tbl>
    <w:bookmarkStart w:name="z69" w:id="49"/>
    <w:p>
      <w:pPr>
        <w:spacing w:after="0"/>
        <w:ind w:left="0"/>
        <w:jc w:val="both"/>
      </w:pPr>
      <w:r>
        <w:rPr>
          <w:rFonts w:ascii="Times New Roman"/>
          <w:b w:val="false"/>
          <w:i w:val="false"/>
          <w:color w:val="000000"/>
          <w:sz w:val="28"/>
        </w:rPr>
        <w:t>
      Шу қаласында коммуналдық қалдықтарды жинау және жинау екі жолмен жүзеге асырылады:</w:t>
      </w:r>
    </w:p>
    <w:bookmarkEnd w:id="49"/>
    <w:bookmarkStart w:name="z70" w:id="50"/>
    <w:p>
      <w:pPr>
        <w:spacing w:after="0"/>
        <w:ind w:left="0"/>
        <w:jc w:val="both"/>
      </w:pPr>
      <w:r>
        <w:rPr>
          <w:rFonts w:ascii="Times New Roman"/>
          <w:b w:val="false"/>
          <w:i w:val="false"/>
          <w:color w:val="000000"/>
          <w:sz w:val="28"/>
        </w:rPr>
        <w:t>
      - көппәтерлі үйлердің контейнерлік алаңдарында орналасқан контейнерлерде</w:t>
      </w:r>
    </w:p>
    <w:bookmarkEnd w:id="50"/>
    <w:bookmarkStart w:name="z71" w:id="51"/>
    <w:p>
      <w:pPr>
        <w:spacing w:after="0"/>
        <w:ind w:left="0"/>
        <w:jc w:val="both"/>
      </w:pPr>
      <w:r>
        <w:rPr>
          <w:rFonts w:ascii="Times New Roman"/>
          <w:b w:val="false"/>
          <w:i w:val="false"/>
          <w:color w:val="000000"/>
          <w:sz w:val="28"/>
        </w:rPr>
        <w:t>
      - контейнерсіз (ыдыссыз) әдіспен - аумақты айналып өту және белгіленген орындарда орналастырылатын пакеттерде/қаптарда қалдықтарды кесте бойынша жинау жолымен. Контейнерсіз шығару негізінен жеке секторда жүзеге асырылады.</w:t>
      </w:r>
    </w:p>
    <w:bookmarkEnd w:id="51"/>
    <w:bookmarkStart w:name="z72" w:id="52"/>
    <w:p>
      <w:pPr>
        <w:spacing w:after="0"/>
        <w:ind w:left="0"/>
        <w:jc w:val="both"/>
      </w:pPr>
      <w:r>
        <w:rPr>
          <w:rFonts w:ascii="Times New Roman"/>
          <w:b w:val="false"/>
          <w:i w:val="false"/>
          <w:color w:val="000000"/>
          <w:sz w:val="28"/>
        </w:rPr>
        <w:t>
      Шу қаласында бөлек жинау қарастырылмаған.</w:t>
      </w:r>
    </w:p>
    <w:bookmarkEnd w:id="52"/>
    <w:bookmarkStart w:name="z73" w:id="53"/>
    <w:p>
      <w:pPr>
        <w:spacing w:after="0"/>
        <w:ind w:left="0"/>
        <w:jc w:val="both"/>
      </w:pPr>
      <w:r>
        <w:rPr>
          <w:rFonts w:ascii="Times New Roman"/>
          <w:b w:val="false"/>
          <w:i w:val="false"/>
          <w:color w:val="000000"/>
          <w:sz w:val="28"/>
        </w:rPr>
        <w:t>
      Барлық КА жөндеуді қажет етеді, өйткені қоршаулар, қатты жабындар жоқ, контейнерлер ескірген және мыжылған заттар ауыстыруды қажет етеді.</w:t>
      </w:r>
    </w:p>
    <w:bookmarkEnd w:id="53"/>
    <w:bookmarkStart w:name="z74" w:id="54"/>
    <w:p>
      <w:pPr>
        <w:spacing w:after="0"/>
        <w:ind w:left="0"/>
        <w:jc w:val="both"/>
      </w:pPr>
      <w:r>
        <w:rPr>
          <w:rFonts w:ascii="Times New Roman"/>
          <w:b w:val="false"/>
          <w:i w:val="false"/>
          <w:color w:val="000000"/>
          <w:sz w:val="28"/>
        </w:rPr>
        <w:t>
      КП айналасында құрылыс қалдықтарын, ірі көлемді қалдықтарды (бұдан әрі – ІКҚ), электрондық және электр жабдығының қалдықтарын (бұдан әрі – ЭЭЖҚ) рұқсатсыз жинау байқалады. КА айналасындағы қалдықтарды санкцияланбаған сақтау қаланың жалпы мәселесі болып табылады, қаланың сыртқы түрін айтарлықтай нашарлатады және халықтың шағымдарының негізгі себебі болып табылады.</w:t>
      </w:r>
    </w:p>
    <w:bookmarkEnd w:id="54"/>
    <w:bookmarkStart w:name="z75" w:id="55"/>
    <w:p>
      <w:pPr>
        <w:spacing w:after="0"/>
        <w:ind w:left="0"/>
        <w:jc w:val="both"/>
      </w:pPr>
      <w:r>
        <w:rPr>
          <w:rFonts w:ascii="Times New Roman"/>
          <w:b w:val="false"/>
          <w:i w:val="false"/>
          <w:color w:val="000000"/>
          <w:sz w:val="28"/>
        </w:rPr>
        <w:t>
      Бөлек жиналған қалдықтарды қоспағанда, контейнерлік алаңдардан шығарылған барлық коммуналдық қалдықтар ҚТҚ полигонында сұрыптаусыз көміледі, бұл ҚР ЭК талаптарына сәйкес келмейді. Жақын арада сұрыптау желісін салу және іске қосу қажет.</w:t>
      </w:r>
    </w:p>
    <w:bookmarkEnd w:id="55"/>
    <w:bookmarkStart w:name="z76" w:id="56"/>
    <w:p>
      <w:pPr>
        <w:spacing w:after="0"/>
        <w:ind w:left="0"/>
        <w:jc w:val="both"/>
      </w:pPr>
      <w:r>
        <w:rPr>
          <w:rFonts w:ascii="Times New Roman"/>
          <w:b w:val="false"/>
          <w:i w:val="false"/>
          <w:color w:val="000000"/>
          <w:sz w:val="28"/>
        </w:rPr>
        <w:t>
      1.2.2. Тасымалдау</w:t>
      </w:r>
    </w:p>
    <w:bookmarkEnd w:id="56"/>
    <w:bookmarkStart w:name="z77" w:id="57"/>
    <w:p>
      <w:pPr>
        <w:spacing w:after="0"/>
        <w:ind w:left="0"/>
        <w:jc w:val="both"/>
      </w:pPr>
      <w:r>
        <w:rPr>
          <w:rFonts w:ascii="Times New Roman"/>
          <w:b w:val="false"/>
          <w:i w:val="false"/>
          <w:color w:val="000000"/>
          <w:sz w:val="28"/>
        </w:rPr>
        <w:t>
      Тұрғындардан коммуналдық қалдықтарды жинау және шығару бойынша "Green City" ЖШСжәне "Шу-Сервис" ЖШСайналысады.Күнделікті қолданыста келесі техникалар бар – 1 дана Камаз, 2 дана жүк тиегіш, 1 дана ГАЗ-66, 2 дана ГАЗ 53, 2 дана МТЗ-80 КУН және 4 дана арнайы техника (қоқыс тасымалдауыш) және қосымша 6 дана техникалар жұмылдырады.</w:t>
      </w:r>
    </w:p>
    <w:bookmarkEnd w:id="57"/>
    <w:bookmarkStart w:name="z78" w:id="58"/>
    <w:p>
      <w:pPr>
        <w:spacing w:after="0"/>
        <w:ind w:left="0"/>
        <w:jc w:val="both"/>
      </w:pPr>
      <w:r>
        <w:rPr>
          <w:rFonts w:ascii="Times New Roman"/>
          <w:b w:val="false"/>
          <w:i w:val="false"/>
          <w:color w:val="000000"/>
          <w:sz w:val="28"/>
        </w:rPr>
        <w:t xml:space="preserve">
      ҚР ЭК сәйкес ҚТҚ жинауды және тасымалдауды жүзеге асыратын компаниялар ҚР Эгипр қызметіне кірісу туралы хабарлама беруі тиіс. </w:t>
      </w:r>
    </w:p>
    <w:bookmarkEnd w:id="58"/>
    <w:bookmarkStart w:name="z79" w:id="59"/>
    <w:p>
      <w:pPr>
        <w:spacing w:after="0"/>
        <w:ind w:left="0"/>
        <w:jc w:val="both"/>
      </w:pPr>
      <w:r>
        <w:rPr>
          <w:rFonts w:ascii="Times New Roman"/>
          <w:b w:val="false"/>
          <w:i w:val="false"/>
          <w:color w:val="000000"/>
          <w:sz w:val="28"/>
        </w:rPr>
        <w:t>
      Қауіпті емес қалдықтарды жинау , сұрыптау және тасымалдау жөніндегі қызметтің басталғаны туралы хабарлама берген ҚР ЭГТРМ кәсіпкерлік субъектілерінің тізімінде бұл мекемелер жоқ. Кәсіпкерлік қызметті хабарлама бермей жүзеге асыруға тыйым салынады.</w:t>
      </w:r>
    </w:p>
    <w:bookmarkEnd w:id="59"/>
    <w:bookmarkStart w:name="z80" w:id="60"/>
    <w:p>
      <w:pPr>
        <w:spacing w:after="0"/>
        <w:ind w:left="0"/>
        <w:jc w:val="both"/>
      </w:pPr>
      <w:r>
        <w:rPr>
          <w:rFonts w:ascii="Times New Roman"/>
          <w:b w:val="false"/>
          <w:i w:val="false"/>
          <w:color w:val="000000"/>
          <w:sz w:val="28"/>
        </w:rPr>
        <w:t>
      Кесте 4. Тұрғындардан коммуналдық қалдықтарды жинау және шығару жөніндегі кәсіпорындар туралы ақпарат</w:t>
      </w:r>
    </w:p>
    <w:bookmarkEnd w:id="60"/>
    <w:bookmarkStart w:name="z81" w:id="61"/>
    <w:p>
      <w:pPr>
        <w:spacing w:after="0"/>
        <w:ind w:left="0"/>
        <w:jc w:val="both"/>
      </w:pPr>
      <w:r>
        <w:rPr>
          <w:rFonts w:ascii="Times New Roman"/>
          <w:b w:val="false"/>
          <w:i w:val="false"/>
          <w:color w:val="000000"/>
          <w:sz w:val="28"/>
        </w:rPr>
        <w:t>
      Ұсынылған деректер бойынша 2022 жылғы 1 қаңтардағы жағдай бойынша Шу қаласында ресми тұратын 45 мың адамның 40 мыңға жуығы қалдықтарды жинау және шығару қызметтері үшін есептеулермен қамтылды. Қалған адамдар тұрғылықты жері бойынша тіркеусіз тұрады және тиісінше оларға қатысты есептеулер жүргізілмейді және олар ҚТҚ жинау және әкету үшін төлемейді. Бұл ҚШҰ пәтерлер мен үйлерде тұратын тұрғындардың нақты санын білмейтіндігіне байланысты, өйткені ҚШҰ тұрғылықты жері бойынша тіркелген азаматтардың саны туралы өзекті ақпаратқа қол жеткізе алмайды. Осыған байланысты ҚТҚ жинау және әкету үшін шоттар жиі дұрыс қойылмайды, өйткені тариф бір тұрғынға есептеледі.</w:t>
      </w:r>
    </w:p>
    <w:bookmarkEnd w:id="61"/>
    <w:bookmarkStart w:name="z82" w:id="62"/>
    <w:p>
      <w:pPr>
        <w:spacing w:after="0"/>
        <w:ind w:left="0"/>
        <w:jc w:val="both"/>
      </w:pPr>
      <w:r>
        <w:rPr>
          <w:rFonts w:ascii="Times New Roman"/>
          <w:b w:val="false"/>
          <w:i w:val="false"/>
          <w:color w:val="000000"/>
          <w:sz w:val="28"/>
        </w:rPr>
        <w:t>
      Сондай-ақ, абоненттік қарыз мәселесі бар. Яғни, қамтылған 45 мың адамның тек 60% - ы ғана төлейді. Қоқыс шығаратын компаниялар өкілдерінің ақпараты бойынша Шу қаласы бойынша ҚТҚ жинау және әкету қызметтеріне ақы төлеу бойынша берешек шамамен 40%құрайды, ал ірі қалаларда орта есеппен осындай берешек 10-20%, ал шағын қалаларда-30-50%құрайды.</w:t>
      </w:r>
    </w:p>
    <w:bookmarkEnd w:id="62"/>
    <w:bookmarkStart w:name="z83" w:id="63"/>
    <w:p>
      <w:pPr>
        <w:spacing w:after="0"/>
        <w:ind w:left="0"/>
        <w:jc w:val="both"/>
      </w:pPr>
      <w:r>
        <w:rPr>
          <w:rFonts w:ascii="Times New Roman"/>
          <w:b w:val="false"/>
          <w:i w:val="false"/>
          <w:color w:val="000000"/>
          <w:sz w:val="28"/>
        </w:rPr>
        <w:t>
      Осы мәселені пысықтау үшін 2021 жылдан бастап ҚР ЭК сәйкес ЖАО құзыретіне коммуналдық қалдықтарды жинау жөніндегі қызметті жүзеге асыратын ұйымдар үшін тұрғылықты жері бойынша тіркелген азаматтардың санын сәйкестендіру мақсатында халықты тіркеу туралы мәліметтерге қолжетімділікті қамтамасыз ету кіреді. Осылайша, Шу қаласында ҚТҚ жинау мен әкетуді жүзеге асыратын субъектілерге өз қызметтері үшін дұрыс шот ұсыну үшін халықты тіркеу туралы мәліметтерге қол жеткізуді қамтамасыз ету қажет.</w:t>
      </w:r>
    </w:p>
    <w:bookmarkEnd w:id="63"/>
    <w:bookmarkStart w:name="z84" w:id="64"/>
    <w:p>
      <w:pPr>
        <w:spacing w:after="0"/>
        <w:ind w:left="0"/>
        <w:jc w:val="both"/>
      </w:pPr>
      <w:r>
        <w:rPr>
          <w:rFonts w:ascii="Times New Roman"/>
          <w:b w:val="false"/>
          <w:i w:val="false"/>
          <w:color w:val="000000"/>
          <w:sz w:val="28"/>
        </w:rPr>
        <w:t>
      ҚР ЭК сәйкес тұрғын үйлерде тұратын жеке тұлғалар жария шарттар негізінде орталықтандырылған жүйені пайдалануға және бекітілген тарифтерге сәйкес қызметтерге ақы төлеуге міндетті. Алайда, бұл норма ішінара орындалады. Көппәтерлі үйлердің тұрғындарына ҚТҚ жинау және әкету қызметтері жария шарт негізінде көрсетіледі. Бірақ жеке үйлердің тұрғындары жеке келісімшарттар жасағанды жөн көреді. Мүмкін, халықтың бір бөлігі жария шарттың бар екендігі туралы білмейді.</w:t>
      </w:r>
    </w:p>
    <w:bookmarkEnd w:id="64"/>
    <w:bookmarkStart w:name="z85" w:id="65"/>
    <w:p>
      <w:pPr>
        <w:spacing w:after="0"/>
        <w:ind w:left="0"/>
        <w:jc w:val="both"/>
      </w:pPr>
      <w:r>
        <w:rPr>
          <w:rFonts w:ascii="Times New Roman"/>
          <w:b w:val="false"/>
          <w:i w:val="false"/>
          <w:color w:val="000000"/>
          <w:sz w:val="28"/>
        </w:rPr>
        <w:t>
      Кәсіпорындардың қатты тұрмыстық қалдықтарды жинау және әкету қызметтеріне ақы төлеу үшін жеке шарттар жасасуы тиімсіз, бұл қоқыс шығаратын ұйымға (бұдан әрі – ҚШҰ ), жұмыс орындарына, жалақыға және т.б. қосымша шығындарға әкеп соғады, сондықтан Халықпен жинау және әкету үшін жеке шарттар жасасу тәжірибесін қайта қарау және жария шарт жасасуға көшу қажет. ЖАО мен ҚШҰ өз сайттарында жария шарт жариялап, халықты хабардар ету бойынша жұмыс жүргізуі қажет.</w:t>
      </w:r>
    </w:p>
    <w:bookmarkEnd w:id="65"/>
    <w:bookmarkStart w:name="z86" w:id="66"/>
    <w:p>
      <w:pPr>
        <w:spacing w:after="0"/>
        <w:ind w:left="0"/>
        <w:jc w:val="both"/>
      </w:pPr>
      <w:r>
        <w:rPr>
          <w:rFonts w:ascii="Times New Roman"/>
          <w:b w:val="false"/>
          <w:i w:val="false"/>
          <w:color w:val="000000"/>
          <w:sz w:val="28"/>
        </w:rPr>
        <w:t>
      1.2.3. Сұрыптау және қайта өңдеу</w:t>
      </w:r>
    </w:p>
    <w:bookmarkEnd w:id="66"/>
    <w:bookmarkStart w:name="z87" w:id="67"/>
    <w:p>
      <w:pPr>
        <w:spacing w:after="0"/>
        <w:ind w:left="0"/>
        <w:jc w:val="both"/>
      </w:pPr>
      <w:r>
        <w:rPr>
          <w:rFonts w:ascii="Times New Roman"/>
          <w:b w:val="false"/>
          <w:i w:val="false"/>
          <w:color w:val="000000"/>
          <w:sz w:val="28"/>
        </w:rPr>
        <w:t>
      Қалдықтарды басқару жүйесінің бірінші кезеңі оларды пайда болған жерлерде жинауды ұйымдастыру болып табылады.</w:t>
      </w:r>
    </w:p>
    <w:bookmarkEnd w:id="67"/>
    <w:bookmarkStart w:name="z88" w:id="68"/>
    <w:p>
      <w:pPr>
        <w:spacing w:after="0"/>
        <w:ind w:left="0"/>
        <w:jc w:val="both"/>
      </w:pPr>
      <w:r>
        <w:rPr>
          <w:rFonts w:ascii="Times New Roman"/>
          <w:b w:val="false"/>
          <w:i w:val="false"/>
          <w:color w:val="000000"/>
          <w:sz w:val="28"/>
        </w:rPr>
        <w:t>
      Тұрғын аудандарды ҚТҚ-дан тазарту әртүрлі операциялардан құралады. Негізінен жинаудың екі тәсілі қабылданған - унитарлық және бөлек. Біртұтас жинау кезінде барлық қалдықтар бір қоқыс жинағышқа орналастырылады, бөлек жинау кезінде ҚТҚ түрлері бойынша әртүрлі жинағыштарға жиналады. Бұл схема жиналған ҚТҚ шығару үшін арнайы көлік құралдарын талап етеді, бірақ қайта өңдеу үшін шикізатты, тамақ қалдықтарын жинауға, сондай-ақ залалсыздандыруды талап ететін қалдықтардың көлемін едәуір азайтуға мүмкіндік береді.</w:t>
      </w:r>
    </w:p>
    <w:bookmarkEnd w:id="68"/>
    <w:bookmarkStart w:name="z89" w:id="69"/>
    <w:p>
      <w:pPr>
        <w:spacing w:after="0"/>
        <w:ind w:left="0"/>
        <w:jc w:val="both"/>
      </w:pPr>
      <w:r>
        <w:rPr>
          <w:rFonts w:ascii="Times New Roman"/>
          <w:b w:val="false"/>
          <w:i w:val="false"/>
          <w:color w:val="000000"/>
          <w:sz w:val="28"/>
        </w:rPr>
        <w:t>
      Алайда, негізінен, ҚР көптеген қалаларындағы сияқты Шу қаласында қағаз, картон, пластик, шыны, құрамында сынап бар қалдықтар өңделеді.</w:t>
      </w:r>
    </w:p>
    <w:bookmarkEnd w:id="69"/>
    <w:bookmarkStart w:name="z90" w:id="70"/>
    <w:p>
      <w:pPr>
        <w:spacing w:after="0"/>
        <w:ind w:left="0"/>
        <w:jc w:val="both"/>
      </w:pPr>
      <w:r>
        <w:rPr>
          <w:rFonts w:ascii="Times New Roman"/>
          <w:b w:val="false"/>
          <w:i w:val="false"/>
          <w:color w:val="000000"/>
          <w:sz w:val="28"/>
        </w:rPr>
        <w:t>
      Қалада тұрғындардан қайталама шикізат қабылдау пункттері жоқ.</w:t>
      </w:r>
    </w:p>
    <w:bookmarkEnd w:id="70"/>
    <w:bookmarkStart w:name="z91" w:id="71"/>
    <w:p>
      <w:pPr>
        <w:spacing w:after="0"/>
        <w:ind w:left="0"/>
        <w:jc w:val="both"/>
      </w:pPr>
      <w:r>
        <w:rPr>
          <w:rFonts w:ascii="Times New Roman"/>
          <w:b w:val="false"/>
          <w:i w:val="false"/>
          <w:color w:val="000000"/>
          <w:sz w:val="28"/>
        </w:rPr>
        <w:t>
      Бөлек жинау ұйымдастырылған қоқыс үйіндісінде қолмен жүзеге асырылады. Сұрыптау көлемі мынаны құрайды: шыны - 3 тонна, пластик - 1 тонна, макулатура - 2 тонна.</w:t>
      </w:r>
    </w:p>
    <w:bookmarkEnd w:id="71"/>
    <w:bookmarkStart w:name="z92" w:id="72"/>
    <w:p>
      <w:pPr>
        <w:spacing w:after="0"/>
        <w:ind w:left="0"/>
        <w:jc w:val="both"/>
      </w:pPr>
      <w:r>
        <w:rPr>
          <w:rFonts w:ascii="Times New Roman"/>
          <w:b w:val="false"/>
          <w:i w:val="false"/>
          <w:color w:val="000000"/>
          <w:sz w:val="28"/>
        </w:rPr>
        <w:t>
      Макулатура сонымен қатар жиналады, басылады және аймақтағы ірі коллекторларға немесе өңдеушілерге тапсырылады немесе басқа аймақтарға жіберіледі.</w:t>
      </w:r>
    </w:p>
    <w:bookmarkEnd w:id="72"/>
    <w:bookmarkStart w:name="z93" w:id="73"/>
    <w:p>
      <w:pPr>
        <w:spacing w:after="0"/>
        <w:ind w:left="0"/>
        <w:jc w:val="both"/>
      </w:pPr>
      <w:r>
        <w:rPr>
          <w:rFonts w:ascii="Times New Roman"/>
          <w:b w:val="false"/>
          <w:i w:val="false"/>
          <w:color w:val="000000"/>
          <w:sz w:val="28"/>
        </w:rPr>
        <w:t>
      Халықтан электрондық және электр жабдығының (бұдан әрі – ЭЭЖҚ) қалдықтары жиналмайды. ЭЭЖҚ заңды тұлғалардан жиналып, мамандандырылған кәсіпорындарға беріледі. ЭЭЖҚ бойынша компаниялар электрондық және электр жабдықтарын, шығын материалдары мен оларды одан әрі кәдеге жарату үшін жинақтауыштарды қайта өңдеумен айналысады. Сондай-ақ, жабдықтар мен компоненттерді қайта пайдалану мүмкіндігі қолданылады.</w:t>
      </w:r>
    </w:p>
    <w:bookmarkEnd w:id="73"/>
    <w:bookmarkStart w:name="z94" w:id="74"/>
    <w:p>
      <w:pPr>
        <w:spacing w:after="0"/>
        <w:ind w:left="0"/>
        <w:jc w:val="both"/>
      </w:pPr>
      <w:r>
        <w:rPr>
          <w:rFonts w:ascii="Times New Roman"/>
          <w:b w:val="false"/>
          <w:i w:val="false"/>
          <w:color w:val="000000"/>
          <w:sz w:val="28"/>
        </w:rPr>
        <w:t>
      Әдетте, қайталама шикізатты бөлек жинауды, сұрыптауды және қайта өңдеуді жүзеге асыратын компаниялар жиналған және қайта өңделген қалдықтар туралы есептілікті ұсынбайды, осыған байланысты қайта өңдеу бойынша қолда бар статистика қалдықтарды қайта өңдеу туралы нақты деректерді көрсетпеуі мүмкін. Қалдықтарды жинау және қайта өңдеу саласындағы, оның ішінде қалдықтарды жинау және қайта өңдеу бойынша шағын және орта бизнес өкілдерімен ақпараттық жұмыс жүргізу жолымен статистиканы жетілдіру қажет.</w:t>
      </w:r>
    </w:p>
    <w:bookmarkEnd w:id="74"/>
    <w:bookmarkStart w:name="z95" w:id="75"/>
    <w:p>
      <w:pPr>
        <w:spacing w:after="0"/>
        <w:ind w:left="0"/>
        <w:jc w:val="both"/>
      </w:pPr>
      <w:r>
        <w:rPr>
          <w:rFonts w:ascii="Times New Roman"/>
          <w:b w:val="false"/>
          <w:i w:val="false"/>
          <w:color w:val="000000"/>
          <w:sz w:val="28"/>
        </w:rPr>
        <w:t>
      1.2.4. Көму</w:t>
      </w:r>
    </w:p>
    <w:bookmarkEnd w:id="75"/>
    <w:bookmarkStart w:name="z96" w:id="76"/>
    <w:p>
      <w:pPr>
        <w:spacing w:after="0"/>
        <w:ind w:left="0"/>
        <w:jc w:val="both"/>
      </w:pPr>
      <w:r>
        <w:rPr>
          <w:rFonts w:ascii="Times New Roman"/>
          <w:b w:val="false"/>
          <w:i w:val="false"/>
          <w:color w:val="000000"/>
          <w:sz w:val="28"/>
        </w:rPr>
        <w:t>
      Шу қаласында коммуналдық қалдықтарды басқарудың басым тәсілі оларды ҚТҚ полигонында көму болып табылады.</w:t>
      </w:r>
    </w:p>
    <w:bookmarkEnd w:id="76"/>
    <w:bookmarkStart w:name="z97" w:id="77"/>
    <w:p>
      <w:pPr>
        <w:spacing w:after="0"/>
        <w:ind w:left="0"/>
        <w:jc w:val="both"/>
      </w:pPr>
      <w:r>
        <w:rPr>
          <w:rFonts w:ascii="Times New Roman"/>
          <w:b w:val="false"/>
          <w:i w:val="false"/>
          <w:color w:val="000000"/>
          <w:sz w:val="28"/>
        </w:rPr>
        <w:t>
      Әкімшілік-географиялық орналасуы бойынша ұйымдастырылған қоқыс үйіндісі Жамбыл облысы Шу ауданындағы Шу қаласынан солтүстік-батысқа қарай 1178 м қашықтықта орналасқан. Алып отырған ауданы - 3,0 га. Қазіргі уақытта "Green City" ЖШС полигонды уақытша сенімгерлік басқарушы болып табылады.</w:t>
      </w:r>
    </w:p>
    <w:bookmarkEnd w:id="77"/>
    <w:bookmarkStart w:name="z98" w:id="78"/>
    <w:p>
      <w:pPr>
        <w:spacing w:after="0"/>
        <w:ind w:left="0"/>
        <w:jc w:val="both"/>
      </w:pPr>
      <w:r>
        <w:rPr>
          <w:rFonts w:ascii="Times New Roman"/>
          <w:b w:val="false"/>
          <w:i w:val="false"/>
          <w:color w:val="000000"/>
          <w:sz w:val="28"/>
        </w:rPr>
        <w:t>
      "Шу ауданы әкімдігінің ТКШ, ЖК және АЖ бөлімі" КММ мәліметінше, 2023 жылдың соңына полигонда жиналған қалдықтардың көлемі 80 000 тоннаны құрады.</w:t>
      </w:r>
    </w:p>
    <w:bookmarkEnd w:id="78"/>
    <w:bookmarkStart w:name="z99" w:id="79"/>
    <w:p>
      <w:pPr>
        <w:spacing w:after="0"/>
        <w:ind w:left="0"/>
        <w:jc w:val="both"/>
      </w:pPr>
      <w:r>
        <w:rPr>
          <w:rFonts w:ascii="Times New Roman"/>
          <w:b w:val="false"/>
          <w:i w:val="false"/>
          <w:color w:val="000000"/>
          <w:sz w:val="28"/>
        </w:rPr>
        <w:t>
      KZ74VCZ00752070 жылдан 24.12.2020 қоршаған ортаға эмиссияларға берілген рұқсатқа сәйкес қалдықтарды орналастыру көлемінің лимиті мынаны құрайды:</w:t>
      </w:r>
    </w:p>
    <w:bookmarkEnd w:id="79"/>
    <w:bookmarkStart w:name="z100" w:id="80"/>
    <w:p>
      <w:pPr>
        <w:spacing w:after="0"/>
        <w:ind w:left="0"/>
        <w:jc w:val="both"/>
      </w:pPr>
      <w:r>
        <w:rPr>
          <w:rFonts w:ascii="Times New Roman"/>
          <w:b w:val="false"/>
          <w:i w:val="false"/>
          <w:color w:val="000000"/>
          <w:sz w:val="28"/>
        </w:rPr>
        <w:t>
      - 2021 г. – 15407,428 тонн;</w:t>
      </w:r>
    </w:p>
    <w:bookmarkEnd w:id="80"/>
    <w:bookmarkStart w:name="z101" w:id="81"/>
    <w:p>
      <w:pPr>
        <w:spacing w:after="0"/>
        <w:ind w:left="0"/>
        <w:jc w:val="both"/>
      </w:pPr>
      <w:r>
        <w:rPr>
          <w:rFonts w:ascii="Times New Roman"/>
          <w:b w:val="false"/>
          <w:i w:val="false"/>
          <w:color w:val="000000"/>
          <w:sz w:val="28"/>
        </w:rPr>
        <w:t>
      - 2022 г. – 15561,489 тонн;</w:t>
      </w:r>
    </w:p>
    <w:bookmarkEnd w:id="81"/>
    <w:bookmarkStart w:name="z102" w:id="82"/>
    <w:p>
      <w:pPr>
        <w:spacing w:after="0"/>
        <w:ind w:left="0"/>
        <w:jc w:val="both"/>
      </w:pPr>
      <w:r>
        <w:rPr>
          <w:rFonts w:ascii="Times New Roman"/>
          <w:b w:val="false"/>
          <w:i w:val="false"/>
          <w:color w:val="000000"/>
          <w:sz w:val="28"/>
        </w:rPr>
        <w:t>
      - 2023 г. – 15717,09 тонн;</w:t>
      </w:r>
    </w:p>
    <w:bookmarkEnd w:id="82"/>
    <w:bookmarkStart w:name="z103" w:id="83"/>
    <w:p>
      <w:pPr>
        <w:spacing w:after="0"/>
        <w:ind w:left="0"/>
        <w:jc w:val="both"/>
      </w:pPr>
      <w:r>
        <w:rPr>
          <w:rFonts w:ascii="Times New Roman"/>
          <w:b w:val="false"/>
          <w:i w:val="false"/>
          <w:color w:val="000000"/>
          <w:sz w:val="28"/>
        </w:rPr>
        <w:t>
      - 2024 г. – 15874,247 тонн;</w:t>
      </w:r>
    </w:p>
    <w:bookmarkEnd w:id="83"/>
    <w:bookmarkStart w:name="z104" w:id="84"/>
    <w:p>
      <w:pPr>
        <w:spacing w:after="0"/>
        <w:ind w:left="0"/>
        <w:jc w:val="both"/>
      </w:pPr>
      <w:r>
        <w:rPr>
          <w:rFonts w:ascii="Times New Roman"/>
          <w:b w:val="false"/>
          <w:i w:val="false"/>
          <w:color w:val="000000"/>
          <w:sz w:val="28"/>
        </w:rPr>
        <w:t>
      - 2025 г. – 16032,826 тонн.</w:t>
      </w:r>
    </w:p>
    <w:bookmarkEnd w:id="84"/>
    <w:bookmarkStart w:name="z105" w:id="85"/>
    <w:p>
      <w:pPr>
        <w:spacing w:after="0"/>
        <w:ind w:left="0"/>
        <w:jc w:val="both"/>
      </w:pPr>
      <w:r>
        <w:rPr>
          <w:rFonts w:ascii="Times New Roman"/>
          <w:b w:val="false"/>
          <w:i w:val="false"/>
          <w:color w:val="000000"/>
          <w:sz w:val="28"/>
        </w:rPr>
        <w:t>
      Контейнерлік алаңдардан шығарылған коммуналдық қалдықтар полигон аумағында түсіріледі, олар трактормен локализацияланады және тығыздалады. Полигондағы қалдықтар сұрыпталмайды, сондықтан орналастырылатын қалдықтарда құрамында сынап, улы және басқа да қауіпті фракциялардың болуын бақылау жүзеге асырылмайды. ҚР ЭК-нің пластик қалдықтарын, шыны балғасын, құрылыс, тамақ қалдықтарын көмуге және міндетті сұрыптауға тыйым салу жөніндегі талаптары сақталмайды.</w:t>
      </w:r>
    </w:p>
    <w:bookmarkEnd w:id="85"/>
    <w:bookmarkStart w:name="z106" w:id="86"/>
    <w:p>
      <w:pPr>
        <w:spacing w:after="0"/>
        <w:ind w:left="0"/>
        <w:jc w:val="both"/>
      </w:pPr>
      <w:r>
        <w:rPr>
          <w:rFonts w:ascii="Times New Roman"/>
          <w:b w:val="false"/>
          <w:i w:val="false"/>
          <w:color w:val="000000"/>
          <w:sz w:val="28"/>
        </w:rPr>
        <w:t>
      ҚТҚ полигоны толып кеткен, санитарлық және экологиялық нормалар мен талаптарға сәйкес келмейді, қалдықтар сұрыптаусыз көміледі, бұл полигонның қоршаған ортаның қарқынды ластану көзі, түрлі инфекциялардың таратушысы болуына әкеледі. Полигон мезгіл-мезгіл тұтанады.</w:t>
      </w:r>
    </w:p>
    <w:bookmarkEnd w:id="86"/>
    <w:bookmarkStart w:name="z107" w:id="87"/>
    <w:p>
      <w:pPr>
        <w:spacing w:after="0"/>
        <w:ind w:left="0"/>
        <w:jc w:val="both"/>
      </w:pPr>
      <w:r>
        <w:rPr>
          <w:rFonts w:ascii="Times New Roman"/>
          <w:b w:val="false"/>
          <w:i w:val="false"/>
          <w:color w:val="000000"/>
          <w:sz w:val="28"/>
        </w:rPr>
        <w:t>
      1.3. Қалдықтардың жекелеген түрлерін басқару жүйесін талдау</w:t>
      </w:r>
    </w:p>
    <w:bookmarkEnd w:id="87"/>
    <w:bookmarkStart w:name="z108" w:id="88"/>
    <w:p>
      <w:pPr>
        <w:spacing w:after="0"/>
        <w:ind w:left="0"/>
        <w:jc w:val="both"/>
      </w:pPr>
      <w:r>
        <w:rPr>
          <w:rFonts w:ascii="Times New Roman"/>
          <w:b w:val="false"/>
          <w:i w:val="false"/>
          <w:color w:val="000000"/>
          <w:sz w:val="28"/>
        </w:rPr>
        <w:t>
      Коммуналдық қалдықтардың қауіпті құрамдас бөліктері</w:t>
      </w:r>
    </w:p>
    <w:bookmarkEnd w:id="88"/>
    <w:bookmarkStart w:name="z109" w:id="89"/>
    <w:p>
      <w:pPr>
        <w:spacing w:after="0"/>
        <w:ind w:left="0"/>
        <w:jc w:val="both"/>
      </w:pPr>
      <w:r>
        <w:rPr>
          <w:rFonts w:ascii="Times New Roman"/>
          <w:b w:val="false"/>
          <w:i w:val="false"/>
          <w:color w:val="000000"/>
          <w:sz w:val="28"/>
        </w:rPr>
        <w:t>
      Құрамында сынап бар қалдықтар</w:t>
      </w:r>
    </w:p>
    <w:bookmarkEnd w:id="89"/>
    <w:bookmarkStart w:name="z110" w:id="90"/>
    <w:p>
      <w:pPr>
        <w:spacing w:after="0"/>
        <w:ind w:left="0"/>
        <w:jc w:val="both"/>
      </w:pPr>
      <w:r>
        <w:rPr>
          <w:rFonts w:ascii="Times New Roman"/>
          <w:b w:val="false"/>
          <w:i w:val="false"/>
          <w:color w:val="000000"/>
          <w:sz w:val="28"/>
        </w:rPr>
        <w:t>
      Шу қаласында РСО жинау және кәдеге жарату үшін 1 контейнер орнатылған (ТЖ вокзалдың аумағында).</w:t>
      </w:r>
    </w:p>
    <w:bookmarkEnd w:id="90"/>
    <w:bookmarkStart w:name="z111" w:id="91"/>
    <w:p>
      <w:pPr>
        <w:spacing w:after="0"/>
        <w:ind w:left="0"/>
        <w:jc w:val="both"/>
      </w:pPr>
      <w:r>
        <w:rPr>
          <w:rFonts w:ascii="Times New Roman"/>
          <w:b w:val="false"/>
          <w:i w:val="false"/>
          <w:color w:val="000000"/>
          <w:sz w:val="28"/>
        </w:rPr>
        <w:t>
      Сондықтан ҚСҚ жинаудың реттелмеген жүйесіне және халықтың сана-сезімі мен тәртіптілігінің жеткіліксіздігіне байланысты қауіпті қалдықтардың ҚТҚ контейнерлеріне түсу мәселесі бар, бұл экологиялық қауіп-қатерге әкеледі.</w:t>
      </w:r>
    </w:p>
    <w:bookmarkEnd w:id="91"/>
    <w:bookmarkStart w:name="z112" w:id="92"/>
    <w:p>
      <w:pPr>
        <w:spacing w:after="0"/>
        <w:ind w:left="0"/>
        <w:jc w:val="both"/>
      </w:pPr>
      <w:r>
        <w:rPr>
          <w:rFonts w:ascii="Times New Roman"/>
          <w:b w:val="false"/>
          <w:i w:val="false"/>
          <w:color w:val="000000"/>
          <w:sz w:val="28"/>
        </w:rPr>
        <w:t>
      ҚР ЭК сәйкес қалдықтар санатына өткен материалдар мен өнімдерге, оның ішінде құрамында сынап бар қалдықтарға қойылатын талаптар қалдықтардың жекелеген түрлерін басқару саласындағы ұлттық стандарттарда белгіленеді.</w:t>
      </w:r>
    </w:p>
    <w:bookmarkEnd w:id="92"/>
    <w:bookmarkStart w:name="z113" w:id="93"/>
    <w:p>
      <w:pPr>
        <w:spacing w:after="0"/>
        <w:ind w:left="0"/>
        <w:jc w:val="both"/>
      </w:pPr>
      <w:r>
        <w:rPr>
          <w:rFonts w:ascii="Times New Roman"/>
          <w:b w:val="false"/>
          <w:i w:val="false"/>
          <w:color w:val="000000"/>
          <w:sz w:val="28"/>
        </w:rPr>
        <w:t>
      Мамандандырылған ұйымды таңдауға, мамандандырылған контейнерлерге қызмет көрсетуге, оның ішінде құрамында сынап бар шамдар мен тамақ көздерін тасымалдауға және өңдеуге байланысты шығындар бюджет қаражаты есебінен жабылуы керек. Мамандандырылған ұйымды таңдау үшін конкурс (тендер) өткізу қажет, таңдалған компанияның лицензиясы болуы және заңнамада белгіленген барлық талаптарға сай болуы тиіс.</w:t>
      </w:r>
    </w:p>
    <w:bookmarkEnd w:id="93"/>
    <w:bookmarkStart w:name="z114" w:id="94"/>
    <w:p>
      <w:pPr>
        <w:spacing w:after="0"/>
        <w:ind w:left="0"/>
        <w:jc w:val="both"/>
      </w:pPr>
      <w:r>
        <w:rPr>
          <w:rFonts w:ascii="Times New Roman"/>
          <w:b w:val="false"/>
          <w:i w:val="false"/>
          <w:color w:val="000000"/>
          <w:sz w:val="28"/>
        </w:rPr>
        <w:t>
      Электр және электрондық жабдықтардың қалдықтары</w:t>
      </w:r>
    </w:p>
    <w:bookmarkEnd w:id="94"/>
    <w:bookmarkStart w:name="z115" w:id="95"/>
    <w:p>
      <w:pPr>
        <w:spacing w:after="0"/>
        <w:ind w:left="0"/>
        <w:jc w:val="both"/>
      </w:pPr>
      <w:r>
        <w:rPr>
          <w:rFonts w:ascii="Times New Roman"/>
          <w:b w:val="false"/>
          <w:i w:val="false"/>
          <w:color w:val="000000"/>
          <w:sz w:val="28"/>
        </w:rPr>
        <w:t>
      Шу қаласында заңды және жеке тұлғаларда түзілетін электр және электрондық жабдықтардың қалдықтарын (бұдан әрі - ЭЭЖҚ) басқару жүйесі жоқ.</w:t>
      </w:r>
    </w:p>
    <w:bookmarkEnd w:id="95"/>
    <w:bookmarkStart w:name="z116" w:id="96"/>
    <w:p>
      <w:pPr>
        <w:spacing w:after="0"/>
        <w:ind w:left="0"/>
        <w:jc w:val="both"/>
      </w:pPr>
      <w:r>
        <w:rPr>
          <w:rFonts w:ascii="Times New Roman"/>
          <w:b w:val="false"/>
          <w:i w:val="false"/>
          <w:color w:val="000000"/>
          <w:sz w:val="28"/>
        </w:rPr>
        <w:t>
      Әдетте, жеке тұлғаларда пайда болған ЭЭЖҚ ҚТҚ контейнерлеріне шығарылады, содан кейін қоқыс шығаратын ұйымдар ҚТҚ полигонына шығарылады, онда олар көміліп, қоршаған ортаға зиян келтіреді. Заңды тұлғалардан ЭЭЖҚ жинау жүйесі де жолға қойылмаған.</w:t>
      </w:r>
    </w:p>
    <w:bookmarkEnd w:id="96"/>
    <w:bookmarkStart w:name="z117" w:id="97"/>
    <w:p>
      <w:pPr>
        <w:spacing w:after="0"/>
        <w:ind w:left="0"/>
        <w:jc w:val="both"/>
      </w:pPr>
      <w:r>
        <w:rPr>
          <w:rFonts w:ascii="Times New Roman"/>
          <w:b w:val="false"/>
          <w:i w:val="false"/>
          <w:color w:val="000000"/>
          <w:sz w:val="28"/>
        </w:rPr>
        <w:t>
      ЭЭЖҚ полигон жағдайында коррозияға және тотығуға ұшырайды, ал олардың құрамындағы әртүрлі ауыр металдар топырақ пен жер асты суларына түседі, сондықтан оларды ҚТҚ полигонында көмуге тыйым салынады.</w:t>
      </w:r>
    </w:p>
    <w:bookmarkEnd w:id="97"/>
    <w:bookmarkStart w:name="z118" w:id="98"/>
    <w:p>
      <w:pPr>
        <w:spacing w:after="0"/>
        <w:ind w:left="0"/>
        <w:jc w:val="both"/>
      </w:pPr>
      <w:r>
        <w:rPr>
          <w:rFonts w:ascii="Times New Roman"/>
          <w:b w:val="false"/>
          <w:i w:val="false"/>
          <w:color w:val="000000"/>
          <w:sz w:val="28"/>
        </w:rPr>
        <w:t>
      ҚР ЭК-нің 365-бабына сәйкес коммуналдық қалдықтардың қауіпті құрамдас бөліктері (ЭЭЖҚ, құрамында сынап бар қалдықтар, батареялар, аккумуляторлар және басқа да қауіпті компоненттер) бөлек жиналып, мамандандырылған кәсіпорындарға қалпына келтіруге берілетіні анықталды.</w:t>
      </w:r>
    </w:p>
    <w:bookmarkEnd w:id="98"/>
    <w:bookmarkStart w:name="z119" w:id="99"/>
    <w:p>
      <w:pPr>
        <w:spacing w:after="0"/>
        <w:ind w:left="0"/>
        <w:jc w:val="both"/>
      </w:pPr>
      <w:r>
        <w:rPr>
          <w:rFonts w:ascii="Times New Roman"/>
          <w:b w:val="false"/>
          <w:i w:val="false"/>
          <w:color w:val="000000"/>
          <w:sz w:val="28"/>
        </w:rPr>
        <w:t>
      Шу қаласының нарығында ЭЭЖҚ кәдеге жарату бойынша қызметтерді "Алекс-Асу" ЖШС ұсынады, ол ЭЭЖҚ қайта өңдеу процесіне маманданған, фракцияларға: аналық платаларға, пластикке, шыныға, металға бөлуден бастап, алдын ала өңдеу және жекелеген фракцияларды қайта өңдеуге одан әрі беру.</w:t>
      </w:r>
    </w:p>
    <w:bookmarkEnd w:id="99"/>
    <w:bookmarkStart w:name="z120" w:id="100"/>
    <w:p>
      <w:pPr>
        <w:spacing w:after="0"/>
        <w:ind w:left="0"/>
        <w:jc w:val="both"/>
      </w:pPr>
      <w:r>
        <w:rPr>
          <w:rFonts w:ascii="Times New Roman"/>
          <w:b w:val="false"/>
          <w:i w:val="false"/>
          <w:color w:val="000000"/>
          <w:sz w:val="28"/>
        </w:rPr>
        <w:t xml:space="preserve">
      Қалада ЭЭЖҚ жинау және қайта өңдеу бойынша деректерді есепке алу жүйесі де жолға қойылмаған. </w:t>
      </w:r>
    </w:p>
    <w:bookmarkEnd w:id="100"/>
    <w:bookmarkStart w:name="z121" w:id="101"/>
    <w:p>
      <w:pPr>
        <w:spacing w:after="0"/>
        <w:ind w:left="0"/>
        <w:jc w:val="both"/>
      </w:pPr>
      <w:r>
        <w:rPr>
          <w:rFonts w:ascii="Times New Roman"/>
          <w:b w:val="false"/>
          <w:i w:val="false"/>
          <w:color w:val="000000"/>
          <w:sz w:val="28"/>
        </w:rPr>
        <w:t>
      ТКШ-да Шу қаласында ЭЭЖҚ жинау және қайта өңдеу көлемі бойынша деректер жоқ.</w:t>
      </w:r>
    </w:p>
    <w:bookmarkEnd w:id="101"/>
    <w:bookmarkStart w:name="z122" w:id="102"/>
    <w:p>
      <w:pPr>
        <w:spacing w:after="0"/>
        <w:ind w:left="0"/>
        <w:jc w:val="both"/>
      </w:pPr>
      <w:r>
        <w:rPr>
          <w:rFonts w:ascii="Times New Roman"/>
          <w:b w:val="false"/>
          <w:i w:val="false"/>
          <w:color w:val="000000"/>
          <w:sz w:val="28"/>
        </w:rPr>
        <w:t>
      Осылайша, ЖАО халық үшін ЭЭЖҚ жинау және кәдеге жарату жүйесін ұйымдастыруы және заңды тұлғалардың ҚР ЭК 365-бабының талаптарын орындауын бақылауды күшейтуі қажет.</w:t>
      </w:r>
    </w:p>
    <w:bookmarkEnd w:id="102"/>
    <w:bookmarkStart w:name="z123" w:id="103"/>
    <w:p>
      <w:pPr>
        <w:spacing w:after="0"/>
        <w:ind w:left="0"/>
        <w:jc w:val="both"/>
      </w:pPr>
      <w:r>
        <w:rPr>
          <w:rFonts w:ascii="Times New Roman"/>
          <w:b w:val="false"/>
          <w:i w:val="false"/>
          <w:color w:val="000000"/>
          <w:sz w:val="28"/>
        </w:rPr>
        <w:t>
      Ірі көлемді қалдықтар</w:t>
      </w:r>
    </w:p>
    <w:bookmarkEnd w:id="103"/>
    <w:bookmarkStart w:name="z124" w:id="104"/>
    <w:p>
      <w:pPr>
        <w:spacing w:after="0"/>
        <w:ind w:left="0"/>
        <w:jc w:val="both"/>
      </w:pPr>
      <w:r>
        <w:rPr>
          <w:rFonts w:ascii="Times New Roman"/>
          <w:b w:val="false"/>
          <w:i w:val="false"/>
          <w:color w:val="000000"/>
          <w:sz w:val="28"/>
        </w:rPr>
        <w:t xml:space="preserve">
      Шу қаласының аумағында ірі көлемді қалдықтар (бұдан әрі-ІКҚ) (тұрмыстық техника, жиһаз және т.б.) бөлек жиналмайды, өйткені оларды әкетуге арналған арнайы орындар жоқ. ІКҚ контейнерлік алаңға шығарылады, содан кейін коммуналдық қалдықтардың жалпы ағынында ҚТҚ полигонына түседі. </w:t>
      </w:r>
    </w:p>
    <w:bookmarkEnd w:id="104"/>
    <w:bookmarkStart w:name="z125" w:id="105"/>
    <w:p>
      <w:pPr>
        <w:spacing w:after="0"/>
        <w:ind w:left="0"/>
        <w:jc w:val="both"/>
      </w:pPr>
      <w:r>
        <w:rPr>
          <w:rFonts w:ascii="Times New Roman"/>
          <w:b w:val="false"/>
          <w:i w:val="false"/>
          <w:color w:val="000000"/>
          <w:sz w:val="28"/>
        </w:rPr>
        <w:t>
      Қазіргі уақытта ЖАО тарапынан әкету бойынша компанияны таңдау (конкурс) және ІКҚ әкету үшін арнайы орындарды айқындау бойынша жұмыс жүргізілуде.</w:t>
      </w:r>
    </w:p>
    <w:bookmarkEnd w:id="105"/>
    <w:bookmarkStart w:name="z126" w:id="106"/>
    <w:p>
      <w:pPr>
        <w:spacing w:after="0"/>
        <w:ind w:left="0"/>
        <w:jc w:val="both"/>
      </w:pPr>
      <w:r>
        <w:rPr>
          <w:rFonts w:ascii="Times New Roman"/>
          <w:b w:val="false"/>
          <w:i w:val="false"/>
          <w:color w:val="000000"/>
          <w:sz w:val="28"/>
        </w:rPr>
        <w:t>
      Құрылыс қалдықтары</w:t>
      </w:r>
    </w:p>
    <w:bookmarkEnd w:id="106"/>
    <w:bookmarkStart w:name="z127" w:id="107"/>
    <w:p>
      <w:pPr>
        <w:spacing w:after="0"/>
        <w:ind w:left="0"/>
        <w:jc w:val="both"/>
      </w:pPr>
      <w:r>
        <w:rPr>
          <w:rFonts w:ascii="Times New Roman"/>
          <w:b w:val="false"/>
          <w:i w:val="false"/>
          <w:color w:val="000000"/>
          <w:sz w:val="28"/>
        </w:rPr>
        <w:t xml:space="preserve">
      Халықтың құрылыс қалдықтары ҚТҚ-ның жалпы ағынында жиналады және қолданыстағы полигонға көмуге түседі. </w:t>
      </w:r>
    </w:p>
    <w:bookmarkEnd w:id="107"/>
    <w:bookmarkStart w:name="z128" w:id="108"/>
    <w:p>
      <w:pPr>
        <w:spacing w:after="0"/>
        <w:ind w:left="0"/>
        <w:jc w:val="both"/>
      </w:pPr>
      <w:r>
        <w:rPr>
          <w:rFonts w:ascii="Times New Roman"/>
          <w:b w:val="false"/>
          <w:i w:val="false"/>
          <w:color w:val="000000"/>
          <w:sz w:val="28"/>
        </w:rPr>
        <w:t xml:space="preserve">
      2021 жылдан бастап құрылыс қалдықтарын көмуге тыйым салынды. ҚР ЭК сәйкес жылжымайтын объектілерді салуды немесе жөндеуді жүзеге асыратын жеке тұлғалар құрылыс қалдықтарын ЖАО ұйымдастырған арнайы орындарға дербес әкетуді жүргізеді. </w:t>
      </w:r>
    </w:p>
    <w:bookmarkEnd w:id="108"/>
    <w:bookmarkStart w:name="z129" w:id="109"/>
    <w:p>
      <w:pPr>
        <w:spacing w:after="0"/>
        <w:ind w:left="0"/>
        <w:jc w:val="both"/>
      </w:pPr>
      <w:r>
        <w:rPr>
          <w:rFonts w:ascii="Times New Roman"/>
          <w:b w:val="false"/>
          <w:i w:val="false"/>
          <w:color w:val="000000"/>
          <w:sz w:val="28"/>
        </w:rPr>
        <w:t>
      Қазіргі уақытта ЖАО тарапынан құрылыс қалдықтарын әкетуге арналған арнайы орындарды анықтау және әкету бойынша компанияны таңдау (конкурс) бойынша жұмыс жүргізілуде.</w:t>
      </w:r>
    </w:p>
    <w:bookmarkEnd w:id="109"/>
    <w:bookmarkStart w:name="z130" w:id="110"/>
    <w:p>
      <w:pPr>
        <w:spacing w:after="0"/>
        <w:ind w:left="0"/>
        <w:jc w:val="both"/>
      </w:pPr>
      <w:r>
        <w:rPr>
          <w:rFonts w:ascii="Times New Roman"/>
          <w:b w:val="false"/>
          <w:i w:val="false"/>
          <w:color w:val="000000"/>
          <w:sz w:val="28"/>
        </w:rPr>
        <w:t>
      Тамақ қалдықтары</w:t>
      </w:r>
    </w:p>
    <w:bookmarkEnd w:id="110"/>
    <w:bookmarkStart w:name="z131" w:id="111"/>
    <w:p>
      <w:pPr>
        <w:spacing w:after="0"/>
        <w:ind w:left="0"/>
        <w:jc w:val="both"/>
      </w:pPr>
      <w:r>
        <w:rPr>
          <w:rFonts w:ascii="Times New Roman"/>
          <w:b w:val="false"/>
          <w:i w:val="false"/>
          <w:color w:val="000000"/>
          <w:sz w:val="28"/>
        </w:rPr>
        <w:t>
      Халықтың тамақ қалдықтары ҚТҚ-ның жалпы ағынында жиналады және қолданыстағы полигонға көмуге жіберіледі. Қалада тамақ қалдықтарын бөлек жинауға арналған контейнерлер жоқ. 2021 жылдан бастап тамақ қалдықтарын көмуге тыйым салынды.</w:t>
      </w:r>
    </w:p>
    <w:bookmarkEnd w:id="111"/>
    <w:bookmarkStart w:name="z132" w:id="112"/>
    <w:p>
      <w:pPr>
        <w:spacing w:after="0"/>
        <w:ind w:left="0"/>
        <w:jc w:val="both"/>
      </w:pPr>
      <w:r>
        <w:rPr>
          <w:rFonts w:ascii="Times New Roman"/>
          <w:b w:val="false"/>
          <w:i w:val="false"/>
          <w:color w:val="000000"/>
          <w:sz w:val="28"/>
        </w:rPr>
        <w:t>
      Осылайша, биологиялық ыдырайтын коммуналдық қалдықтарды бөлек жинауды ынталандыру және оларды қалпына келтіру, оның ішінде компосттау және тамақ қалдықтарын көмуге тыйым салу талаптарының сақталуын бақылау жөніндегі жұмысты күшейту қажет.</w:t>
      </w:r>
    </w:p>
    <w:bookmarkEnd w:id="112"/>
    <w:bookmarkStart w:name="z133" w:id="113"/>
    <w:p>
      <w:pPr>
        <w:spacing w:after="0"/>
        <w:ind w:left="0"/>
        <w:jc w:val="both"/>
      </w:pPr>
      <w:r>
        <w:rPr>
          <w:rFonts w:ascii="Times New Roman"/>
          <w:b w:val="false"/>
          <w:i w:val="false"/>
          <w:color w:val="000000"/>
          <w:sz w:val="28"/>
        </w:rPr>
        <w:t>
      1.4. Коммуналдық қалдықтарды басқару бойынша ағымдағы жағдайды талдау бойынша қорытындылар</w:t>
      </w:r>
    </w:p>
    <w:bookmarkEnd w:id="113"/>
    <w:bookmarkStart w:name="z134" w:id="114"/>
    <w:p>
      <w:pPr>
        <w:spacing w:after="0"/>
        <w:ind w:left="0"/>
        <w:jc w:val="both"/>
      </w:pPr>
      <w:r>
        <w:rPr>
          <w:rFonts w:ascii="Times New Roman"/>
          <w:b w:val="false"/>
          <w:i w:val="false"/>
          <w:color w:val="000000"/>
          <w:sz w:val="28"/>
        </w:rPr>
        <w:t xml:space="preserve">
      Шу қаласындағы коммуналдық қалдықтарды басқару бойынша ағымдағы жағдайды талдау қорытындысы бойынша тұрғындарды коммуналдық қалдықтарды жинау және әкетумен қамту процесі ғана жақсы жұмыс істейтіні анықталды. </w:t>
      </w:r>
    </w:p>
    <w:bookmarkEnd w:id="114"/>
    <w:bookmarkStart w:name="z135" w:id="115"/>
    <w:p>
      <w:pPr>
        <w:spacing w:after="0"/>
        <w:ind w:left="0"/>
        <w:jc w:val="both"/>
      </w:pPr>
      <w:r>
        <w:rPr>
          <w:rFonts w:ascii="Times New Roman"/>
          <w:b w:val="false"/>
          <w:i w:val="false"/>
          <w:color w:val="000000"/>
          <w:sz w:val="28"/>
        </w:rPr>
        <w:t>
      Коммуналдық қалдықтарды бөлек жинау, сұрыптау, қайта өңдеу және көму процестері жетілдіруді қажет етеді.</w:t>
      </w:r>
    </w:p>
    <w:bookmarkEnd w:id="115"/>
    <w:bookmarkStart w:name="z136" w:id="116"/>
    <w:p>
      <w:pPr>
        <w:spacing w:after="0"/>
        <w:ind w:left="0"/>
        <w:jc w:val="both"/>
      </w:pPr>
      <w:r>
        <w:rPr>
          <w:rFonts w:ascii="Times New Roman"/>
          <w:b w:val="false"/>
          <w:i w:val="false"/>
          <w:color w:val="000000"/>
          <w:sz w:val="28"/>
        </w:rPr>
        <w:t>
      Бағдарлама шеңберінде коммуналдық қалдықтарды басқару жүйесін жетілдіру және мынадай проблемалық мәселелерді шешу қажет:</w:t>
      </w:r>
    </w:p>
    <w:bookmarkEnd w:id="116"/>
    <w:bookmarkStart w:name="z137" w:id="117"/>
    <w:p>
      <w:pPr>
        <w:spacing w:after="0"/>
        <w:ind w:left="0"/>
        <w:jc w:val="both"/>
      </w:pPr>
      <w:r>
        <w:rPr>
          <w:rFonts w:ascii="Times New Roman"/>
          <w:b w:val="false"/>
          <w:i w:val="false"/>
          <w:color w:val="000000"/>
          <w:sz w:val="28"/>
        </w:rPr>
        <w:t>
      1. Контейнерлік алаңдардың санитарлық талаптарға сәйкес келмеуі.</w:t>
      </w:r>
    </w:p>
    <w:bookmarkEnd w:id="117"/>
    <w:bookmarkStart w:name="z138" w:id="118"/>
    <w:p>
      <w:pPr>
        <w:spacing w:after="0"/>
        <w:ind w:left="0"/>
        <w:jc w:val="both"/>
      </w:pPr>
      <w:r>
        <w:rPr>
          <w:rFonts w:ascii="Times New Roman"/>
          <w:b w:val="false"/>
          <w:i w:val="false"/>
          <w:color w:val="000000"/>
          <w:sz w:val="28"/>
        </w:rPr>
        <w:t>
      2. КА аралас қалдықтарға арналған контейнерлермен қамтамасыз етілмеуі.</w:t>
      </w:r>
    </w:p>
    <w:bookmarkEnd w:id="118"/>
    <w:bookmarkStart w:name="z139" w:id="119"/>
    <w:p>
      <w:pPr>
        <w:spacing w:after="0"/>
        <w:ind w:left="0"/>
        <w:jc w:val="both"/>
      </w:pPr>
      <w:r>
        <w:rPr>
          <w:rFonts w:ascii="Times New Roman"/>
          <w:b w:val="false"/>
          <w:i w:val="false"/>
          <w:color w:val="000000"/>
          <w:sz w:val="28"/>
        </w:rPr>
        <w:t>
      3. Халықты барлық жерде бөлек жинаумен қамтамасыз ету үшін қайталама ресурстарды бөлек жинауға арналған контейнерлердің жетіспеушілігі.</w:t>
      </w:r>
    </w:p>
    <w:bookmarkEnd w:id="119"/>
    <w:bookmarkStart w:name="z140" w:id="120"/>
    <w:p>
      <w:pPr>
        <w:spacing w:after="0"/>
        <w:ind w:left="0"/>
        <w:jc w:val="both"/>
      </w:pPr>
      <w:r>
        <w:rPr>
          <w:rFonts w:ascii="Times New Roman"/>
          <w:b w:val="false"/>
          <w:i w:val="false"/>
          <w:color w:val="000000"/>
          <w:sz w:val="28"/>
        </w:rPr>
        <w:t>
      4. Халық арасында қауіпті қалдықтарды (ҚСҚ, ЭЭЖҚ, медициналық және т. б.) жинау жүйесі жолға қойылмаған</w:t>
      </w:r>
    </w:p>
    <w:bookmarkEnd w:id="120"/>
    <w:bookmarkStart w:name="z141" w:id="121"/>
    <w:p>
      <w:pPr>
        <w:spacing w:after="0"/>
        <w:ind w:left="0"/>
        <w:jc w:val="both"/>
      </w:pPr>
      <w:r>
        <w:rPr>
          <w:rFonts w:ascii="Times New Roman"/>
          <w:b w:val="false"/>
          <w:i w:val="false"/>
          <w:color w:val="000000"/>
          <w:sz w:val="28"/>
        </w:rPr>
        <w:t>
      5. Биологиялық ыдырайтын (тамақ) қалдықтарды бөлек жинаудың болмауы.</w:t>
      </w:r>
    </w:p>
    <w:bookmarkEnd w:id="121"/>
    <w:bookmarkStart w:name="z142" w:id="122"/>
    <w:p>
      <w:pPr>
        <w:spacing w:after="0"/>
        <w:ind w:left="0"/>
        <w:jc w:val="both"/>
      </w:pPr>
      <w:r>
        <w:rPr>
          <w:rFonts w:ascii="Times New Roman"/>
          <w:b w:val="false"/>
          <w:i w:val="false"/>
          <w:color w:val="000000"/>
          <w:sz w:val="28"/>
        </w:rPr>
        <w:t>
      6. Ірі және құрылыс қалдықтарын жинау жүйесінің болмауы.</w:t>
      </w:r>
    </w:p>
    <w:bookmarkEnd w:id="122"/>
    <w:bookmarkStart w:name="z143" w:id="123"/>
    <w:p>
      <w:pPr>
        <w:spacing w:after="0"/>
        <w:ind w:left="0"/>
        <w:jc w:val="both"/>
      </w:pPr>
      <w:r>
        <w:rPr>
          <w:rFonts w:ascii="Times New Roman"/>
          <w:b w:val="false"/>
          <w:i w:val="false"/>
          <w:color w:val="000000"/>
          <w:sz w:val="28"/>
        </w:rPr>
        <w:t>
      7. Қалдықтармен жұмыс істеу саласындағы халықтың хабардарлығы мен мәдениетінің төмендігі</w:t>
      </w:r>
    </w:p>
    <w:bookmarkEnd w:id="123"/>
    <w:bookmarkStart w:name="z144" w:id="124"/>
    <w:p>
      <w:pPr>
        <w:spacing w:after="0"/>
        <w:ind w:left="0"/>
        <w:jc w:val="both"/>
      </w:pPr>
      <w:r>
        <w:rPr>
          <w:rFonts w:ascii="Times New Roman"/>
          <w:b w:val="false"/>
          <w:i w:val="false"/>
          <w:color w:val="000000"/>
          <w:sz w:val="28"/>
        </w:rPr>
        <w:t>
      8. Коммуналдық қалдықтарды жинау және шығару және ҚТҚ полигонын өртеу қызметтеріне халықтың наразылығы мен қанағаттанарсыздығы.</w:t>
      </w:r>
    </w:p>
    <w:bookmarkEnd w:id="124"/>
    <w:bookmarkStart w:name="z145" w:id="125"/>
    <w:p>
      <w:pPr>
        <w:spacing w:after="0"/>
        <w:ind w:left="0"/>
        <w:jc w:val="both"/>
      </w:pPr>
      <w:r>
        <w:rPr>
          <w:rFonts w:ascii="Times New Roman"/>
          <w:b w:val="false"/>
          <w:i w:val="false"/>
          <w:color w:val="000000"/>
          <w:sz w:val="28"/>
        </w:rPr>
        <w:t>
      9. Полигонның жиі жануы</w:t>
      </w:r>
    </w:p>
    <w:bookmarkEnd w:id="125"/>
    <w:bookmarkStart w:name="z146" w:id="126"/>
    <w:p>
      <w:pPr>
        <w:spacing w:after="0"/>
        <w:ind w:left="0"/>
        <w:jc w:val="both"/>
      </w:pPr>
      <w:r>
        <w:rPr>
          <w:rFonts w:ascii="Times New Roman"/>
          <w:b w:val="false"/>
          <w:i w:val="false"/>
          <w:color w:val="000000"/>
          <w:sz w:val="28"/>
        </w:rPr>
        <w:t>
      10. ҚТҚ шығару бойынша заңды тұлғаларды толық қамтымау. Заңды тұлғалардың ҚТҚ шығаруға шарт жасасудан бас тартуы.</w:t>
      </w:r>
    </w:p>
    <w:bookmarkEnd w:id="126"/>
    <w:bookmarkStart w:name="z147" w:id="127"/>
    <w:p>
      <w:pPr>
        <w:spacing w:after="0"/>
        <w:ind w:left="0"/>
        <w:jc w:val="both"/>
      </w:pPr>
      <w:r>
        <w:rPr>
          <w:rFonts w:ascii="Times New Roman"/>
          <w:b w:val="false"/>
          <w:i w:val="false"/>
          <w:color w:val="000000"/>
          <w:sz w:val="28"/>
        </w:rPr>
        <w:t>
      11. Заңды тұлғалардың ҚТҚ-ны жеке тұлғаларға арналған контейнерлерге бақылаусыз орналастыруы.</w:t>
      </w:r>
    </w:p>
    <w:bookmarkEnd w:id="127"/>
    <w:bookmarkStart w:name="z148" w:id="128"/>
    <w:p>
      <w:pPr>
        <w:spacing w:after="0"/>
        <w:ind w:left="0"/>
        <w:jc w:val="both"/>
      </w:pPr>
      <w:r>
        <w:rPr>
          <w:rFonts w:ascii="Times New Roman"/>
          <w:b w:val="false"/>
          <w:i w:val="false"/>
          <w:color w:val="000000"/>
          <w:sz w:val="28"/>
        </w:rPr>
        <w:t>
      12. Жеке тұлғаларға арналған контейнерлерге ПИК жалдаған тазалағыштардың үйішілік көше қоқысын бақылаусыз орналастыруы;</w:t>
      </w:r>
    </w:p>
    <w:bookmarkEnd w:id="128"/>
    <w:bookmarkStart w:name="z149" w:id="129"/>
    <w:p>
      <w:pPr>
        <w:spacing w:after="0"/>
        <w:ind w:left="0"/>
        <w:jc w:val="both"/>
      </w:pPr>
      <w:r>
        <w:rPr>
          <w:rFonts w:ascii="Times New Roman"/>
          <w:b w:val="false"/>
          <w:i w:val="false"/>
          <w:color w:val="000000"/>
          <w:sz w:val="28"/>
        </w:rPr>
        <w:t>
      13. Сыртқы факторлар, мысалы, контейнер алаңдарына кірудің қиындауы, бұзушылар үшін шаралардың болмауы.</w:t>
      </w:r>
    </w:p>
    <w:bookmarkEnd w:id="129"/>
    <w:bookmarkStart w:name="z150" w:id="130"/>
    <w:p>
      <w:pPr>
        <w:spacing w:after="0"/>
        <w:ind w:left="0"/>
        <w:jc w:val="both"/>
      </w:pPr>
      <w:r>
        <w:rPr>
          <w:rFonts w:ascii="Times New Roman"/>
          <w:b w:val="false"/>
          <w:i w:val="false"/>
          <w:color w:val="000000"/>
          <w:sz w:val="28"/>
        </w:rPr>
        <w:t>
      14. Қатты тұрмыстық қалдықтарды жинауға, әкетуге, қайта өңдеуге және көмуге арналған тарифтің төмен жиналуы.</w:t>
      </w:r>
    </w:p>
    <w:bookmarkEnd w:id="130"/>
    <w:bookmarkStart w:name="z151" w:id="131"/>
    <w:p>
      <w:pPr>
        <w:spacing w:after="0"/>
        <w:ind w:left="0"/>
        <w:jc w:val="both"/>
      </w:pPr>
      <w:r>
        <w:rPr>
          <w:rFonts w:ascii="Times New Roman"/>
          <w:b w:val="false"/>
          <w:i w:val="false"/>
          <w:color w:val="000000"/>
          <w:sz w:val="28"/>
        </w:rPr>
        <w:t>
      15. Ескірген жабдықтар мен жабдықтар.</w:t>
      </w:r>
    </w:p>
    <w:bookmarkEnd w:id="131"/>
    <w:bookmarkStart w:name="z152" w:id="132"/>
    <w:p>
      <w:pPr>
        <w:spacing w:after="0"/>
        <w:ind w:left="0"/>
        <w:jc w:val="both"/>
      </w:pPr>
      <w:r>
        <w:rPr>
          <w:rFonts w:ascii="Times New Roman"/>
          <w:b w:val="false"/>
          <w:i w:val="false"/>
          <w:color w:val="000000"/>
          <w:sz w:val="28"/>
        </w:rPr>
        <w:t>
      16. Қолданыстағы сұрыптау желілерінің болмауы.</w:t>
      </w:r>
    </w:p>
    <w:bookmarkEnd w:id="132"/>
    <w:bookmarkStart w:name="z153" w:id="133"/>
    <w:p>
      <w:pPr>
        <w:spacing w:after="0"/>
        <w:ind w:left="0"/>
        <w:jc w:val="both"/>
      </w:pPr>
      <w:r>
        <w:rPr>
          <w:rFonts w:ascii="Times New Roman"/>
          <w:b w:val="false"/>
          <w:i w:val="false"/>
          <w:color w:val="000000"/>
          <w:sz w:val="28"/>
        </w:rPr>
        <w:t>
      17. Қалдықтарды сұрыптаусыз көму</w:t>
      </w:r>
    </w:p>
    <w:bookmarkEnd w:id="133"/>
    <w:bookmarkStart w:name="z154" w:id="134"/>
    <w:p>
      <w:pPr>
        <w:spacing w:after="0"/>
        <w:ind w:left="0"/>
        <w:jc w:val="both"/>
      </w:pPr>
      <w:r>
        <w:rPr>
          <w:rFonts w:ascii="Times New Roman"/>
          <w:b w:val="false"/>
          <w:i w:val="false"/>
          <w:color w:val="000000"/>
          <w:sz w:val="28"/>
        </w:rPr>
        <w:t>
      18. ҚТҚ өңдеу қазіргі уақытта тиімсіз жүзеге асырылуда. Қалдықтарды қайта өңдеу көрсеткіші тек 7% құрайды. Бұл ретте қалдықтардың 93% - ы ҚТҚ полигонына көмуге жіберіледі.</w:t>
      </w:r>
    </w:p>
    <w:bookmarkEnd w:id="134"/>
    <w:bookmarkStart w:name="z155" w:id="135"/>
    <w:p>
      <w:pPr>
        <w:spacing w:after="0"/>
        <w:ind w:left="0"/>
        <w:jc w:val="both"/>
      </w:pPr>
      <w:r>
        <w:rPr>
          <w:rFonts w:ascii="Times New Roman"/>
          <w:b w:val="false"/>
          <w:i w:val="false"/>
          <w:color w:val="000000"/>
          <w:sz w:val="28"/>
        </w:rPr>
        <w:t>
      19. Құрылыс және тамақ қалдықтарын қайта өңдеудің болмауы.</w:t>
      </w:r>
    </w:p>
    <w:bookmarkEnd w:id="135"/>
    <w:bookmarkStart w:name="z156" w:id="136"/>
    <w:p>
      <w:pPr>
        <w:spacing w:after="0"/>
        <w:ind w:left="0"/>
        <w:jc w:val="both"/>
      </w:pPr>
      <w:r>
        <w:rPr>
          <w:rFonts w:ascii="Times New Roman"/>
          <w:b w:val="false"/>
          <w:i w:val="false"/>
          <w:color w:val="000000"/>
          <w:sz w:val="28"/>
        </w:rPr>
        <w:t>
      20. ҚТҚ-ны терең өңдеу бойынша қуаттары арқасында полигонға көмуге жіберілетін қалдықтардың көлемін азайтуға болатын қуаттары жоқ.</w:t>
      </w:r>
    </w:p>
    <w:bookmarkEnd w:id="136"/>
    <w:bookmarkStart w:name="z157" w:id="137"/>
    <w:p>
      <w:pPr>
        <w:spacing w:after="0"/>
        <w:ind w:left="0"/>
        <w:jc w:val="both"/>
      </w:pPr>
      <w:r>
        <w:rPr>
          <w:rFonts w:ascii="Times New Roman"/>
          <w:b w:val="false"/>
          <w:i w:val="false"/>
          <w:color w:val="000000"/>
          <w:sz w:val="28"/>
        </w:rPr>
        <w:t>
      21. Қоршаған ортаға және Шу қаласы халқының денсаулығына теріс әсер ететін атмосфераға шығарындылар.</w:t>
      </w:r>
    </w:p>
    <w:bookmarkEnd w:id="137"/>
    <w:bookmarkStart w:name="z158" w:id="138"/>
    <w:p>
      <w:pPr>
        <w:spacing w:after="0"/>
        <w:ind w:left="0"/>
        <w:jc w:val="both"/>
      </w:pPr>
      <w:r>
        <w:rPr>
          <w:rFonts w:ascii="Times New Roman"/>
          <w:b w:val="false"/>
          <w:i w:val="false"/>
          <w:color w:val="000000"/>
          <w:sz w:val="28"/>
        </w:rPr>
        <w:t>
      22. Полигонда қоқыс газын жинау және кәдеге жарату технологиялары жоқ, бұл полигондағы парниктік газдар шығарындыларының көлеміне теріс әсер етеді.</w:t>
      </w:r>
    </w:p>
    <w:bookmarkEnd w:id="138"/>
    <w:bookmarkStart w:name="z159" w:id="139"/>
    <w:p>
      <w:pPr>
        <w:spacing w:after="0"/>
        <w:ind w:left="0"/>
        <w:jc w:val="both"/>
      </w:pPr>
      <w:r>
        <w:rPr>
          <w:rFonts w:ascii="Times New Roman"/>
          <w:b w:val="false"/>
          <w:i w:val="false"/>
          <w:color w:val="000000"/>
          <w:sz w:val="28"/>
        </w:rPr>
        <w:t>
      23.ҚТҚ полигонының толып кетуі, оның экологиялық және санитарлық нормаларға сәйкес келмеуі.</w:t>
      </w:r>
    </w:p>
    <w:bookmarkEnd w:id="139"/>
    <w:bookmarkStart w:name="z160" w:id="140"/>
    <w:p>
      <w:pPr>
        <w:spacing w:after="0"/>
        <w:ind w:left="0"/>
        <w:jc w:val="both"/>
      </w:pPr>
      <w:r>
        <w:rPr>
          <w:rFonts w:ascii="Times New Roman"/>
          <w:b w:val="false"/>
          <w:i w:val="false"/>
          <w:color w:val="000000"/>
          <w:sz w:val="28"/>
        </w:rPr>
        <w:t>
      24. Сондай-ақ, ҚТҚ шығару бойынша қызметтер үшін жеке тұлғалармен есептеу және өзара есеп айырысу кезінде проблемалар бар. Қоқыс шығаратын компанияларда тұратын жеке тұлғалардың саны туралы нақты деректер жоқ.</w:t>
      </w:r>
    </w:p>
    <w:bookmarkEnd w:id="140"/>
    <w:bookmarkStart w:name="z161" w:id="141"/>
    <w:p>
      <w:pPr>
        <w:spacing w:after="0"/>
        <w:ind w:left="0"/>
        <w:jc w:val="both"/>
      </w:pPr>
      <w:r>
        <w:rPr>
          <w:rFonts w:ascii="Times New Roman"/>
          <w:b w:val="false"/>
          <w:i w:val="false"/>
          <w:color w:val="000000"/>
          <w:sz w:val="28"/>
        </w:rPr>
        <w:t>
      25. Жеке тұлғалардан төлемдер жинау проблемалары, соның салдарынан қоқыс шығаратын компанияларда дебиторлық берешек пайда болады, ол жыл сайын артып келеді. Сондай-ақ ҚҚС төлеу бойынша проблемалар туындайды. Халық төлемейді, бірақ қоқыс шығаратын компанияларда ҚҚС төлеуі керек.</w:t>
      </w:r>
    </w:p>
    <w:bookmarkEnd w:id="141"/>
    <w:bookmarkStart w:name="z162" w:id="142"/>
    <w:p>
      <w:pPr>
        <w:spacing w:after="0"/>
        <w:ind w:left="0"/>
        <w:jc w:val="both"/>
      </w:pPr>
      <w:r>
        <w:rPr>
          <w:rFonts w:ascii="Times New Roman"/>
          <w:b w:val="false"/>
          <w:i w:val="false"/>
          <w:color w:val="000000"/>
          <w:sz w:val="28"/>
        </w:rPr>
        <w:t>
      1.5. Коммуналдық қалдықтарды басқару секторындағы күшті және әлсіз жақтарын, мүмкіндіктері мен қауіптерін талдау</w:t>
      </w:r>
    </w:p>
    <w:bookmarkEnd w:id="142"/>
    <w:bookmarkStart w:name="z163" w:id="143"/>
    <w:p>
      <w:pPr>
        <w:spacing w:after="0"/>
        <w:ind w:left="0"/>
        <w:jc w:val="both"/>
      </w:pPr>
      <w:r>
        <w:rPr>
          <w:rFonts w:ascii="Times New Roman"/>
          <w:b w:val="false"/>
          <w:i w:val="false"/>
          <w:color w:val="000000"/>
          <w:sz w:val="28"/>
        </w:rPr>
        <w:t>
      Коммуналдық қалдықтарды басқару жүйесін объективті талдау үшін оның күшті және әлсіз жақтарын, сондай-ақ бар мүмкіндіктер мен қауіптерді нақты анықтау қажет.</w:t>
      </w:r>
    </w:p>
    <w:bookmarkEnd w:id="143"/>
    <w:bookmarkStart w:name="z164" w:id="144"/>
    <w:p>
      <w:pPr>
        <w:spacing w:after="0"/>
        <w:ind w:left="0"/>
        <w:jc w:val="both"/>
      </w:pPr>
      <w:r>
        <w:rPr>
          <w:rFonts w:ascii="Times New Roman"/>
          <w:b w:val="false"/>
          <w:i w:val="false"/>
          <w:color w:val="000000"/>
          <w:sz w:val="28"/>
        </w:rPr>
        <w:t>
      Кесте 6. Күшті және әлсіз жақтарын, мүмкіндіктері мен қауіптерін талдау</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5"/>
          <w:p>
            <w:pPr>
              <w:spacing w:after="20"/>
              <w:ind w:left="20"/>
              <w:jc w:val="both"/>
            </w:pPr>
            <w:r>
              <w:rPr>
                <w:rFonts w:ascii="Times New Roman"/>
                <w:b w:val="false"/>
                <w:i w:val="false"/>
                <w:color w:val="000000"/>
                <w:sz w:val="20"/>
              </w:rPr>
              <w:t xml:space="preserve">
-ҚТҚ шығару қызметтерімен халықты қамту деңгейі </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-МСК құрылысы бойынша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-ЖАО-ның бизнеспен, ҚШҰ-мен, халықпен өзара іс-қимылы</w:t>
            </w:r>
          </w:p>
          <w:p>
            <w:pPr>
              <w:spacing w:after="20"/>
              <w:ind w:left="20"/>
              <w:jc w:val="both"/>
            </w:pPr>
            <w:r>
              <w:rPr>
                <w:rFonts w:ascii="Times New Roman"/>
                <w:b w:val="false"/>
                <w:i w:val="false"/>
                <w:color w:val="000000"/>
                <w:sz w:val="20"/>
              </w:rPr>
              <w:t>
-Жаңа карталар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6"/>
          <w:p>
            <w:pPr>
              <w:spacing w:after="20"/>
              <w:ind w:left="20"/>
              <w:jc w:val="both"/>
            </w:pPr>
            <w:r>
              <w:rPr>
                <w:rFonts w:ascii="Times New Roman"/>
                <w:b w:val="false"/>
                <w:i w:val="false"/>
                <w:color w:val="000000"/>
                <w:sz w:val="20"/>
              </w:rPr>
              <w:t xml:space="preserve">
-ҚТҚ жинауға, әкетуге, қайта өңдеуге және көмуге арналған төмен тарифтер </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-Тарифтер бойынша абоненттік қарыз</w:t>
            </w:r>
          </w:p>
          <w:p>
            <w:pPr>
              <w:spacing w:after="20"/>
              <w:ind w:left="20"/>
              <w:jc w:val="both"/>
            </w:pPr>
            <w:r>
              <w:rPr>
                <w:rFonts w:ascii="Times New Roman"/>
                <w:b w:val="false"/>
                <w:i w:val="false"/>
                <w:color w:val="000000"/>
                <w:sz w:val="20"/>
              </w:rPr>
              <w:t>
</w:t>
            </w:r>
            <w:r>
              <w:rPr>
                <w:rFonts w:ascii="Times New Roman"/>
                <w:b w:val="false"/>
                <w:i w:val="false"/>
                <w:color w:val="000000"/>
                <w:sz w:val="20"/>
              </w:rPr>
              <w:t>-Биологиялық ыдырайтын (тамақ), ІКҚ, құрылыс қалдықтарын және ЭЭЖҚ бөлек жинау жүйесінің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қайта өңдеудің төмен үлесі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сұрыптаусыз көму</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-Полигонның жиі жануы</w:t>
            </w:r>
          </w:p>
          <w:p>
            <w:pPr>
              <w:spacing w:after="20"/>
              <w:ind w:left="20"/>
              <w:jc w:val="both"/>
            </w:pPr>
            <w:r>
              <w:rPr>
                <w:rFonts w:ascii="Times New Roman"/>
                <w:b w:val="false"/>
                <w:i w:val="false"/>
                <w:color w:val="000000"/>
                <w:sz w:val="20"/>
              </w:rPr>
              <w:t>
-Қалдықтармен жұмыс істеу саласындағы халықтың хабардарлығы мен мәдениетінің төмендігі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7"/>
          <w:p>
            <w:pPr>
              <w:spacing w:after="20"/>
              <w:ind w:left="20"/>
              <w:jc w:val="both"/>
            </w:pPr>
            <w:r>
              <w:rPr>
                <w:rFonts w:ascii="Times New Roman"/>
                <w:b w:val="false"/>
                <w:i w:val="false"/>
                <w:color w:val="000000"/>
                <w:sz w:val="20"/>
              </w:rPr>
              <w:t>
-Қатты тұрмыстық қалдықтарды жинау және қайта өңдеу жүйесін дамытуға бизнестің қызығушылығы</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-Заманауи технологиялардың болуы, азық-түлік қалдықтарын компосттау, құрылыс қалдықтарын өңдеу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-Биологиялық ыдырайтын (азық-түлік) және құрылыс қалдықтарын қайта өңдеу бойынша бизнесті дамыту және бөлек жинауды енгізу тұрғысынан үлкен әлеуеттің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-Қаланың көршілес елдердің шекарасына жақын орналасуы, көршілес елдердің қайталама шикізатқа сұранысының мол болуы.</w:t>
            </w:r>
          </w:p>
          <w:p>
            <w:pPr>
              <w:spacing w:after="20"/>
              <w:ind w:left="20"/>
              <w:jc w:val="both"/>
            </w:pPr>
            <w:r>
              <w:rPr>
                <w:rFonts w:ascii="Times New Roman"/>
                <w:b w:val="false"/>
                <w:i w:val="false"/>
                <w:color w:val="000000"/>
                <w:sz w:val="20"/>
              </w:rPr>
              <w:t>
-Тұрғындардың бөлек жинауға дайындығы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8"/>
          <w:p>
            <w:pPr>
              <w:spacing w:after="20"/>
              <w:ind w:left="20"/>
              <w:jc w:val="both"/>
            </w:pPr>
            <w:r>
              <w:rPr>
                <w:rFonts w:ascii="Times New Roman"/>
                <w:b w:val="false"/>
                <w:i w:val="false"/>
                <w:color w:val="000000"/>
                <w:sz w:val="20"/>
              </w:rPr>
              <w:t>
-ЖАО қызметінің ҚР ЭК талаптарына сәйкес келмеуі</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-ҚТҚ полигонының толып кетуі, оның экологиялық және санитарлық нормаларға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-Қоршаған ортаға және Шу қаласы халқының денсаулығына теріс әсер ететін атмосфераға шығарындылар.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-Халықтың наразылығы мен қанағаттанбады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-ЖАО стратегиялық жоспарын орындамау</w:t>
            </w:r>
          </w:p>
          <w:p>
            <w:pPr>
              <w:spacing w:after="20"/>
              <w:ind w:left="20"/>
              <w:jc w:val="both"/>
            </w:pPr>
            <w:r>
              <w:rPr>
                <w:rFonts w:ascii="Times New Roman"/>
                <w:b w:val="false"/>
                <w:i w:val="false"/>
                <w:color w:val="000000"/>
                <w:sz w:val="20"/>
              </w:rPr>
              <w:t>
-ЖАО қызметінің тиімділігін жыл сайынғы бағалаудың сәйкес келмеуі</w:t>
            </w:r>
          </w:p>
        </w:tc>
      </w:tr>
    </w:tbl>
    <w:bookmarkStart w:name="z183" w:id="149"/>
    <w:p>
      <w:pPr>
        <w:spacing w:after="0"/>
        <w:ind w:left="0"/>
        <w:jc w:val="both"/>
      </w:pPr>
      <w:r>
        <w:rPr>
          <w:rFonts w:ascii="Times New Roman"/>
          <w:b w:val="false"/>
          <w:i w:val="false"/>
          <w:color w:val="000000"/>
          <w:sz w:val="28"/>
        </w:rPr>
        <w:t>
      2. КОММУНАЛДЫҚ ҚАЛДЫҚТАРДЫ БАСҚАРУДЫ РЕТТЕЙТІН ҰЛТТЫҚ ЗАҢНАМА</w:t>
      </w:r>
    </w:p>
    <w:bookmarkEnd w:id="149"/>
    <w:bookmarkStart w:name="z184" w:id="150"/>
    <w:p>
      <w:pPr>
        <w:spacing w:after="0"/>
        <w:ind w:left="0"/>
        <w:jc w:val="both"/>
      </w:pPr>
      <w:r>
        <w:rPr>
          <w:rFonts w:ascii="Times New Roman"/>
          <w:b w:val="false"/>
          <w:i w:val="false"/>
          <w:color w:val="000000"/>
          <w:sz w:val="28"/>
        </w:rPr>
        <w:t>
      2.1. ҚР қалдықтарды басқару саласындағы саясаты</w:t>
      </w:r>
    </w:p>
    <w:bookmarkEnd w:id="150"/>
    <w:bookmarkStart w:name="z185" w:id="151"/>
    <w:p>
      <w:pPr>
        <w:spacing w:after="0"/>
        <w:ind w:left="0"/>
        <w:jc w:val="both"/>
      </w:pPr>
      <w:r>
        <w:rPr>
          <w:rFonts w:ascii="Times New Roman"/>
          <w:b w:val="false"/>
          <w:i w:val="false"/>
          <w:color w:val="000000"/>
          <w:sz w:val="28"/>
        </w:rPr>
        <w:t xml:space="preserve">
      Қалдықтарды басқару саласындағы ҚР саясаты ҚР-ның "Жасыл" экономикаға көшуі жөніндегі Тұжырымдамамен (2013) және "Жасыл Қазақстан"ұлттық жобасымен (2021) айқындалады. </w:t>
      </w:r>
    </w:p>
    <w:bookmarkEnd w:id="151"/>
    <w:bookmarkStart w:name="z186" w:id="152"/>
    <w:p>
      <w:pPr>
        <w:spacing w:after="0"/>
        <w:ind w:left="0"/>
        <w:jc w:val="both"/>
      </w:pPr>
      <w:r>
        <w:rPr>
          <w:rFonts w:ascii="Times New Roman"/>
          <w:b w:val="false"/>
          <w:i w:val="false"/>
          <w:color w:val="000000"/>
          <w:sz w:val="28"/>
        </w:rPr>
        <w:t>
      Стратегиялық құжаттар шығарумен қамту, бөлек жинауды енгізу, қалдықтарды кәдеге жарату және қайта өңдеу үлесін ұлғайту және тиісінше полигондарда көмілетін қалдықтар көлемін азайту қажеттілігін белгілейді.</w:t>
      </w:r>
    </w:p>
    <w:bookmarkEnd w:id="152"/>
    <w:bookmarkStart w:name="z187" w:id="153"/>
    <w:p>
      <w:pPr>
        <w:spacing w:after="0"/>
        <w:ind w:left="0"/>
        <w:jc w:val="both"/>
      </w:pPr>
      <w:r>
        <w:rPr>
          <w:rFonts w:ascii="Times New Roman"/>
          <w:b w:val="false"/>
          <w:i w:val="false"/>
          <w:color w:val="000000"/>
          <w:sz w:val="28"/>
        </w:rPr>
        <w:t>
      Кесте 7. ҚР-ның "Жасыл" экономикаға және "Жасыл Қазақстан" ұлттық жобасына көшуі жөніндегі Тұжырымдаманың мақсаттары мен нысаналы көрсеткіштері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қатты тұрмыстық қалдықтарды шығарумен қамту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санитарлық сақтау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қалдықтардың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4"/>
          <w:p>
            <w:pPr>
              <w:spacing w:after="20"/>
              <w:ind w:left="20"/>
              <w:jc w:val="both"/>
            </w:pPr>
            <w:r>
              <w:rPr>
                <w:rFonts w:ascii="Times New Roman"/>
                <w:b w:val="false"/>
                <w:i w:val="false"/>
                <w:color w:val="000000"/>
                <w:sz w:val="20"/>
              </w:rPr>
              <w:t>
Астана және Шымкент қалаларын, Павлодар және Қызылорда облыстарын бөлек жинаумен қамту:</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 фракциялар бойынша</w:t>
            </w:r>
          </w:p>
          <w:p>
            <w:pPr>
              <w:spacing w:after="20"/>
              <w:ind w:left="20"/>
              <w:jc w:val="both"/>
            </w:pPr>
            <w:r>
              <w:rPr>
                <w:rFonts w:ascii="Times New Roman"/>
                <w:b w:val="false"/>
                <w:i w:val="false"/>
                <w:color w:val="000000"/>
                <w:sz w:val="20"/>
              </w:rPr>
              <w:t>
- қалдықтардың жекелеген қауіпті түрлеріне (медициналық және құрамында сынабы бар, ЭЭЖҚ)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5"/>
          <w:p>
            <w:pPr>
              <w:spacing w:after="20"/>
              <w:ind w:left="20"/>
              <w:jc w:val="both"/>
            </w:pPr>
            <w:r>
              <w:rPr>
                <w:rFonts w:ascii="Times New Roman"/>
                <w:b w:val="false"/>
                <w:i w:val="false"/>
                <w:color w:val="000000"/>
                <w:sz w:val="20"/>
              </w:rPr>
              <w:t>
40,0</w:t>
            </w:r>
          </w:p>
          <w:bookmarkEnd w:id="155"/>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6"/>
          <w:p>
            <w:pPr>
              <w:spacing w:after="20"/>
              <w:ind w:left="20"/>
              <w:jc w:val="both"/>
            </w:pPr>
            <w:r>
              <w:rPr>
                <w:rFonts w:ascii="Times New Roman"/>
                <w:b w:val="false"/>
                <w:i w:val="false"/>
                <w:color w:val="000000"/>
                <w:sz w:val="20"/>
              </w:rPr>
              <w:t>
50,0</w:t>
            </w:r>
          </w:p>
          <w:bookmarkEnd w:id="156"/>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7"/>
          <w:p>
            <w:pPr>
              <w:spacing w:after="20"/>
              <w:ind w:left="20"/>
              <w:jc w:val="both"/>
            </w:pPr>
            <w:r>
              <w:rPr>
                <w:rFonts w:ascii="Times New Roman"/>
                <w:b w:val="false"/>
                <w:i w:val="false"/>
                <w:color w:val="000000"/>
                <w:sz w:val="20"/>
              </w:rPr>
              <w:t>
60,0</w:t>
            </w:r>
          </w:p>
          <w:bookmarkEnd w:id="157"/>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8"/>
          <w:p>
            <w:pPr>
              <w:spacing w:after="20"/>
              <w:ind w:left="20"/>
              <w:jc w:val="both"/>
            </w:pPr>
            <w:r>
              <w:rPr>
                <w:rFonts w:ascii="Times New Roman"/>
                <w:b w:val="false"/>
                <w:i w:val="false"/>
                <w:color w:val="000000"/>
                <w:sz w:val="20"/>
              </w:rPr>
              <w:t>
70,0</w:t>
            </w:r>
          </w:p>
          <w:bookmarkEnd w:id="158"/>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9"/>
          <w:p>
            <w:pPr>
              <w:spacing w:after="20"/>
              <w:ind w:left="20"/>
              <w:jc w:val="both"/>
            </w:pPr>
            <w:r>
              <w:rPr>
                <w:rFonts w:ascii="Times New Roman"/>
                <w:b w:val="false"/>
                <w:i w:val="false"/>
                <w:color w:val="000000"/>
                <w:sz w:val="20"/>
              </w:rPr>
              <w:t>
80,0</w:t>
            </w:r>
          </w:p>
          <w:bookmarkEnd w:id="159"/>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0"/>
          <w:p>
            <w:pPr>
              <w:spacing w:after="20"/>
              <w:ind w:left="20"/>
              <w:jc w:val="both"/>
            </w:pPr>
            <w:r>
              <w:rPr>
                <w:rFonts w:ascii="Times New Roman"/>
                <w:b w:val="false"/>
                <w:i w:val="false"/>
                <w:color w:val="000000"/>
                <w:sz w:val="20"/>
              </w:rPr>
              <w:t>
Өңдеу және кәдеге жарату үшін: Ақтөбе, Шығыс Қазақстан, Жамбыл және Қарағанды облыстарының, Астана, Алматы және Шымкент қалаларының әкімдіктері</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 ҚТҚ (білім көлемінен)</w:t>
            </w:r>
          </w:p>
          <w:p>
            <w:pPr>
              <w:spacing w:after="20"/>
              <w:ind w:left="20"/>
              <w:jc w:val="both"/>
            </w:pPr>
            <w:r>
              <w:rPr>
                <w:rFonts w:ascii="Times New Roman"/>
                <w:b w:val="false"/>
                <w:i w:val="false"/>
                <w:color w:val="000000"/>
                <w:sz w:val="20"/>
              </w:rPr>
              <w:t>
</w:t>
            </w:r>
            <w:r>
              <w:rPr>
                <w:rFonts w:ascii="Times New Roman"/>
                <w:b w:val="false"/>
                <w:i w:val="false"/>
                <w:color w:val="000000"/>
                <w:sz w:val="20"/>
              </w:rPr>
              <w:t>- өнеркәсіптік қалдықтар (білім көлемінен)</w:t>
            </w:r>
          </w:p>
          <w:p>
            <w:pPr>
              <w:spacing w:after="20"/>
              <w:ind w:left="20"/>
              <w:jc w:val="both"/>
            </w:pPr>
            <w:r>
              <w:rPr>
                <w:rFonts w:ascii="Times New Roman"/>
                <w:b w:val="false"/>
                <w:i w:val="false"/>
                <w:color w:val="000000"/>
                <w:sz w:val="20"/>
              </w:rPr>
              <w:t>
</w:t>
            </w:r>
            <w:r>
              <w:rPr>
                <w:rFonts w:ascii="Times New Roman"/>
                <w:b w:val="false"/>
                <w:i w:val="false"/>
                <w:color w:val="000000"/>
                <w:sz w:val="20"/>
              </w:rPr>
              <w:t>- агроөнеркәсіптік кешен қалдықтары (өткен жылға қатысты)</w:t>
            </w:r>
          </w:p>
          <w:p>
            <w:pPr>
              <w:spacing w:after="20"/>
              <w:ind w:left="20"/>
              <w:jc w:val="both"/>
            </w:pPr>
            <w:r>
              <w:rPr>
                <w:rFonts w:ascii="Times New Roman"/>
                <w:b w:val="false"/>
                <w:i w:val="false"/>
                <w:color w:val="000000"/>
                <w:sz w:val="20"/>
              </w:rPr>
              <w:t>
- қауіпті медициналық қалдықтар (жиналған көлемнен)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1"/>
          <w:p>
            <w:pPr>
              <w:spacing w:after="20"/>
              <w:ind w:left="20"/>
              <w:jc w:val="both"/>
            </w:pPr>
            <w:r>
              <w:rPr>
                <w:rFonts w:ascii="Times New Roman"/>
                <w:b w:val="false"/>
                <w:i w:val="false"/>
                <w:color w:val="000000"/>
                <w:sz w:val="20"/>
              </w:rPr>
              <w:t>
21,0</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38,0</w:t>
            </w:r>
          </w:p>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2"/>
          <w:p>
            <w:pPr>
              <w:spacing w:after="20"/>
              <w:ind w:left="20"/>
              <w:jc w:val="both"/>
            </w:pPr>
            <w:r>
              <w:rPr>
                <w:rFonts w:ascii="Times New Roman"/>
                <w:b w:val="false"/>
                <w:i w:val="false"/>
                <w:color w:val="000000"/>
                <w:sz w:val="20"/>
              </w:rPr>
              <w:t>
24,0</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40,0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3"/>
          <w:p>
            <w:pPr>
              <w:spacing w:after="20"/>
              <w:ind w:left="20"/>
              <w:jc w:val="both"/>
            </w:pPr>
            <w:r>
              <w:rPr>
                <w:rFonts w:ascii="Times New Roman"/>
                <w:b w:val="false"/>
                <w:i w:val="false"/>
                <w:color w:val="000000"/>
                <w:sz w:val="20"/>
              </w:rPr>
              <w:t>
27,0</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42,0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4"/>
          <w:p>
            <w:pPr>
              <w:spacing w:after="20"/>
              <w:ind w:left="20"/>
              <w:jc w:val="both"/>
            </w:pPr>
            <w:r>
              <w:rPr>
                <w:rFonts w:ascii="Times New Roman"/>
                <w:b w:val="false"/>
                <w:i w:val="false"/>
                <w:color w:val="000000"/>
                <w:sz w:val="20"/>
              </w:rPr>
              <w:t>
30,0</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44,0</w:t>
            </w:r>
          </w:p>
          <w:p>
            <w:pPr>
              <w:spacing w:after="20"/>
              <w:ind w:left="20"/>
              <w:jc w:val="both"/>
            </w:pPr>
            <w:r>
              <w:rPr>
                <w:rFonts w:ascii="Times New Roman"/>
                <w:b w:val="false"/>
                <w:i w:val="false"/>
                <w:color w:val="000000"/>
                <w:sz w:val="20"/>
              </w:rPr>
              <w:t>
</w:t>
            </w:r>
            <w:r>
              <w:rPr>
                <w:rFonts w:ascii="Times New Roman"/>
                <w:b w:val="false"/>
                <w:i w:val="false"/>
                <w:color w:val="000000"/>
                <w:sz w:val="20"/>
              </w:rPr>
              <w:t>7,0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5"/>
          <w:p>
            <w:pPr>
              <w:spacing w:after="20"/>
              <w:ind w:left="20"/>
              <w:jc w:val="both"/>
            </w:pPr>
            <w:r>
              <w:rPr>
                <w:rFonts w:ascii="Times New Roman"/>
                <w:b w:val="false"/>
                <w:i w:val="false"/>
                <w:color w:val="000000"/>
                <w:sz w:val="20"/>
              </w:rPr>
              <w:t>
34,0</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46,0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w:t>
            </w:r>
          </w:p>
        </w:tc>
      </w:tr>
    </w:tbl>
    <w:bookmarkStart w:name="z214" w:id="166"/>
    <w:p>
      <w:pPr>
        <w:spacing w:after="0"/>
        <w:ind w:left="0"/>
        <w:jc w:val="both"/>
      </w:pPr>
      <w:r>
        <w:rPr>
          <w:rFonts w:ascii="Times New Roman"/>
          <w:b w:val="false"/>
          <w:i w:val="false"/>
          <w:color w:val="000000"/>
          <w:sz w:val="28"/>
        </w:rPr>
        <w:t>
      "Жасыл Қазақстан" ұлттық жобасында бөлек алыммен қамту бойынша нысаналы көрсеткіште Жамбыл облысы мен Шу қаласы жоқ. Бірақ Шу қаласы үшін ҚР басқа облыстарымен ұқсастығы бойынша осындай көрсеткіштерді белгілеу қолайлы деп санаймыз. Осы Бағдарламаның 3-бөлімінде Шу қаласы бойынша нысаналы көрсеткіштер ұсынылды.</w:t>
      </w:r>
    </w:p>
    <w:bookmarkEnd w:id="166"/>
    <w:bookmarkStart w:name="z215" w:id="167"/>
    <w:p>
      <w:pPr>
        <w:spacing w:after="0"/>
        <w:ind w:left="0"/>
        <w:jc w:val="both"/>
      </w:pPr>
      <w:r>
        <w:rPr>
          <w:rFonts w:ascii="Times New Roman"/>
          <w:b w:val="false"/>
          <w:i w:val="false"/>
          <w:color w:val="000000"/>
          <w:sz w:val="28"/>
        </w:rPr>
        <w:t>
      2.2. Коммуналдық қалдықтарды басқарудың ұтымды және экологиялық қауіпсіз жүйесін ұйымдастыруға экологиялық заңнаманың талаптары</w:t>
      </w:r>
    </w:p>
    <w:bookmarkEnd w:id="167"/>
    <w:bookmarkStart w:name="z216" w:id="168"/>
    <w:p>
      <w:pPr>
        <w:spacing w:after="0"/>
        <w:ind w:left="0"/>
        <w:jc w:val="both"/>
      </w:pPr>
      <w:r>
        <w:rPr>
          <w:rFonts w:ascii="Times New Roman"/>
          <w:b w:val="false"/>
          <w:i w:val="false"/>
          <w:color w:val="000000"/>
          <w:sz w:val="28"/>
        </w:rPr>
        <w:t>
      2.2.1. Жергілікті атқарушы органдардың коммуналдық қалдықтарды басқарудағы құзыреті</w:t>
      </w:r>
    </w:p>
    <w:bookmarkEnd w:id="168"/>
    <w:bookmarkStart w:name="z217" w:id="169"/>
    <w:p>
      <w:pPr>
        <w:spacing w:after="0"/>
        <w:ind w:left="0"/>
        <w:jc w:val="both"/>
      </w:pPr>
      <w:r>
        <w:rPr>
          <w:rFonts w:ascii="Times New Roman"/>
          <w:b w:val="false"/>
          <w:i w:val="false"/>
          <w:color w:val="000000"/>
          <w:sz w:val="28"/>
        </w:rPr>
        <w:t>
      Коммуналдық қалдықтарға қойылатын талаптарды белгілейтін негізгі құжаттар 2021 жылы қабылданған ҚР ЭК, “Коммуналдық қалдықтарды басқару қағидалары”, “Қалдықтарды бөлек жинауға, оның ішінде техникалық, экономикалық және экологиялық орындылығын ескере отырып, міндетті түрде бөлек жинауға жататын қалдықтардың түрлеріне немесе топтарына (түрлерінің жиынтығына) қойылатын талаптар”, Жамбыл облысының елді мекендерді (қалалар мен аудандарды) абаттандыру қағидалары болып табылады.</w:t>
      </w:r>
    </w:p>
    <w:bookmarkEnd w:id="169"/>
    <w:bookmarkStart w:name="z218" w:id="170"/>
    <w:p>
      <w:pPr>
        <w:spacing w:after="0"/>
        <w:ind w:left="0"/>
        <w:jc w:val="both"/>
      </w:pPr>
      <w:r>
        <w:rPr>
          <w:rFonts w:ascii="Times New Roman"/>
          <w:b w:val="false"/>
          <w:i w:val="false"/>
          <w:color w:val="000000"/>
          <w:sz w:val="28"/>
        </w:rPr>
        <w:t>
      Коммуналдық қалдықтарды басқару саласындағы мемлекеттік саясатты іске асыру шеңберінде экологиялық заңнамаға сәйкес ЖАО-ның негізгі бағыттары мен негізгі өкілеттіктері бөлінді (8-кесте).</w:t>
      </w:r>
    </w:p>
    <w:bookmarkEnd w:id="170"/>
    <w:bookmarkStart w:name="z219" w:id="171"/>
    <w:p>
      <w:pPr>
        <w:spacing w:after="0"/>
        <w:ind w:left="0"/>
        <w:jc w:val="both"/>
      </w:pPr>
      <w:r>
        <w:rPr>
          <w:rFonts w:ascii="Times New Roman"/>
          <w:b w:val="false"/>
          <w:i w:val="false"/>
          <w:color w:val="000000"/>
          <w:sz w:val="28"/>
        </w:rPr>
        <w:t>
      Кесте 8. Экологиялық заңнамада белгіленген ЖАО құзыреттері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бағыттар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заңнамаға сәйкес құзыреттер мен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саласындағы құжаттар мен нормаларды әзірлеу және бекіту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2"/>
          <w:p>
            <w:pPr>
              <w:spacing w:after="20"/>
              <w:ind w:left="20"/>
              <w:jc w:val="both"/>
            </w:pPr>
            <w:r>
              <w:rPr>
                <w:rFonts w:ascii="Times New Roman"/>
                <w:b w:val="false"/>
                <w:i w:val="false"/>
                <w:color w:val="000000"/>
                <w:sz w:val="20"/>
              </w:rPr>
              <w:t>
коммуналдық қалдықтарды басқару жөніндегі бағдарламаны әзірлеуді ұйымдастыру</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қалдықтардың түзілу және жинақталу нормаларын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қалдықтардың түзілу және жинақталу нормаларын есептеу қағидаларын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жинау, тасымалдау, сұрыптау және көму тарифтерін әзірлеу; </w:t>
            </w:r>
          </w:p>
          <w:p>
            <w:pPr>
              <w:spacing w:after="20"/>
              <w:ind w:left="20"/>
              <w:jc w:val="both"/>
            </w:pPr>
            <w:r>
              <w:rPr>
                <w:rFonts w:ascii="Times New Roman"/>
                <w:b w:val="false"/>
                <w:i w:val="false"/>
                <w:color w:val="000000"/>
                <w:sz w:val="20"/>
              </w:rPr>
              <w:t>
ҚТҚ жинауды, тасымалдауды, сұрыптауды және көмуді жүзеге асыратын субъектілер арасында тарифті бөлу тәртібін айқындау.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жүйесінің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73"/>
          <w:p>
            <w:pPr>
              <w:spacing w:after="20"/>
              <w:ind w:left="20"/>
              <w:jc w:val="both"/>
            </w:pPr>
            <w:r>
              <w:rPr>
                <w:rFonts w:ascii="Times New Roman"/>
                <w:b w:val="false"/>
                <w:i w:val="false"/>
                <w:color w:val="000000"/>
                <w:sz w:val="20"/>
              </w:rPr>
              <w:t>
бөлек жинауды көздейтін коммуналдық қалдықтарды жинаудың ұтымды және экологиялық қауіпсіз жүйесін ұйымдастыру;</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жинауды, тасымалдауды, сұрыптауды, қалпына келтіруді және жоюды жүзеге асыратын кәсіпкерлік субъектілері үшін қажетті инфрақұрылым құруды және оның жұмыс істеуін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конкурс (тендер)өткізу арқылы ҚТҚ жинау және әкету бойынша ҚШҰ-ны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объектілерді салу және орналастыру үшін жер учаскелерін бөлу (оның ішінде КА және қайталама шикізатты қабылдау пункттерін жайластыру үшін), жер учаскелерінің шекараларын ресімдеуді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КА және қайталама шикізатты қабылдау пункттерінің орналасқан жерін анықтау, КА және пайдаланылатын контейнерлердің бірыңғай құрылысын немесе реконструкциясын өткізуді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бөлек жинауға арналған контейнерлердің қажетті санын орнатуды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тұлғаларда пайда болатын құрылыс қалдықтары мен ІКҚ үшін орындарды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бөлек жиналған қалдықтарды тасымалдауды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қалдықтарды көму объектілерінің құрылысын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қалдықтарды басқару кезінде қоршаған орта сапасының нысаналы көрсеткіштеріне қол жеткізуді қамтамасыз ету;</w:t>
            </w:r>
          </w:p>
          <w:p>
            <w:pPr>
              <w:spacing w:after="20"/>
              <w:ind w:left="20"/>
              <w:jc w:val="both"/>
            </w:pPr>
            <w:r>
              <w:rPr>
                <w:rFonts w:ascii="Times New Roman"/>
                <w:b w:val="false"/>
                <w:i w:val="false"/>
                <w:color w:val="000000"/>
                <w:sz w:val="20"/>
              </w:rPr>
              <w:t>
халықты тіркеу туралы мәліметтерге (тұрғылықты жері бойынша тіркелген азаматтардың санын сәйкестендіру мақсатында) жинауды, тасымалдауды, сұрыптауды, қалпына келтіруді және жоюды жүзеге асыратын ұйымдар үшін қолжетімділікті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жүйесінің жұмыс істеу мониторингі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 және Коммуналдық қалдықтарды басқару ережелеріне сәйкес коммуналдық қалдықтардың айналымын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жұмыс өткізу және коммуналдық қалдықтарды басқару саласын ынталандыру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4"/>
          <w:p>
            <w:pPr>
              <w:spacing w:after="20"/>
              <w:ind w:left="20"/>
              <w:jc w:val="both"/>
            </w:pPr>
            <w:r>
              <w:rPr>
                <w:rFonts w:ascii="Times New Roman"/>
                <w:b w:val="false"/>
                <w:i w:val="false"/>
                <w:color w:val="000000"/>
                <w:sz w:val="20"/>
              </w:rPr>
              <w:t>
бөлек жинауды қоса алғанда, ҚТҚ жинаудың, кәдеге жаратудың және өңдеудің ұтымды жүйесі туралы халықты хабардар ету;</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органикалық коммуналдық қалдықтарды бөлек жинауды және оларды қалпына келтіруді ынталандыру, соның ішінде компосттау арқылы;</w:t>
            </w:r>
          </w:p>
          <w:p>
            <w:pPr>
              <w:spacing w:after="20"/>
              <w:ind w:left="20"/>
              <w:jc w:val="both"/>
            </w:pPr>
            <w:r>
              <w:rPr>
                <w:rFonts w:ascii="Times New Roman"/>
                <w:b w:val="false"/>
                <w:i w:val="false"/>
                <w:color w:val="000000"/>
                <w:sz w:val="20"/>
              </w:rPr>
              <w:t>
* Биогаз және энергия өндіру мақсатында, атап айтқанда компосттау және кәдеге жарату әдісімен қайта өңдеу жөніндегі шараларды қоса алғанда, биологиялық ыдырайтын қалдықтарды көмуді қысқартуды ынталандыру жөніндегі іс-шараларды ұйымдастыру.</w:t>
            </w:r>
          </w:p>
        </w:tc>
      </w:tr>
    </w:tbl>
    <w:bookmarkStart w:name="z236" w:id="175"/>
    <w:p>
      <w:pPr>
        <w:spacing w:after="0"/>
        <w:ind w:left="0"/>
        <w:jc w:val="both"/>
      </w:pPr>
      <w:r>
        <w:rPr>
          <w:rFonts w:ascii="Times New Roman"/>
          <w:b w:val="false"/>
          <w:i w:val="false"/>
          <w:color w:val="000000"/>
          <w:sz w:val="28"/>
        </w:rPr>
        <w:t>
      2.2.2. Коммуналдық қалдықтарды басқару жүйесіндегі басқа субъектілердің талаптары мен міндеттемелері</w:t>
      </w:r>
    </w:p>
    <w:bookmarkEnd w:id="175"/>
    <w:bookmarkStart w:name="z237" w:id="176"/>
    <w:p>
      <w:pPr>
        <w:spacing w:after="0"/>
        <w:ind w:left="0"/>
        <w:jc w:val="both"/>
      </w:pPr>
      <w:r>
        <w:rPr>
          <w:rFonts w:ascii="Times New Roman"/>
          <w:b w:val="false"/>
          <w:i w:val="false"/>
          <w:color w:val="000000"/>
          <w:sz w:val="28"/>
        </w:rPr>
        <w:t>
      Коммуналдық қалдықтарды басқару жүйесіндегі ҚШҰ талаптары мен міндеттемелері</w:t>
      </w:r>
    </w:p>
    <w:bookmarkEnd w:id="176"/>
    <w:bookmarkStart w:name="z238" w:id="177"/>
    <w:p>
      <w:pPr>
        <w:spacing w:after="0"/>
        <w:ind w:left="0"/>
        <w:jc w:val="both"/>
      </w:pPr>
      <w:r>
        <w:rPr>
          <w:rFonts w:ascii="Times New Roman"/>
          <w:b w:val="false"/>
          <w:i w:val="false"/>
          <w:color w:val="000000"/>
          <w:sz w:val="28"/>
        </w:rPr>
        <w:t>
      1)ҚР ЭГТРМ-не қызметті жүзеге асырудың басталғаны туралы хабарлама беру.</w:t>
      </w:r>
    </w:p>
    <w:bookmarkEnd w:id="177"/>
    <w:bookmarkStart w:name="z239" w:id="178"/>
    <w:p>
      <w:pPr>
        <w:spacing w:after="0"/>
        <w:ind w:left="0"/>
        <w:jc w:val="both"/>
      </w:pPr>
      <w:r>
        <w:rPr>
          <w:rFonts w:ascii="Times New Roman"/>
          <w:b w:val="false"/>
          <w:i w:val="false"/>
          <w:color w:val="000000"/>
          <w:sz w:val="28"/>
        </w:rPr>
        <w:t>
      2)Арнайы жабдықталған көлік құралдарын пайдалану.</w:t>
      </w:r>
    </w:p>
    <w:bookmarkEnd w:id="178"/>
    <w:bookmarkStart w:name="z240" w:id="179"/>
    <w:p>
      <w:pPr>
        <w:spacing w:after="0"/>
        <w:ind w:left="0"/>
        <w:jc w:val="both"/>
      </w:pPr>
      <w:r>
        <w:rPr>
          <w:rFonts w:ascii="Times New Roman"/>
          <w:b w:val="false"/>
          <w:i w:val="false"/>
          <w:color w:val="000000"/>
          <w:sz w:val="28"/>
        </w:rPr>
        <w:t>
      3)Көлік құралдарын спутниктік навигациялық жүйелермен жабдықтау.</w:t>
      </w:r>
    </w:p>
    <w:bookmarkEnd w:id="179"/>
    <w:bookmarkStart w:name="z241" w:id="180"/>
    <w:p>
      <w:pPr>
        <w:spacing w:after="0"/>
        <w:ind w:left="0"/>
        <w:jc w:val="both"/>
      </w:pPr>
      <w:r>
        <w:rPr>
          <w:rFonts w:ascii="Times New Roman"/>
          <w:b w:val="false"/>
          <w:i w:val="false"/>
          <w:color w:val="000000"/>
          <w:sz w:val="28"/>
        </w:rPr>
        <w:t>
      4)ҚТҚ иелерімен шарттар жасасу (халықпен орталықтандырылған жүйе жанындағы жария шарттар).</w:t>
      </w:r>
    </w:p>
    <w:bookmarkEnd w:id="180"/>
    <w:bookmarkStart w:name="z242" w:id="181"/>
    <w:p>
      <w:pPr>
        <w:spacing w:after="0"/>
        <w:ind w:left="0"/>
        <w:jc w:val="both"/>
      </w:pPr>
      <w:r>
        <w:rPr>
          <w:rFonts w:ascii="Times New Roman"/>
          <w:b w:val="false"/>
          <w:i w:val="false"/>
          <w:color w:val="000000"/>
          <w:sz w:val="28"/>
        </w:rPr>
        <w:t>
      5)ҚТҚ өңдеуді немесе көмуді жүзеге асыратын кәсіпкерлік субъектілерімен шарттар жасасу.</w:t>
      </w:r>
    </w:p>
    <w:bookmarkEnd w:id="181"/>
    <w:bookmarkStart w:name="z243" w:id="182"/>
    <w:p>
      <w:pPr>
        <w:spacing w:after="0"/>
        <w:ind w:left="0"/>
        <w:jc w:val="both"/>
      </w:pPr>
      <w:r>
        <w:rPr>
          <w:rFonts w:ascii="Times New Roman"/>
          <w:b w:val="false"/>
          <w:i w:val="false"/>
          <w:color w:val="000000"/>
          <w:sz w:val="28"/>
        </w:rPr>
        <w:t>
      6)Бөлек жиналған қалдықтар (фракциялар, қалдықтар түрлері) үшін әкетудің жекелеген кезеңділігін айқындау.</w:t>
      </w:r>
    </w:p>
    <w:bookmarkEnd w:id="182"/>
    <w:bookmarkStart w:name="z244" w:id="183"/>
    <w:p>
      <w:pPr>
        <w:spacing w:after="0"/>
        <w:ind w:left="0"/>
        <w:jc w:val="both"/>
      </w:pPr>
      <w:r>
        <w:rPr>
          <w:rFonts w:ascii="Times New Roman"/>
          <w:b w:val="false"/>
          <w:i w:val="false"/>
          <w:color w:val="000000"/>
          <w:sz w:val="28"/>
        </w:rPr>
        <w:t>
      7)Одан әрі пайдалануға жарамсыз контейнерлерді жөндеуді және ауыстыруды ұйымдастыру және контейнерлер мен контейнерлік алаңдарды жуу мен дезинфекциялауды қамтамасыз ету жөніндегі шаралар.</w:t>
      </w:r>
    </w:p>
    <w:bookmarkEnd w:id="183"/>
    <w:bookmarkStart w:name="z245" w:id="184"/>
    <w:p>
      <w:pPr>
        <w:spacing w:after="0"/>
        <w:ind w:left="0"/>
        <w:jc w:val="both"/>
      </w:pPr>
      <w:r>
        <w:rPr>
          <w:rFonts w:ascii="Times New Roman"/>
          <w:b w:val="false"/>
          <w:i w:val="false"/>
          <w:color w:val="000000"/>
          <w:sz w:val="28"/>
        </w:rPr>
        <w:t>
      8)Қалдықтарды арнайы техникаға бөлек жинауға арналған контейнерлерді түсіру кезінде төгілген қоқыстарды жинауды жүргізу.</w:t>
      </w:r>
    </w:p>
    <w:bookmarkEnd w:id="184"/>
    <w:bookmarkStart w:name="z246" w:id="185"/>
    <w:p>
      <w:pPr>
        <w:spacing w:after="0"/>
        <w:ind w:left="0"/>
        <w:jc w:val="both"/>
      </w:pPr>
      <w:r>
        <w:rPr>
          <w:rFonts w:ascii="Times New Roman"/>
          <w:b w:val="false"/>
          <w:i w:val="false"/>
          <w:color w:val="000000"/>
          <w:sz w:val="28"/>
        </w:rPr>
        <w:t>
      Коммуналдық қалдықтарды басқару жүйесіндегі халықтың және заңды тұлғалардың талаптары мен міндеттемелері</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1)жария шарттар негізінде қалдықтарды жинаудың орталықтандырылған жүйесін пайдалану.</w:t>
      </w:r>
    </w:p>
    <w:bookmarkStart w:name="z248" w:id="186"/>
    <w:p>
      <w:pPr>
        <w:spacing w:after="0"/>
        <w:ind w:left="0"/>
        <w:jc w:val="both"/>
      </w:pPr>
      <w:r>
        <w:rPr>
          <w:rFonts w:ascii="Times New Roman"/>
          <w:b w:val="false"/>
          <w:i w:val="false"/>
          <w:color w:val="000000"/>
          <w:sz w:val="28"/>
        </w:rPr>
        <w:t>
      2)қалдықтарды бөлек жинау үшін жасалған шарттарға сәйкес қалдықтарды түрлері немесе топтары бойынша бөлуді қамтамасыз ету.</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3)құрылыс қалдықтары мен ІКҚ-ны ЖАО ұйымдастырған арнайы орындарға дербес әкету.</w:t>
      </w:r>
    </w:p>
    <w:bookmarkStart w:name="z250" w:id="187"/>
    <w:p>
      <w:pPr>
        <w:spacing w:after="0"/>
        <w:ind w:left="0"/>
        <w:jc w:val="both"/>
      </w:pPr>
      <w:r>
        <w:rPr>
          <w:rFonts w:ascii="Times New Roman"/>
          <w:b w:val="false"/>
          <w:i w:val="false"/>
          <w:color w:val="000000"/>
          <w:sz w:val="28"/>
        </w:rPr>
        <w:t>
      4)тұрғын үйлерде немесе жеке тұрған ғимараттарда қызметін жүзеге асыратын заңды тұлғалар мен жеке кәсіпкерлердің (ЖК) қалдықтарды жинаудың орталықтандырылған жүйесін пайдалану кезінде ЖАО-ның белгілі бір учаскелеріне қызмет көрсететін, яғни конкурсты жеңіп алған ҚШҰ-мен шарттар жасасу міндеті.</w:t>
      </w:r>
    </w:p>
    <w:bookmarkEnd w:id="187"/>
    <w:bookmarkStart w:name="z251" w:id="188"/>
    <w:p>
      <w:pPr>
        <w:spacing w:after="0"/>
        <w:ind w:left="0"/>
        <w:jc w:val="both"/>
      </w:pPr>
      <w:r>
        <w:rPr>
          <w:rFonts w:ascii="Times New Roman"/>
          <w:b w:val="false"/>
          <w:i w:val="false"/>
          <w:color w:val="000000"/>
          <w:sz w:val="28"/>
        </w:rPr>
        <w:t>
      5)қалдықтарды жинаудың орталықтандырылған жүйесіне жатпайтын, жеке тұрған ғимараттарда қызметін жүзеге асыратын заңды тұлғалар мен ЖК-нің қызметтің басталғаны туралы хабарлама берген және ҚР ЭЭЖҚ рұқсаттар мен хабарламалар тізіліміне енгізілген ҚШҰ-мен шарт жасасу міндеті.</w:t>
      </w:r>
    </w:p>
    <w:bookmarkEnd w:id="188"/>
    <w:bookmarkStart w:name="z252" w:id="189"/>
    <w:p>
      <w:pPr>
        <w:spacing w:after="0"/>
        <w:ind w:left="0"/>
        <w:jc w:val="both"/>
      </w:pPr>
      <w:r>
        <w:rPr>
          <w:rFonts w:ascii="Times New Roman"/>
          <w:b w:val="false"/>
          <w:i w:val="false"/>
          <w:color w:val="000000"/>
          <w:sz w:val="28"/>
        </w:rPr>
        <w:t>
      6)ҚТҚ-ны өз бетінше әкету кезіндегі заңды тұлғалар мен ЖК міндеті ҚТҚ-ны қайта өңдеуді немесе көмуді жүзеге асыратын кәсіпкерлік субъектілерімен шарттар.</w:t>
      </w:r>
    </w:p>
    <w:bookmarkEnd w:id="189"/>
    <w:bookmarkStart w:name="z253" w:id="190"/>
    <w:p>
      <w:pPr>
        <w:spacing w:after="0"/>
        <w:ind w:left="0"/>
        <w:jc w:val="both"/>
      </w:pPr>
      <w:r>
        <w:rPr>
          <w:rFonts w:ascii="Times New Roman"/>
          <w:b w:val="false"/>
          <w:i w:val="false"/>
          <w:color w:val="000000"/>
          <w:sz w:val="28"/>
        </w:rPr>
        <w:t>
      Коммуналдық қалдықтарды басқару жүйесіндегі пәтер иелері мен компания басқарушыларының бірлестіктеріне қойылатын талаптар</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1)Заңды тұлғалар мен жеке кәсіпкерлердің (мүлік меншік иелерінің бірлестіктері, басқарушы компаниялар, қызмет көрсететін ұйымдар және т. б.) контейнерлік алаңдарды, ІКҚ-ды, сондай-ақ оларға іргелес аумақты сақтауға арналған арнайы алаңдарды ұстауы,</w:t>
      </w:r>
    </w:p>
    <w:bookmarkStart w:name="z255" w:id="191"/>
    <w:p>
      <w:pPr>
        <w:spacing w:after="0"/>
        <w:ind w:left="0"/>
        <w:jc w:val="both"/>
      </w:pPr>
      <w:r>
        <w:rPr>
          <w:rFonts w:ascii="Times New Roman"/>
          <w:b w:val="false"/>
          <w:i w:val="false"/>
          <w:color w:val="000000"/>
          <w:sz w:val="28"/>
        </w:rPr>
        <w:t>
      2)Халық үшін жағдай жасау және мамандандырылған көлік құралдарының жұмысы мақсатында жылдың қыс мезгілінде контейнерлерге кіреберістер мен кіреберістерді қардан және мұздан тазартуды ұйымдастыруды қамтамасыз ету.</w:t>
      </w:r>
    </w:p>
    <w:bookmarkEnd w:id="191"/>
    <w:bookmarkStart w:name="z256" w:id="192"/>
    <w:p>
      <w:pPr>
        <w:spacing w:after="0"/>
        <w:ind w:left="0"/>
        <w:jc w:val="both"/>
      </w:pPr>
      <w:r>
        <w:rPr>
          <w:rFonts w:ascii="Times New Roman"/>
          <w:b w:val="false"/>
          <w:i w:val="false"/>
          <w:color w:val="000000"/>
          <w:sz w:val="28"/>
        </w:rPr>
        <w:t>
      Полигондарға көмуге қойылатын талаптар</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1)пластмасса, макулатура, картон және қағаз қалдықтарын, ҚСҚ, шыны ыдыстар, шыны тұсқағаздар, ЭЭЖҚ литий және қорғасын-қышқылды батареялар, құрылыс, медициналық, тамақ және сұйық қалдықтар, қабылдау критерийлерін қанағаттандырмайтын қалдықтарды көмуге тыйым салу;</w:t>
      </w:r>
    </w:p>
    <w:bookmarkStart w:name="z258" w:id="193"/>
    <w:p>
      <w:pPr>
        <w:spacing w:after="0"/>
        <w:ind w:left="0"/>
        <w:jc w:val="both"/>
      </w:pPr>
      <w:r>
        <w:rPr>
          <w:rFonts w:ascii="Times New Roman"/>
          <w:b w:val="false"/>
          <w:i w:val="false"/>
          <w:color w:val="000000"/>
          <w:sz w:val="28"/>
        </w:rPr>
        <w:t>
      2)ҚТҚ-ны алдын ала сұрыптамай көмуге тыйым салу;</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3)полигонға түскенге дейін полигонда көмуге арналған қалдықтардың саны мен қауіпті қасиеттерін азайтуды қамтамасыз ету;</w:t>
      </w:r>
    </w:p>
    <w:bookmarkStart w:name="z260" w:id="194"/>
    <w:p>
      <w:pPr>
        <w:spacing w:after="0"/>
        <w:ind w:left="0"/>
        <w:jc w:val="both"/>
      </w:pPr>
      <w:r>
        <w:rPr>
          <w:rFonts w:ascii="Times New Roman"/>
          <w:b w:val="false"/>
          <w:i w:val="false"/>
          <w:color w:val="000000"/>
          <w:sz w:val="28"/>
        </w:rPr>
        <w:t>
      4)қалдықтарды жинақтауға немесе көмуге арналған арнайы белгіленген орындардан тыс жинауға тыйым салу;</w:t>
      </w:r>
    </w:p>
    <w:bookmarkEnd w:id="194"/>
    <w:bookmarkStart w:name="z261" w:id="195"/>
    <w:p>
      <w:pPr>
        <w:spacing w:after="0"/>
        <w:ind w:left="0"/>
        <w:jc w:val="both"/>
      </w:pPr>
      <w:r>
        <w:rPr>
          <w:rFonts w:ascii="Times New Roman"/>
          <w:b w:val="false"/>
          <w:i w:val="false"/>
          <w:color w:val="000000"/>
          <w:sz w:val="28"/>
        </w:rPr>
        <w:t>
      5)қабылдау критерийлерін орындау мақсатында қалдықтарды араластыруға тыйым салу;</w:t>
      </w:r>
    </w:p>
    <w:bookmarkEnd w:id="195"/>
    <w:bookmarkStart w:name="z262" w:id="196"/>
    <w:p>
      <w:pPr>
        <w:spacing w:after="0"/>
        <w:ind w:left="0"/>
        <w:jc w:val="both"/>
      </w:pPr>
      <w:r>
        <w:rPr>
          <w:rFonts w:ascii="Times New Roman"/>
          <w:b w:val="false"/>
          <w:i w:val="false"/>
          <w:color w:val="000000"/>
          <w:sz w:val="28"/>
        </w:rPr>
        <w:t>
      6)Полигон операторының биологиялық ыдырайтын қалдықтарды көму көлемін қысқарту және қоқыс газын жинау және кәдеге жарату жүйелерін орнату арқылы полигондағы метан шығарындыларын азайту жөнінде шаралар қабылдау қажеттілігі;</w:t>
      </w:r>
    </w:p>
    <w:bookmarkEnd w:id="196"/>
    <w:bookmarkStart w:name="z263" w:id="197"/>
    <w:p>
      <w:pPr>
        <w:spacing w:after="0"/>
        <w:ind w:left="0"/>
        <w:jc w:val="both"/>
      </w:pPr>
      <w:r>
        <w:rPr>
          <w:rFonts w:ascii="Times New Roman"/>
          <w:b w:val="false"/>
          <w:i w:val="false"/>
          <w:color w:val="000000"/>
          <w:sz w:val="28"/>
        </w:rPr>
        <w:t>
      7)ҚТҚ полигондарында фильтрат пен қоқыс газын жинауға және бұруға арналған жүйенің, шығарындыларды мониторингілеу жүйесінің (қоқыс газы) болуы.</w:t>
      </w:r>
    </w:p>
    <w:bookmarkEnd w:id="197"/>
    <w:bookmarkStart w:name="z264" w:id="198"/>
    <w:p>
      <w:pPr>
        <w:spacing w:after="0"/>
        <w:ind w:left="0"/>
        <w:jc w:val="both"/>
      </w:pPr>
      <w:r>
        <w:rPr>
          <w:rFonts w:ascii="Times New Roman"/>
          <w:b w:val="false"/>
          <w:i w:val="false"/>
          <w:color w:val="000000"/>
          <w:sz w:val="28"/>
        </w:rPr>
        <w:t>
      8)салынып жатқан ҚТҚ полигондарында сүзгіге қарсы экранның болуы</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9)полигонда олардың қоршаған ортаға теріс әсерінің алдын алу үшін депозитке салынған қалдықтарда түзілетін фильтрат пен сарқынды сулардың мониторингі жүйесінің болуы;</w:t>
      </w:r>
    </w:p>
    <w:bookmarkStart w:name="z266" w:id="199"/>
    <w:p>
      <w:pPr>
        <w:spacing w:after="0"/>
        <w:ind w:left="0"/>
        <w:jc w:val="both"/>
      </w:pPr>
      <w:r>
        <w:rPr>
          <w:rFonts w:ascii="Times New Roman"/>
          <w:b w:val="false"/>
          <w:i w:val="false"/>
          <w:color w:val="000000"/>
          <w:sz w:val="28"/>
        </w:rPr>
        <w:t>
      10)ҚР ЭК талаптарын орындау қамтамасыз етілмейтін ҚТҚ полигонын пайдалануға тыйым салу.</w:t>
      </w:r>
    </w:p>
    <w:bookmarkEnd w:id="199"/>
    <w:bookmarkStart w:name="z267" w:id="200"/>
    <w:p>
      <w:pPr>
        <w:spacing w:after="0"/>
        <w:ind w:left="0"/>
        <w:jc w:val="both"/>
      </w:pPr>
      <w:r>
        <w:rPr>
          <w:rFonts w:ascii="Times New Roman"/>
          <w:b w:val="false"/>
          <w:i w:val="false"/>
          <w:color w:val="000000"/>
          <w:sz w:val="28"/>
        </w:rPr>
        <w:t>
      3. ҚАЛДЫҚТАРДЫ БАСҚАРУ БАҒДАРЛАМАСЫНЫҢ МАҚСАТТАРЫ, МІНДЕТТЕРІ ЖӘНЕ НЫСАНАЛЫ КӨРСЕТКІШТЕРІ</w:t>
      </w:r>
    </w:p>
    <w:bookmarkEnd w:id="200"/>
    <w:bookmarkStart w:name="z268" w:id="201"/>
    <w:p>
      <w:pPr>
        <w:spacing w:after="0"/>
        <w:ind w:left="0"/>
        <w:jc w:val="both"/>
      </w:pPr>
      <w:r>
        <w:rPr>
          <w:rFonts w:ascii="Times New Roman"/>
          <w:b w:val="false"/>
          <w:i w:val="false"/>
          <w:color w:val="000000"/>
          <w:sz w:val="28"/>
        </w:rPr>
        <w:t>
      3.1. Мақсаты мен міндеттері</w:t>
      </w:r>
    </w:p>
    <w:bookmarkEnd w:id="201"/>
    <w:bookmarkStart w:name="z269" w:id="202"/>
    <w:p>
      <w:pPr>
        <w:spacing w:after="0"/>
        <w:ind w:left="0"/>
        <w:jc w:val="both"/>
      </w:pPr>
      <w:r>
        <w:rPr>
          <w:rFonts w:ascii="Times New Roman"/>
          <w:b w:val="false"/>
          <w:i w:val="false"/>
          <w:color w:val="000000"/>
          <w:sz w:val="28"/>
        </w:rPr>
        <w:t>
      Бағдарламаның мақсаты Қазақстан Республикасының экологиялық заңнамасының талаптарына сәйкес коммуналдық қалдықтарды басқару жүйесін жетілдіру және Шу қаласының тұрғындары үшін көрсетілетін қызметтердің сапасын арттыру болып табылады.</w:t>
      </w:r>
    </w:p>
    <w:bookmarkEnd w:id="202"/>
    <w:bookmarkStart w:name="z270" w:id="203"/>
    <w:p>
      <w:pPr>
        <w:spacing w:after="0"/>
        <w:ind w:left="0"/>
        <w:jc w:val="both"/>
      </w:pPr>
      <w:r>
        <w:rPr>
          <w:rFonts w:ascii="Times New Roman"/>
          <w:b w:val="false"/>
          <w:i w:val="false"/>
          <w:color w:val="000000"/>
          <w:sz w:val="28"/>
        </w:rPr>
        <w:t>
      Бағдарламаның міндеттері:</w:t>
      </w:r>
    </w:p>
    <w:bookmarkEnd w:id="203"/>
    <w:bookmarkStart w:name="z271" w:id="204"/>
    <w:p>
      <w:pPr>
        <w:spacing w:after="0"/>
        <w:ind w:left="0"/>
        <w:jc w:val="both"/>
      </w:pPr>
      <w:r>
        <w:rPr>
          <w:rFonts w:ascii="Times New Roman"/>
          <w:b w:val="false"/>
          <w:i w:val="false"/>
          <w:color w:val="000000"/>
          <w:sz w:val="28"/>
        </w:rPr>
        <w:t>
      1. Қала халқын қалдықтарды жинау және әкету жөніндегі қызметтермен толық қамтуды қамтамасыз ету үшін коммуналдық қалдықтарды жинау және тасымалдау жүйесін одан әрі дамыту;</w:t>
      </w:r>
    </w:p>
    <w:bookmarkEnd w:id="204"/>
    <w:bookmarkStart w:name="z272" w:id="205"/>
    <w:p>
      <w:pPr>
        <w:spacing w:after="0"/>
        <w:ind w:left="0"/>
        <w:jc w:val="both"/>
      </w:pPr>
      <w:r>
        <w:rPr>
          <w:rFonts w:ascii="Times New Roman"/>
          <w:b w:val="false"/>
          <w:i w:val="false"/>
          <w:color w:val="000000"/>
          <w:sz w:val="28"/>
        </w:rPr>
        <w:t>
      2. Қалдықтарды бөлек жинау жүйесін жетілдіру;</w:t>
      </w:r>
    </w:p>
    <w:bookmarkEnd w:id="205"/>
    <w:bookmarkStart w:name="z273" w:id="206"/>
    <w:p>
      <w:pPr>
        <w:spacing w:after="0"/>
        <w:ind w:left="0"/>
        <w:jc w:val="both"/>
      </w:pPr>
      <w:r>
        <w:rPr>
          <w:rFonts w:ascii="Times New Roman"/>
          <w:b w:val="false"/>
          <w:i w:val="false"/>
          <w:color w:val="000000"/>
          <w:sz w:val="28"/>
        </w:rPr>
        <w:t>
      3. Коммуналдық қалдықтарды қайта өңдеу және кәдеге жарату жүйесін дамыту, оның ішінде спецификалық (тамақ, құрылыс және ірі габаритті қалдықтар, ЭЭЖҚ және т. б.);</w:t>
      </w:r>
    </w:p>
    <w:bookmarkEnd w:id="206"/>
    <w:bookmarkStart w:name="z274" w:id="207"/>
    <w:p>
      <w:pPr>
        <w:spacing w:after="0"/>
        <w:ind w:left="0"/>
        <w:jc w:val="both"/>
      </w:pPr>
      <w:r>
        <w:rPr>
          <w:rFonts w:ascii="Times New Roman"/>
          <w:b w:val="false"/>
          <w:i w:val="false"/>
          <w:color w:val="000000"/>
          <w:sz w:val="28"/>
        </w:rPr>
        <w:t>
      4. Коммуналдық қалдықтарды қауіпсіз көмуді қамтамасыз ету;</w:t>
      </w:r>
    </w:p>
    <w:bookmarkEnd w:id="207"/>
    <w:bookmarkStart w:name="z275" w:id="208"/>
    <w:p>
      <w:pPr>
        <w:spacing w:after="0"/>
        <w:ind w:left="0"/>
        <w:jc w:val="both"/>
      </w:pPr>
      <w:r>
        <w:rPr>
          <w:rFonts w:ascii="Times New Roman"/>
          <w:b w:val="false"/>
          <w:i w:val="false"/>
          <w:color w:val="000000"/>
          <w:sz w:val="28"/>
        </w:rPr>
        <w:t>
      5. Коммуналдық қалдықтармен жұмыс істеу мәселелері бойынша халықтың мәдениеті мен хабардарлығын арттыру және барлық мүдделі тараптардың өзара іс-қимылын күшейту.</w:t>
      </w:r>
    </w:p>
    <w:bookmarkEnd w:id="208"/>
    <w:bookmarkStart w:name="z276" w:id="209"/>
    <w:p>
      <w:pPr>
        <w:spacing w:after="0"/>
        <w:ind w:left="0"/>
        <w:jc w:val="both"/>
      </w:pPr>
      <w:r>
        <w:rPr>
          <w:rFonts w:ascii="Times New Roman"/>
          <w:b w:val="false"/>
          <w:i w:val="false"/>
          <w:color w:val="000000"/>
          <w:sz w:val="28"/>
        </w:rPr>
        <w:t>
      3.2. Нысаналы көрсеткіштер</w:t>
      </w:r>
    </w:p>
    <w:bookmarkEnd w:id="209"/>
    <w:bookmarkStart w:name="z277" w:id="210"/>
    <w:p>
      <w:pPr>
        <w:spacing w:after="0"/>
        <w:ind w:left="0"/>
        <w:jc w:val="both"/>
      </w:pPr>
      <w:r>
        <w:rPr>
          <w:rFonts w:ascii="Times New Roman"/>
          <w:b w:val="false"/>
          <w:i w:val="false"/>
          <w:color w:val="000000"/>
          <w:sz w:val="28"/>
        </w:rPr>
        <w:t>
      Осы бағдарлама шеңберінде Шу қаласында коммуналдық қалдықтарды басқару жүйесін жетілдіру бойынша нысаналы көрсеткіштер белгіленді (кесте 9).1-қосымшада бағдарлама көрсеткіштерінің мониторингіне бірыңғай тәсілді қамтамасыз ету мақсатында осы Бағдарламада белгіленген көрсеткіштерді айқындау әдістемесі ұсынылған.</w:t>
      </w:r>
    </w:p>
    <w:bookmarkEnd w:id="210"/>
    <w:bookmarkStart w:name="z278" w:id="211"/>
    <w:p>
      <w:pPr>
        <w:spacing w:after="0"/>
        <w:ind w:left="0"/>
        <w:jc w:val="both"/>
      </w:pPr>
      <w:r>
        <w:rPr>
          <w:rFonts w:ascii="Times New Roman"/>
          <w:b w:val="false"/>
          <w:i w:val="false"/>
          <w:color w:val="000000"/>
          <w:sz w:val="28"/>
        </w:rPr>
        <w:t>
      Кесте 9. 2024-2028 жылдары Шу қаласының қалдықтарын жинау, әкету, қайта өңдеу және көмумен халықты қамту жүйесін жетілдіру жөніндегі нысаналы көрсеткіштер</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 (2021-2022)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қаласының тұрғындарын ҚТҚ жинау және әкетумен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12"/>
          <w:p>
            <w:pPr>
              <w:spacing w:after="20"/>
              <w:ind w:left="20"/>
              <w:jc w:val="both"/>
            </w:pPr>
            <w:r>
              <w:rPr>
                <w:rFonts w:ascii="Times New Roman"/>
                <w:b w:val="false"/>
                <w:i w:val="false"/>
                <w:color w:val="000000"/>
                <w:sz w:val="20"/>
              </w:rPr>
              <w:t>
Бөлек алыммен қамту:</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 фракциялар бойынша құрғақ және дымқыл</w:t>
            </w:r>
          </w:p>
          <w:p>
            <w:pPr>
              <w:spacing w:after="20"/>
              <w:ind w:left="20"/>
              <w:jc w:val="both"/>
            </w:pPr>
            <w:r>
              <w:rPr>
                <w:rFonts w:ascii="Times New Roman"/>
                <w:b w:val="false"/>
                <w:i w:val="false"/>
                <w:color w:val="000000"/>
                <w:sz w:val="20"/>
              </w:rPr>
              <w:t>
- қалдықтардың жекелеген қауіпті түрлеріне (медициналық және құрамында сынабы бар, электрондық және тұрмыстық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13"/>
          <w:p>
            <w:pPr>
              <w:spacing w:after="20"/>
              <w:ind w:left="20"/>
              <w:jc w:val="both"/>
            </w:pPr>
            <w:r>
              <w:rPr>
                <w:rFonts w:ascii="Times New Roman"/>
                <w:b w:val="false"/>
                <w:i w:val="false"/>
                <w:color w:val="000000"/>
                <w:sz w:val="20"/>
              </w:rPr>
              <w:t>
60%</w:t>
            </w:r>
          </w:p>
          <w:bookmarkEnd w:id="213"/>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14"/>
          <w:p>
            <w:pPr>
              <w:spacing w:after="20"/>
              <w:ind w:left="20"/>
              <w:jc w:val="both"/>
            </w:pPr>
            <w:r>
              <w:rPr>
                <w:rFonts w:ascii="Times New Roman"/>
                <w:b w:val="false"/>
                <w:i w:val="false"/>
                <w:color w:val="000000"/>
                <w:sz w:val="20"/>
              </w:rPr>
              <w:t>
70%</w:t>
            </w:r>
          </w:p>
          <w:bookmarkEnd w:id="214"/>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15"/>
          <w:p>
            <w:pPr>
              <w:spacing w:after="20"/>
              <w:ind w:left="20"/>
              <w:jc w:val="both"/>
            </w:pPr>
            <w:r>
              <w:rPr>
                <w:rFonts w:ascii="Times New Roman"/>
                <w:b w:val="false"/>
                <w:i w:val="false"/>
                <w:color w:val="000000"/>
                <w:sz w:val="20"/>
              </w:rPr>
              <w:t>
80%</w:t>
            </w:r>
          </w:p>
          <w:bookmarkEnd w:id="215"/>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қайта өңдеу және кәдеге жарату үшін (білім көлемінен)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талаптарға сәйкес ҚТҚ полигонының жай-күйін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экологиялық өмір сапасына қанағаттану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bl>
    <w:bookmarkStart w:name="z284" w:id="216"/>
    <w:p>
      <w:pPr>
        <w:spacing w:after="0"/>
        <w:ind w:left="0"/>
        <w:jc w:val="both"/>
      </w:pPr>
      <w:r>
        <w:rPr>
          <w:rFonts w:ascii="Times New Roman"/>
          <w:b w:val="false"/>
          <w:i w:val="false"/>
          <w:color w:val="000000"/>
          <w:sz w:val="28"/>
        </w:rPr>
        <w:t>
      4. БАҒДАРЛАМАНЫ ІСКЕ АСЫРУДЫҢ НЕГІЗГІ БАҒЫТТАРЫ, ҚОЙЫЛҒАН МАҚСАТТАРҒА ҚОЛ ЖЕТКІЗУ ЖОЛДАРЫ ЖӘНЕ ТИІСТІ ШАРАЛАР</w:t>
      </w:r>
    </w:p>
    <w:bookmarkEnd w:id="216"/>
    <w:bookmarkStart w:name="z285" w:id="217"/>
    <w:p>
      <w:pPr>
        <w:spacing w:after="0"/>
        <w:ind w:left="0"/>
        <w:jc w:val="both"/>
      </w:pPr>
      <w:r>
        <w:rPr>
          <w:rFonts w:ascii="Times New Roman"/>
          <w:b w:val="false"/>
          <w:i w:val="false"/>
          <w:color w:val="000000"/>
          <w:sz w:val="28"/>
        </w:rPr>
        <w:t>
      4.1. Коммуналдық қалдықтарды жинау және тасымалдау жүйесін одан әрі дамыту жөніндегі шаралар</w:t>
      </w:r>
    </w:p>
    <w:bookmarkEnd w:id="217"/>
    <w:bookmarkStart w:name="z286" w:id="218"/>
    <w:p>
      <w:pPr>
        <w:spacing w:after="0"/>
        <w:ind w:left="0"/>
        <w:jc w:val="both"/>
      </w:pPr>
      <w:r>
        <w:rPr>
          <w:rFonts w:ascii="Times New Roman"/>
          <w:b w:val="false"/>
          <w:i w:val="false"/>
          <w:color w:val="000000"/>
          <w:sz w:val="28"/>
        </w:rPr>
        <w:t>
      Коммуналдық қалдықтарды жинау және тасымалдау жүйесін жаңғырту үшін мынадай іс шараларды орындау қажет:</w:t>
      </w:r>
    </w:p>
    <w:bookmarkEnd w:id="218"/>
    <w:bookmarkStart w:name="z287" w:id="219"/>
    <w:p>
      <w:pPr>
        <w:spacing w:after="0"/>
        <w:ind w:left="0"/>
        <w:jc w:val="both"/>
      </w:pPr>
      <w:r>
        <w:rPr>
          <w:rFonts w:ascii="Times New Roman"/>
          <w:b w:val="false"/>
          <w:i w:val="false"/>
          <w:color w:val="000000"/>
          <w:sz w:val="28"/>
        </w:rPr>
        <w:t>
      Шу қаласының тұрғындарын қалдықтарды жинау және шығару қызметтерімен қамту;</w:t>
      </w:r>
    </w:p>
    <w:bookmarkEnd w:id="219"/>
    <w:bookmarkStart w:name="z288" w:id="220"/>
    <w:p>
      <w:pPr>
        <w:spacing w:after="0"/>
        <w:ind w:left="0"/>
        <w:jc w:val="both"/>
      </w:pPr>
      <w:r>
        <w:rPr>
          <w:rFonts w:ascii="Times New Roman"/>
          <w:b w:val="false"/>
          <w:i w:val="false"/>
          <w:color w:val="000000"/>
          <w:sz w:val="28"/>
        </w:rPr>
        <w:t>
      бәсекелестік негізде ұзақ мерзімді келісімшарттар жасасу және конкурстар өткізу;</w:t>
      </w:r>
    </w:p>
    <w:bookmarkEnd w:id="220"/>
    <w:bookmarkStart w:name="z289" w:id="221"/>
    <w:p>
      <w:pPr>
        <w:spacing w:after="0"/>
        <w:ind w:left="0"/>
        <w:jc w:val="both"/>
      </w:pPr>
      <w:r>
        <w:rPr>
          <w:rFonts w:ascii="Times New Roman"/>
          <w:b w:val="false"/>
          <w:i w:val="false"/>
          <w:color w:val="000000"/>
          <w:sz w:val="28"/>
        </w:rPr>
        <w:t>
      экономикалық негізделген тарифтерді бекіту;</w:t>
      </w:r>
    </w:p>
    <w:bookmarkEnd w:id="221"/>
    <w:bookmarkStart w:name="z290" w:id="222"/>
    <w:p>
      <w:pPr>
        <w:spacing w:after="0"/>
        <w:ind w:left="0"/>
        <w:jc w:val="both"/>
      </w:pPr>
      <w:r>
        <w:rPr>
          <w:rFonts w:ascii="Times New Roman"/>
          <w:b w:val="false"/>
          <w:i w:val="false"/>
          <w:color w:val="000000"/>
          <w:sz w:val="28"/>
        </w:rPr>
        <w:t>
      тарифтің жиналуын арттыру;</w:t>
      </w:r>
    </w:p>
    <w:bookmarkEnd w:id="222"/>
    <w:bookmarkStart w:name="z291" w:id="223"/>
    <w:p>
      <w:pPr>
        <w:spacing w:after="0"/>
        <w:ind w:left="0"/>
        <w:jc w:val="both"/>
      </w:pPr>
      <w:r>
        <w:rPr>
          <w:rFonts w:ascii="Times New Roman"/>
          <w:b w:val="false"/>
          <w:i w:val="false"/>
          <w:color w:val="000000"/>
          <w:sz w:val="28"/>
        </w:rPr>
        <w:t>
      қалдықтарды жинауға арналған контейнерлік алаңдарды санитарлық нормаларға сәйкес келтіру. Жиналатын қалдықтардың көлемі мен ерекшелігіне қарай жаңа контейнерлерді ауыстыру және орнату. Қоқыс таситын көліктер паркін және басқа да қажетті техниканы жаңарту.</w:t>
      </w:r>
    </w:p>
    <w:bookmarkEnd w:id="223"/>
    <w:bookmarkStart w:name="z292" w:id="224"/>
    <w:p>
      <w:pPr>
        <w:spacing w:after="0"/>
        <w:ind w:left="0"/>
        <w:jc w:val="both"/>
      </w:pPr>
      <w:r>
        <w:rPr>
          <w:rFonts w:ascii="Times New Roman"/>
          <w:b w:val="false"/>
          <w:i w:val="false"/>
          <w:color w:val="000000"/>
          <w:sz w:val="28"/>
        </w:rPr>
        <w:t>
      Халықты қалдықтарды жинау және шығару жөніндегі қызметтермен қамту</w:t>
      </w:r>
    </w:p>
    <w:bookmarkEnd w:id="224"/>
    <w:bookmarkStart w:name="z293" w:id="225"/>
    <w:p>
      <w:pPr>
        <w:spacing w:after="0"/>
        <w:ind w:left="0"/>
        <w:jc w:val="both"/>
      </w:pPr>
      <w:r>
        <w:rPr>
          <w:rFonts w:ascii="Times New Roman"/>
          <w:b w:val="false"/>
          <w:i w:val="false"/>
          <w:color w:val="000000"/>
          <w:sz w:val="28"/>
        </w:rPr>
        <w:t>
      Шу қаласының тұрғындарын қалдықтарды жинау және тасымалдау бойынша қызметтермен қамту тек жеке, сонымен қатар заңды тұлғалардың қызметтерімен толық қамту есебінен қамтамасыз етіледі.Осы учаскелерге қызмет көрсету үшін ЖАО айқындаған тұрғын үйлерде немесе жеке тұрған ғимараттарда (егер контейнерлер болмаса) қызметті жүзеге асыратын заңды тұлғалармен ҚТҚ жинау және әкету жөніндегі қызметтерге ЖАО-мен шарттар жасасу жөнінде хабардар ету жұмыстарын жүргізу қажет.</w:t>
      </w:r>
    </w:p>
    <w:bookmarkEnd w:id="225"/>
    <w:bookmarkStart w:name="z294" w:id="226"/>
    <w:p>
      <w:pPr>
        <w:spacing w:after="0"/>
        <w:ind w:left="0"/>
        <w:jc w:val="both"/>
      </w:pPr>
      <w:r>
        <w:rPr>
          <w:rFonts w:ascii="Times New Roman"/>
          <w:b w:val="false"/>
          <w:i w:val="false"/>
          <w:color w:val="000000"/>
          <w:sz w:val="28"/>
        </w:rPr>
        <w:t>
      Ұзақ мерзімді келісімшарттар жасасу және бәсекелестік негізде конкурстар өткізу</w:t>
      </w:r>
    </w:p>
    <w:bookmarkEnd w:id="226"/>
    <w:bookmarkStart w:name="z295" w:id="227"/>
    <w:p>
      <w:pPr>
        <w:spacing w:after="0"/>
        <w:ind w:left="0"/>
        <w:jc w:val="both"/>
      </w:pPr>
      <w:r>
        <w:rPr>
          <w:rFonts w:ascii="Times New Roman"/>
          <w:b w:val="false"/>
          <w:i w:val="false"/>
          <w:color w:val="000000"/>
          <w:sz w:val="28"/>
        </w:rPr>
        <w:t>
      ҚТҚ жинау және әкету жөніндегі қызметтердің сапасын арттыру үшін коммуналдық қалдықтарды басқаруға бәсекелестік негізде ұзақ мерзімді келісімшарттар жасасу қажет.</w:t>
      </w:r>
    </w:p>
    <w:bookmarkEnd w:id="227"/>
    <w:bookmarkStart w:name="z296" w:id="228"/>
    <w:p>
      <w:pPr>
        <w:spacing w:after="0"/>
        <w:ind w:left="0"/>
        <w:jc w:val="both"/>
      </w:pPr>
      <w:r>
        <w:rPr>
          <w:rFonts w:ascii="Times New Roman"/>
          <w:b w:val="false"/>
          <w:i w:val="false"/>
          <w:color w:val="000000"/>
          <w:sz w:val="28"/>
        </w:rPr>
        <w:t>
      Нарыққа қатысушыларды айқындау бойынша конкурс (тендер) өткізу кезінде ЖАО ҚР ЭК және коммуналдық қалдықтарды басқару қағидаларына сәйкес ЖАО үшін талаптарды белгілейтін болады. ҚТҚ жинау және тасымалдаумен мамандандырылған кәсіпорындар айналысуы тиіс, олардың қызметі бірінші кезекте ҚР экологиялық заңнамасының талаптарына сәйкес келуі тиіс.</w:t>
      </w:r>
    </w:p>
    <w:bookmarkEnd w:id="228"/>
    <w:bookmarkStart w:name="z297" w:id="229"/>
    <w:p>
      <w:pPr>
        <w:spacing w:after="0"/>
        <w:ind w:left="0"/>
        <w:jc w:val="both"/>
      </w:pPr>
      <w:r>
        <w:rPr>
          <w:rFonts w:ascii="Times New Roman"/>
          <w:b w:val="false"/>
          <w:i w:val="false"/>
          <w:color w:val="000000"/>
          <w:sz w:val="28"/>
        </w:rPr>
        <w:t>
      ҚШҰ таңдау кезіндегі негізгі талаптардың бірі-ҚТҚ жинау және әкету жөніндегі компанияның ҚР ЭГТРМ тізілімінде болуы, яғни қызметті жүзеге асырудың басталғаны туралы хабарлама беру. Қауіпті емес қалдықтарды жинау, сұрыптау және тасымалдау жөніндегі қызметті жүзеге асыратын кәсіпкерлік субъектілері "Рұқсаттар және хабарламалар туралы" ҚР заңына сәйкес ҚР ЭГТРМ қызметіне кірісу туралы хабарлама беруге міндетті. Хабарлама тәртібіне сәйкес келмейтін ҚШҰ конкурсқа қатыспайды және ҚТҚ жинау әкету бойынша қызметтер көрсетеді. Себебі қауіпті емес қалдықтарды жинау, сұрыптау және тасымалдау бойынша қызметті ҚР ЭГТРМ хабарламай жүзеге асыруға тыйым салынады.</w:t>
      </w:r>
    </w:p>
    <w:bookmarkEnd w:id="229"/>
    <w:bookmarkStart w:name="z298" w:id="230"/>
    <w:p>
      <w:pPr>
        <w:spacing w:after="0"/>
        <w:ind w:left="0"/>
        <w:jc w:val="both"/>
      </w:pPr>
      <w:r>
        <w:rPr>
          <w:rFonts w:ascii="Times New Roman"/>
          <w:b w:val="false"/>
          <w:i w:val="false"/>
          <w:color w:val="000000"/>
          <w:sz w:val="28"/>
        </w:rPr>
        <w:t>
      Егер қауіпті қалдықтармен жұмыс істеу болса, онда мамандандырылған ұйымдардың лицензиясы болуы керек.</w:t>
      </w:r>
    </w:p>
    <w:bookmarkEnd w:id="230"/>
    <w:bookmarkStart w:name="z299" w:id="231"/>
    <w:p>
      <w:pPr>
        <w:spacing w:after="0"/>
        <w:ind w:left="0"/>
        <w:jc w:val="both"/>
      </w:pPr>
      <w:r>
        <w:rPr>
          <w:rFonts w:ascii="Times New Roman"/>
          <w:b w:val="false"/>
          <w:i w:val="false"/>
          <w:color w:val="000000"/>
          <w:sz w:val="28"/>
        </w:rPr>
        <w:t>
      Экономикалық негізделген тарифтерді бекіту</w:t>
      </w:r>
    </w:p>
    <w:bookmarkEnd w:id="231"/>
    <w:bookmarkStart w:name="z300" w:id="232"/>
    <w:p>
      <w:pPr>
        <w:spacing w:after="0"/>
        <w:ind w:left="0"/>
        <w:jc w:val="both"/>
      </w:pPr>
      <w:r>
        <w:rPr>
          <w:rFonts w:ascii="Times New Roman"/>
          <w:b w:val="false"/>
          <w:i w:val="false"/>
          <w:color w:val="000000"/>
          <w:sz w:val="28"/>
        </w:rPr>
        <w:t>
      Қалада коммуналдық қалдықтарды басқарудың ұтымды жүйесін одан әрі дамыту үшін жаңа тарифтерді есептеу және бекіту қажет. Шу қаласы бойынша қолданыстағы тариф (180 теңге) тиісті инфрақұрылымды құру және халыққа сапалы және уақтылы қызмет көрсету үшін жеткіліксіз. Белгіленген тарифтер қазіргі заманғы шындықтар мен инфляциялық процестерді ескере отырып, қалдықтарды жинауға, тасымалдауға, сұрыптауға және көмуге мамандандырылған ұйымдардың шығындарын жабуы керек.</w:t>
      </w:r>
    </w:p>
    <w:bookmarkEnd w:id="232"/>
    <w:bookmarkStart w:name="z301" w:id="233"/>
    <w:p>
      <w:pPr>
        <w:spacing w:after="0"/>
        <w:ind w:left="0"/>
        <w:jc w:val="both"/>
      </w:pPr>
      <w:r>
        <w:rPr>
          <w:rFonts w:ascii="Times New Roman"/>
          <w:b w:val="false"/>
          <w:i w:val="false"/>
          <w:color w:val="000000"/>
          <w:sz w:val="28"/>
        </w:rPr>
        <w:t>
      Экономикалық негізделген тарифтерді уақтылы қайта қарау, индекстеу және бекіту мамандандырылған ұйымдардың қалдықтарды жинау және шығару бойынша сапалы жұмысын қамтамасыз етуге мүмкіндік береді, бұл қаланың экологиялық жағдайына және халықтың денсаулығына жағымды әсер етеді.</w:t>
      </w:r>
    </w:p>
    <w:bookmarkEnd w:id="233"/>
    <w:bookmarkStart w:name="z302" w:id="234"/>
    <w:p>
      <w:pPr>
        <w:spacing w:after="0"/>
        <w:ind w:left="0"/>
        <w:jc w:val="both"/>
      </w:pPr>
      <w:r>
        <w:rPr>
          <w:rFonts w:ascii="Times New Roman"/>
          <w:b w:val="false"/>
          <w:i w:val="false"/>
          <w:color w:val="000000"/>
          <w:sz w:val="28"/>
        </w:rPr>
        <w:t>
      ҚТҚ жинауға, әкетуге, қайта өңдеуге және көмуге және халықтың уақтылы төлеуіне тарифтің жиналуын арттыру</w:t>
      </w:r>
    </w:p>
    <w:bookmarkEnd w:id="234"/>
    <w:bookmarkStart w:name="z303" w:id="235"/>
    <w:p>
      <w:pPr>
        <w:spacing w:after="0"/>
        <w:ind w:left="0"/>
        <w:jc w:val="both"/>
      </w:pPr>
      <w:r>
        <w:rPr>
          <w:rFonts w:ascii="Times New Roman"/>
          <w:b w:val="false"/>
          <w:i w:val="false"/>
          <w:color w:val="000000"/>
          <w:sz w:val="28"/>
        </w:rPr>
        <w:t>
      Халықты тіркеу туралы мәліметтерге қол жеткізуге қатысты ЖАО-ның мамандандырылған ұйымдармен өзара іс-қимылын күшейту жоспарлануда.</w:t>
      </w:r>
    </w:p>
    <w:bookmarkEnd w:id="235"/>
    <w:bookmarkStart w:name="z304" w:id="236"/>
    <w:p>
      <w:pPr>
        <w:spacing w:after="0"/>
        <w:ind w:left="0"/>
        <w:jc w:val="both"/>
      </w:pPr>
      <w:r>
        <w:rPr>
          <w:rFonts w:ascii="Times New Roman"/>
          <w:b w:val="false"/>
          <w:i w:val="false"/>
          <w:color w:val="000000"/>
          <w:sz w:val="28"/>
        </w:rPr>
        <w:t xml:space="preserve">
      Азаматтарды тұрғылықты, уақытша болатын (тұратын) жері бойынша тіркеу кезінде жаңа тіркеу мекенжайы туралы мәліметтер нақты уақыт режимінде ІІМ ақпараттық жүйесінен эталондық деректер банкі болып табылатын және оған қол жеткізу барлық мемлекеттік және жергілікті атқарушы органдарға (әкімдіктерге) қамтамасыз етілген "жеке тұлғалар" Мемлекеттік Деректер базасына (әкімші – ҚР ӘМ) беріледі. </w:t>
      </w:r>
    </w:p>
    <w:bookmarkEnd w:id="236"/>
    <w:bookmarkStart w:name="z305" w:id="237"/>
    <w:p>
      <w:pPr>
        <w:spacing w:after="0"/>
        <w:ind w:left="0"/>
        <w:jc w:val="both"/>
      </w:pPr>
      <w:r>
        <w:rPr>
          <w:rFonts w:ascii="Times New Roman"/>
          <w:b w:val="false"/>
          <w:i w:val="false"/>
          <w:color w:val="000000"/>
          <w:sz w:val="28"/>
        </w:rPr>
        <w:t>
      Осы интеграция шеңберінде ЖАО ҚТҚ жинау, әкету, қайта өңдеу және көму үшін төлемдерді дұрыс есептеуге мүмкіндік беретін мекенжай бойынша тіркелген азаматтардың саны туралы мәліметтерді иесіздендірілген түрде (дербес деректерді берусіз) ҚШҰ-на беретін болады.</w:t>
      </w:r>
    </w:p>
    <w:bookmarkEnd w:id="237"/>
    <w:bookmarkStart w:name="z306" w:id="238"/>
    <w:p>
      <w:pPr>
        <w:spacing w:after="0"/>
        <w:ind w:left="0"/>
        <w:jc w:val="both"/>
      </w:pPr>
      <w:r>
        <w:rPr>
          <w:rFonts w:ascii="Times New Roman"/>
          <w:b w:val="false"/>
          <w:i w:val="false"/>
          <w:color w:val="000000"/>
          <w:sz w:val="28"/>
        </w:rPr>
        <w:t>
      Қалдықтарды жинауға арналған контейнерлік алаңдарды санитарлық нормаларға сәйкес келтіру, жиналатын қалдықтардың көлемі мен ерекшелігіне қарай жаңа контейнерлерді ауыстыру және орнату.</w:t>
      </w:r>
    </w:p>
    <w:bookmarkEnd w:id="238"/>
    <w:bookmarkStart w:name="z307" w:id="239"/>
    <w:p>
      <w:pPr>
        <w:spacing w:after="0"/>
        <w:ind w:left="0"/>
        <w:jc w:val="both"/>
      </w:pPr>
      <w:r>
        <w:rPr>
          <w:rFonts w:ascii="Times New Roman"/>
          <w:b w:val="false"/>
          <w:i w:val="false"/>
          <w:color w:val="000000"/>
          <w:sz w:val="28"/>
        </w:rPr>
        <w:t>
      Құрылыс түріне байланысты коммуналдық қалдықтарды жинау және тасымалдау жүйесі келесідей ұйымдастырылады:</w:t>
      </w:r>
    </w:p>
    <w:bookmarkEnd w:id="239"/>
    <w:bookmarkStart w:name="z308" w:id="240"/>
    <w:p>
      <w:pPr>
        <w:spacing w:after="0"/>
        <w:ind w:left="0"/>
        <w:jc w:val="both"/>
      </w:pPr>
      <w:r>
        <w:rPr>
          <w:rFonts w:ascii="Times New Roman"/>
          <w:b w:val="false"/>
          <w:i w:val="false"/>
          <w:color w:val="000000"/>
          <w:sz w:val="28"/>
        </w:rPr>
        <w:t>
      Көп қабатты құрылыс аудандарында:</w:t>
      </w:r>
    </w:p>
    <w:bookmarkEnd w:id="240"/>
    <w:bookmarkStart w:name="z309" w:id="241"/>
    <w:p>
      <w:pPr>
        <w:spacing w:after="0"/>
        <w:ind w:left="0"/>
        <w:jc w:val="both"/>
      </w:pPr>
      <w:r>
        <w:rPr>
          <w:rFonts w:ascii="Times New Roman"/>
          <w:b w:val="false"/>
          <w:i w:val="false"/>
          <w:color w:val="000000"/>
          <w:sz w:val="28"/>
        </w:rPr>
        <w:t>
      тұрғын аймақтарда контейнерлік алаңдарды жабдықтау;</w:t>
      </w:r>
    </w:p>
    <w:bookmarkEnd w:id="241"/>
    <w:bookmarkStart w:name="z310" w:id="242"/>
    <w:p>
      <w:pPr>
        <w:spacing w:after="0"/>
        <w:ind w:left="0"/>
        <w:jc w:val="both"/>
      </w:pPr>
      <w:r>
        <w:rPr>
          <w:rFonts w:ascii="Times New Roman"/>
          <w:b w:val="false"/>
          <w:i w:val="false"/>
          <w:color w:val="000000"/>
          <w:sz w:val="28"/>
        </w:rPr>
        <w:t>
      стандартты контейнерлерді орнату;</w:t>
      </w:r>
    </w:p>
    <w:bookmarkEnd w:id="242"/>
    <w:bookmarkStart w:name="z311" w:id="243"/>
    <w:p>
      <w:pPr>
        <w:spacing w:after="0"/>
        <w:ind w:left="0"/>
        <w:jc w:val="both"/>
      </w:pPr>
      <w:r>
        <w:rPr>
          <w:rFonts w:ascii="Times New Roman"/>
          <w:b w:val="false"/>
          <w:i w:val="false"/>
          <w:color w:val="000000"/>
          <w:sz w:val="28"/>
        </w:rPr>
        <w:t>
      қалдықтарды шығару үшін жиналған қалдықтардың тығыздығын арттыру үшін престеу жүйесі бар қоқыс таситын көліктерді пайдалану.</w:t>
      </w:r>
    </w:p>
    <w:bookmarkEnd w:id="243"/>
    <w:bookmarkStart w:name="z312" w:id="244"/>
    <w:p>
      <w:pPr>
        <w:spacing w:after="0"/>
        <w:ind w:left="0"/>
        <w:jc w:val="both"/>
      </w:pPr>
      <w:r>
        <w:rPr>
          <w:rFonts w:ascii="Times New Roman"/>
          <w:b w:val="false"/>
          <w:i w:val="false"/>
          <w:color w:val="000000"/>
          <w:sz w:val="28"/>
        </w:rPr>
        <w:t>
      Жеке құрылыс аудандарында:</w:t>
      </w:r>
    </w:p>
    <w:bookmarkEnd w:id="244"/>
    <w:bookmarkStart w:name="z313" w:id="245"/>
    <w:p>
      <w:pPr>
        <w:spacing w:after="0"/>
        <w:ind w:left="0"/>
        <w:jc w:val="both"/>
      </w:pPr>
      <w:r>
        <w:rPr>
          <w:rFonts w:ascii="Times New Roman"/>
          <w:b w:val="false"/>
          <w:i w:val="false"/>
          <w:color w:val="000000"/>
          <w:sz w:val="28"/>
        </w:rPr>
        <w:t>
      жеке контейнерлерді орнату;</w:t>
      </w:r>
    </w:p>
    <w:bookmarkEnd w:id="245"/>
    <w:bookmarkStart w:name="z314" w:id="246"/>
    <w:p>
      <w:pPr>
        <w:spacing w:after="0"/>
        <w:ind w:left="0"/>
        <w:jc w:val="both"/>
      </w:pPr>
      <w:r>
        <w:rPr>
          <w:rFonts w:ascii="Times New Roman"/>
          <w:b w:val="false"/>
          <w:i w:val="false"/>
          <w:color w:val="000000"/>
          <w:sz w:val="28"/>
        </w:rPr>
        <w:t>
      қалдықтарды шығару үшін үлкен көлемді және жоғары қысу қабілеті бар қоқыс таситын көліктерді пайдалану.</w:t>
      </w:r>
    </w:p>
    <w:bookmarkEnd w:id="246"/>
    <w:bookmarkStart w:name="z315" w:id="247"/>
    <w:p>
      <w:pPr>
        <w:spacing w:after="0"/>
        <w:ind w:left="0"/>
        <w:jc w:val="both"/>
      </w:pPr>
      <w:r>
        <w:rPr>
          <w:rFonts w:ascii="Times New Roman"/>
          <w:b w:val="false"/>
          <w:i w:val="false"/>
          <w:color w:val="000000"/>
          <w:sz w:val="28"/>
        </w:rPr>
        <w:t>
      КА санитарлық нормаларына сәйкес келтіру үшін келесі іс шаралар орындалады:</w:t>
      </w:r>
    </w:p>
    <w:bookmarkEnd w:id="247"/>
    <w:bookmarkStart w:name="z316" w:id="248"/>
    <w:p>
      <w:pPr>
        <w:spacing w:after="0"/>
        <w:ind w:left="0"/>
        <w:jc w:val="both"/>
      </w:pPr>
      <w:r>
        <w:rPr>
          <w:rFonts w:ascii="Times New Roman"/>
          <w:b w:val="false"/>
          <w:i w:val="false"/>
          <w:color w:val="000000"/>
          <w:sz w:val="28"/>
        </w:rPr>
        <w:t>
      Үй иелерінің, ұйымдардың, мәдени-бұқаралық мекемелердің, демалыс аймақтарының аумағында көлікке арналған кіреберістері бар қалдықтарды жинауға арналған контейнерлерді орналастыру үшін арнайы алаңдар бөлінеді. Алаңды қатты жабынмен орналастыруға және қалдықтарды желмен тарату (тарату) мүмкіндігін болдырмайтын, бірақ кемінде 1,5 м биіктікке дейін үш жағынан қоршауға.</w:t>
      </w:r>
    </w:p>
    <w:bookmarkEnd w:id="248"/>
    <w:bookmarkStart w:name="z317" w:id="249"/>
    <w:p>
      <w:pPr>
        <w:spacing w:after="0"/>
        <w:ind w:left="0"/>
        <w:jc w:val="both"/>
      </w:pPr>
      <w:r>
        <w:rPr>
          <w:rFonts w:ascii="Times New Roman"/>
          <w:b w:val="false"/>
          <w:i w:val="false"/>
          <w:color w:val="000000"/>
          <w:sz w:val="28"/>
        </w:rPr>
        <w:t>
      Контейнерлік алаңды тұрғын және қоғамдық ғимараттардан, балалар объектілерінен, спорт алаңдарынан және халықтың демалыс орындарынан кемінде 25 м қашықтықта орналастыруға. Қалыптасқан құрылыс аудандарында, санитариялық алшақтықтарды сақтау мүмкіндігі болмаған кезде, қашықтықтар ЖАО-ның, халықтың санитариялық-эпидемиологиялық саламаттылығы саласындағы мемлекеттік органның аумақтық бөлімшелерінің, объектілердің меншік иелерінің және басқа да мүдделі тұлғалардың қатысуымен комиссиялық түрде белгіленеді.</w:t>
      </w:r>
    </w:p>
    <w:bookmarkEnd w:id="249"/>
    <w:bookmarkStart w:name="z318" w:id="250"/>
    <w:p>
      <w:pPr>
        <w:spacing w:after="0"/>
        <w:ind w:left="0"/>
        <w:jc w:val="both"/>
      </w:pPr>
      <w:r>
        <w:rPr>
          <w:rFonts w:ascii="Times New Roman"/>
          <w:b w:val="false"/>
          <w:i w:val="false"/>
          <w:color w:val="000000"/>
          <w:sz w:val="28"/>
        </w:rPr>
        <w:t>
      Коммуналдық қалдықтарды шығару кесте бойынша жүзеге асырылатын болады.</w:t>
      </w:r>
    </w:p>
    <w:bookmarkEnd w:id="250"/>
    <w:bookmarkStart w:name="z319" w:id="251"/>
    <w:p>
      <w:pPr>
        <w:spacing w:after="0"/>
        <w:ind w:left="0"/>
        <w:jc w:val="both"/>
      </w:pPr>
      <w:r>
        <w:rPr>
          <w:rFonts w:ascii="Times New Roman"/>
          <w:b w:val="false"/>
          <w:i w:val="false"/>
          <w:color w:val="000000"/>
          <w:sz w:val="28"/>
        </w:rPr>
        <w:t>
      Коммуналдық қалдықтарды тасымалдау шығындарын азайту үшін белгіленген санитарлық және табиғатты қорғау талаптарына сәйкес келетін қалдықтарды шығарудың минималды жиілігі қабылданады.</w:t>
      </w:r>
    </w:p>
    <w:bookmarkEnd w:id="251"/>
    <w:bookmarkStart w:name="z320" w:id="252"/>
    <w:p>
      <w:pPr>
        <w:spacing w:after="0"/>
        <w:ind w:left="0"/>
        <w:jc w:val="both"/>
      </w:pPr>
      <w:r>
        <w:rPr>
          <w:rFonts w:ascii="Times New Roman"/>
          <w:b w:val="false"/>
          <w:i w:val="false"/>
          <w:color w:val="000000"/>
          <w:sz w:val="28"/>
        </w:rPr>
        <w:t>
      Шығару жиілігін белгілеу кезінде коммуналдық қалдықтардың түзілу көлемін, олардың морфологиялық құрамын, жинау үшін қолданылатын контейнерлердің түрі мен санын (контейнерлер арқылы жинау кезінде) назарға алған жөн.</w:t>
      </w:r>
    </w:p>
    <w:bookmarkEnd w:id="252"/>
    <w:bookmarkStart w:name="z321" w:id="253"/>
    <w:p>
      <w:pPr>
        <w:spacing w:after="0"/>
        <w:ind w:left="0"/>
        <w:jc w:val="both"/>
      </w:pPr>
      <w:r>
        <w:rPr>
          <w:rFonts w:ascii="Times New Roman"/>
          <w:b w:val="false"/>
          <w:i w:val="false"/>
          <w:color w:val="000000"/>
          <w:sz w:val="28"/>
        </w:rPr>
        <w:t>
      Егер коммуналдық қалдықтар бөлек жиналса, қалдықтардың әрбір санаты (фракциясы, түрі) үшін әкетудің өзіндік кезеңділігі айқындалады.</w:t>
      </w:r>
    </w:p>
    <w:bookmarkEnd w:id="253"/>
    <w:bookmarkStart w:name="z322" w:id="254"/>
    <w:p>
      <w:pPr>
        <w:spacing w:after="0"/>
        <w:ind w:left="0"/>
        <w:jc w:val="both"/>
      </w:pPr>
      <w:r>
        <w:rPr>
          <w:rFonts w:ascii="Times New Roman"/>
          <w:b w:val="false"/>
          <w:i w:val="false"/>
          <w:color w:val="000000"/>
          <w:sz w:val="28"/>
        </w:rPr>
        <w:t>
      Қалдықтарды контейнерлерде 0оС және одан төмен температурада сақтау мерзімі – үш тәуліктен аспайды, оң температурада - бір тәуліктен аспайды.</w:t>
      </w:r>
    </w:p>
    <w:bookmarkEnd w:id="254"/>
    <w:bookmarkStart w:name="z323" w:id="255"/>
    <w:p>
      <w:pPr>
        <w:spacing w:after="0"/>
        <w:ind w:left="0"/>
        <w:jc w:val="both"/>
      </w:pPr>
      <w:r>
        <w:rPr>
          <w:rFonts w:ascii="Times New Roman"/>
          <w:b w:val="false"/>
          <w:i w:val="false"/>
          <w:color w:val="000000"/>
          <w:sz w:val="28"/>
        </w:rPr>
        <w:t>
      Жаңа контейнерлерді ауыстыру және орнату жиналатын қалдықтардың көлемі мен ерекшелігіне және оларды сақтау мерзіміне байланысты жүргізіледі. Контейнерлерді жаңарту кезінде заманауи еуроконтейнерлерді сатып алу жоспарлануда.</w:t>
      </w:r>
    </w:p>
    <w:bookmarkEnd w:id="255"/>
    <w:bookmarkStart w:name="z324" w:id="256"/>
    <w:p>
      <w:pPr>
        <w:spacing w:after="0"/>
        <w:ind w:left="0"/>
        <w:jc w:val="both"/>
      </w:pPr>
      <w:r>
        <w:rPr>
          <w:rFonts w:ascii="Times New Roman"/>
          <w:b w:val="false"/>
          <w:i w:val="false"/>
          <w:color w:val="000000"/>
          <w:sz w:val="28"/>
        </w:rPr>
        <w:t>
      Пластмасса, қағаз және картон қалдықтары көліктің барлық түрлерімен тасымалданады. Шыны ыдыстың қалдықтары бүлінуді болдырмауға бағытталған шараларды қабылдай отырып, көліктің кез келген түрімен тасымалданады. Шыны ыдыстың қалдықтарын тасымалдау, тиеу және түсіру кезінде олардың сақталуын, механикалық әсерлерден қорғалуын қамтамасыз ететін шаралар қабылдау қажет.</w:t>
      </w:r>
    </w:p>
    <w:bookmarkEnd w:id="256"/>
    <w:bookmarkStart w:name="z325" w:id="257"/>
    <w:p>
      <w:pPr>
        <w:spacing w:after="0"/>
        <w:ind w:left="0"/>
        <w:jc w:val="both"/>
      </w:pPr>
      <w:r>
        <w:rPr>
          <w:rFonts w:ascii="Times New Roman"/>
          <w:b w:val="false"/>
          <w:i w:val="false"/>
          <w:color w:val="000000"/>
          <w:sz w:val="28"/>
        </w:rPr>
        <w:t>
      Осы бағдарлама шеңберінде ЖАО контейнерлер паркін жаңарту, толықтыру (барлығы 2346 дана), контейнерлік алаңдарды жөндеу және оларды санитарлық нормалар мен заңнама талаптарына сәйкес келтіру жоспарлануда (барлығы 170 дана).</w:t>
      </w:r>
    </w:p>
    <w:bookmarkEnd w:id="257"/>
    <w:bookmarkStart w:name="z326" w:id="258"/>
    <w:p>
      <w:pPr>
        <w:spacing w:after="0"/>
        <w:ind w:left="0"/>
        <w:jc w:val="both"/>
      </w:pPr>
      <w:r>
        <w:rPr>
          <w:rFonts w:ascii="Times New Roman"/>
          <w:b w:val="false"/>
          <w:i w:val="false"/>
          <w:color w:val="000000"/>
          <w:sz w:val="28"/>
        </w:rPr>
        <w:t>
      Сондай-ақ, ҚШҰпайдаланатын қоқыс таситын көліктер паркін толықтыру/жаңарту қажет. Шу қаласының тұрғындарына қызмет көрсететін ҚШҰдеректері бойынша 2022 жылдың соңында қоқыс таситын көліктермен қамтамасыз ету 48 бірлікті құрайды ("Шу Clean City" ЖШС - 20 бірлік, "NEO PLUS" ЖШС - 18 бірлік, "Таза Қарғалы" ЖК - 10 бірлік), ал қалдықтарды шығаруға арналған арнайы көлікпен нормативтік қамтамасыз ету. Шу қаласында 100-ден астам бірлік бар.</w:t>
      </w:r>
    </w:p>
    <w:bookmarkEnd w:id="258"/>
    <w:bookmarkStart w:name="z327" w:id="259"/>
    <w:p>
      <w:pPr>
        <w:spacing w:after="0"/>
        <w:ind w:left="0"/>
        <w:jc w:val="both"/>
      </w:pPr>
      <w:r>
        <w:rPr>
          <w:rFonts w:ascii="Times New Roman"/>
          <w:b w:val="false"/>
          <w:i w:val="false"/>
          <w:color w:val="000000"/>
          <w:sz w:val="28"/>
        </w:rPr>
        <w:t>
      Қоқыс таситын көліктер паркін жаңарту ҚШҰ қаражаты және жеке инвестициялар есебінен жүзеге асырылатын болады.</w:t>
      </w:r>
    </w:p>
    <w:bookmarkEnd w:id="259"/>
    <w:bookmarkStart w:name="z328" w:id="260"/>
    <w:p>
      <w:pPr>
        <w:spacing w:after="0"/>
        <w:ind w:left="0"/>
        <w:jc w:val="both"/>
      </w:pPr>
      <w:r>
        <w:rPr>
          <w:rFonts w:ascii="Times New Roman"/>
          <w:b w:val="false"/>
          <w:i w:val="false"/>
          <w:color w:val="000000"/>
          <w:sz w:val="28"/>
        </w:rPr>
        <w:t>
      4.2. Қалдықтарды бөлек жинау жүйесін жетілдіру жөніндегі шаралар</w:t>
      </w:r>
    </w:p>
    <w:bookmarkEnd w:id="260"/>
    <w:bookmarkStart w:name="z329" w:id="261"/>
    <w:p>
      <w:pPr>
        <w:spacing w:after="0"/>
        <w:ind w:left="0"/>
        <w:jc w:val="both"/>
      </w:pPr>
      <w:r>
        <w:rPr>
          <w:rFonts w:ascii="Times New Roman"/>
          <w:b w:val="false"/>
          <w:i w:val="false"/>
          <w:color w:val="000000"/>
          <w:sz w:val="28"/>
        </w:rPr>
        <w:t>
      Қайталама шикізатты бөлек жинау жүйесін жетілдіру үшін мынадай шараларды орындау қажет:</w:t>
      </w:r>
    </w:p>
    <w:bookmarkEnd w:id="261"/>
    <w:bookmarkStart w:name="z330" w:id="262"/>
    <w:p>
      <w:pPr>
        <w:spacing w:after="0"/>
        <w:ind w:left="0"/>
        <w:jc w:val="both"/>
      </w:pPr>
      <w:r>
        <w:rPr>
          <w:rFonts w:ascii="Times New Roman"/>
          <w:b w:val="false"/>
          <w:i w:val="false"/>
          <w:color w:val="000000"/>
          <w:sz w:val="28"/>
        </w:rPr>
        <w:t>
      -барлық КА-да ҚТҚ құрғақ фракциясын бөлек жинауға арналған контейнерлерді орнатуды қамтамасыз ету және қайталама шикізатты бөлек шығаруды қамтамасыз ету;</w:t>
      </w:r>
    </w:p>
    <w:bookmarkEnd w:id="262"/>
    <w:bookmarkStart w:name="z331" w:id="263"/>
    <w:p>
      <w:pPr>
        <w:spacing w:after="0"/>
        <w:ind w:left="0"/>
        <w:jc w:val="both"/>
      </w:pPr>
      <w:r>
        <w:rPr>
          <w:rFonts w:ascii="Times New Roman"/>
          <w:b w:val="false"/>
          <w:i w:val="false"/>
          <w:color w:val="000000"/>
          <w:sz w:val="28"/>
        </w:rPr>
        <w:t>
      -коммуналдық қалдықтардың қауіпті құрамдас бөліктерін жинау және қалпына келтіру жүйесін ұйымдастыру;</w:t>
      </w:r>
    </w:p>
    <w:bookmarkEnd w:id="263"/>
    <w:bookmarkStart w:name="z332" w:id="264"/>
    <w:p>
      <w:pPr>
        <w:spacing w:after="0"/>
        <w:ind w:left="0"/>
        <w:jc w:val="both"/>
      </w:pPr>
      <w:r>
        <w:rPr>
          <w:rFonts w:ascii="Times New Roman"/>
          <w:b w:val="false"/>
          <w:i w:val="false"/>
          <w:color w:val="000000"/>
          <w:sz w:val="28"/>
        </w:rPr>
        <w:t>
      -арнайы орындарды ұйымдастыру және ІКҚ мен халықта пайда болатын құрылыс қалдықтарын тасымалдау үшін мамандандырылған компанияны анықтау.</w:t>
      </w:r>
    </w:p>
    <w:bookmarkEnd w:id="264"/>
    <w:bookmarkStart w:name="z333" w:id="265"/>
    <w:p>
      <w:pPr>
        <w:spacing w:after="0"/>
        <w:ind w:left="0"/>
        <w:jc w:val="both"/>
      </w:pPr>
      <w:r>
        <w:rPr>
          <w:rFonts w:ascii="Times New Roman"/>
          <w:b w:val="false"/>
          <w:i w:val="false"/>
          <w:color w:val="000000"/>
          <w:sz w:val="28"/>
        </w:rPr>
        <w:t>
      Барлық КА-да ҚТҚ құрғақ фракциясын бөлек жинауға арналған контейнерлерді орнатуды қамтамасыз ету және қайталама шикізатты бөлек әкетуді қамтамасыз ету.</w:t>
      </w:r>
    </w:p>
    <w:bookmarkEnd w:id="265"/>
    <w:bookmarkStart w:name="z334" w:id="266"/>
    <w:p>
      <w:pPr>
        <w:spacing w:after="0"/>
        <w:ind w:left="0"/>
        <w:jc w:val="both"/>
      </w:pPr>
      <w:r>
        <w:rPr>
          <w:rFonts w:ascii="Times New Roman"/>
          <w:b w:val="false"/>
          <w:i w:val="false"/>
          <w:color w:val="000000"/>
          <w:sz w:val="28"/>
        </w:rPr>
        <w:t>
      Қалдықтарды бөлек жинауға қойылатын талаптарға сәйкес (ҚР ЭГТРМ м. а. 2021 жылғы 2 желтоқсандағы № 482 бұйрығы, 8-тармақ) ЖАО мыналарды қамтамасыз етеді:</w:t>
      </w:r>
    </w:p>
    <w:bookmarkEnd w:id="266"/>
    <w:bookmarkStart w:name="z335" w:id="267"/>
    <w:p>
      <w:pPr>
        <w:spacing w:after="0"/>
        <w:ind w:left="0"/>
        <w:jc w:val="both"/>
      </w:pPr>
      <w:r>
        <w:rPr>
          <w:rFonts w:ascii="Times New Roman"/>
          <w:b w:val="false"/>
          <w:i w:val="false"/>
          <w:color w:val="000000"/>
          <w:sz w:val="28"/>
        </w:rPr>
        <w:t>
      - халық санына, қалдықтардың жинақталу нормаларына, оларды сақтау мерзімдеріне және басқа да қажетті факторларға сүйене отырып айқындалатын контейнерлік алаңдарда бөлек жинауға арналған контейнерлердің қажетті санын (кемінде 2) орнату.</w:t>
      </w:r>
    </w:p>
    <w:bookmarkEnd w:id="267"/>
    <w:bookmarkStart w:name="z336" w:id="268"/>
    <w:p>
      <w:pPr>
        <w:spacing w:after="0"/>
        <w:ind w:left="0"/>
        <w:jc w:val="both"/>
      </w:pPr>
      <w:r>
        <w:rPr>
          <w:rFonts w:ascii="Times New Roman"/>
          <w:b w:val="false"/>
          <w:i w:val="false"/>
          <w:color w:val="000000"/>
          <w:sz w:val="28"/>
        </w:rPr>
        <w:t>
      КА-да, кем дегенде, қалдықтар құрғақ және дымқыл фракцияларға бөлінуі керек. Құрғақ фракция қағаздан, картоннан, металдан, пластиктен және шыныдан тұрады. Ылғал фракция тамақ қалдықтарынан, органикалық заттардан, аралас қалдықтардан және үй шаруашылығының қалдықтарына ұқсас табиғаты мен құрамы бойынша қалдықтардан және т. б. тұрады.</w:t>
      </w:r>
    </w:p>
    <w:bookmarkEnd w:id="268"/>
    <w:bookmarkStart w:name="z337" w:id="269"/>
    <w:p>
      <w:pPr>
        <w:spacing w:after="0"/>
        <w:ind w:left="0"/>
        <w:jc w:val="both"/>
      </w:pPr>
      <w:r>
        <w:rPr>
          <w:rFonts w:ascii="Times New Roman"/>
          <w:b w:val="false"/>
          <w:i w:val="false"/>
          <w:color w:val="000000"/>
          <w:sz w:val="28"/>
        </w:rPr>
        <w:t>
      Талдау кезінде барлық КА-да құрғақ фракцияға арналған контейнерлер орнатылмағаны анықталды.</w:t>
      </w:r>
    </w:p>
    <w:bookmarkEnd w:id="269"/>
    <w:bookmarkStart w:name="z338" w:id="270"/>
    <w:p>
      <w:pPr>
        <w:spacing w:after="0"/>
        <w:ind w:left="0"/>
        <w:jc w:val="both"/>
      </w:pPr>
      <w:r>
        <w:rPr>
          <w:rFonts w:ascii="Times New Roman"/>
          <w:b w:val="false"/>
          <w:i w:val="false"/>
          <w:color w:val="000000"/>
          <w:sz w:val="28"/>
        </w:rPr>
        <w:t xml:space="preserve">
      Пластмассаны, қағазды және әйнекті бөлек жинауды енгізу үшін барлық КА-да құрғақ фракцияға арналған контейнерлер орнатылады. </w:t>
      </w:r>
    </w:p>
    <w:bookmarkEnd w:id="270"/>
    <w:bookmarkStart w:name="z339" w:id="271"/>
    <w:p>
      <w:pPr>
        <w:spacing w:after="0"/>
        <w:ind w:left="0"/>
        <w:jc w:val="both"/>
      </w:pPr>
      <w:r>
        <w:rPr>
          <w:rFonts w:ascii="Times New Roman"/>
          <w:b w:val="false"/>
          <w:i w:val="false"/>
          <w:color w:val="000000"/>
          <w:sz w:val="28"/>
        </w:rPr>
        <w:t>
      Қалдықтарды бөлек жинауға арналған әрбір контейнер, оның ішінде қазақ және орыс тілдерінде таңбаланатын болады:</w:t>
      </w:r>
    </w:p>
    <w:bookmarkEnd w:id="271"/>
    <w:bookmarkStart w:name="z340" w:id="272"/>
    <w:p>
      <w:pPr>
        <w:spacing w:after="0"/>
        <w:ind w:left="0"/>
        <w:jc w:val="both"/>
      </w:pPr>
      <w:r>
        <w:rPr>
          <w:rFonts w:ascii="Times New Roman"/>
          <w:b w:val="false"/>
          <w:i w:val="false"/>
          <w:color w:val="000000"/>
          <w:sz w:val="28"/>
        </w:rPr>
        <w:t>
      -қалдықтардың жиналатын түрі (фракциясы) туралы ақпараттық жапсырма/жазба;</w:t>
      </w:r>
    </w:p>
    <w:bookmarkEnd w:id="272"/>
    <w:bookmarkStart w:name="z341" w:id="273"/>
    <w:p>
      <w:pPr>
        <w:spacing w:after="0"/>
        <w:ind w:left="0"/>
        <w:jc w:val="both"/>
      </w:pPr>
      <w:r>
        <w:rPr>
          <w:rFonts w:ascii="Times New Roman"/>
          <w:b w:val="false"/>
          <w:i w:val="false"/>
          <w:color w:val="000000"/>
          <w:sz w:val="28"/>
        </w:rPr>
        <w:t>
      -контейнер иесі туралы деректер (атауы, телефоны);</w:t>
      </w:r>
    </w:p>
    <w:bookmarkEnd w:id="273"/>
    <w:bookmarkStart w:name="z342" w:id="274"/>
    <w:p>
      <w:pPr>
        <w:spacing w:after="0"/>
        <w:ind w:left="0"/>
        <w:jc w:val="both"/>
      </w:pPr>
      <w:r>
        <w:rPr>
          <w:rFonts w:ascii="Times New Roman"/>
          <w:b w:val="false"/>
          <w:i w:val="false"/>
          <w:color w:val="000000"/>
          <w:sz w:val="28"/>
        </w:rPr>
        <w:t>
      -контейнерге қызмет көрсететін ұйымдар.</w:t>
      </w:r>
    </w:p>
    <w:bookmarkEnd w:id="274"/>
    <w:bookmarkStart w:name="z343" w:id="275"/>
    <w:p>
      <w:pPr>
        <w:spacing w:after="0"/>
        <w:ind w:left="0"/>
        <w:jc w:val="both"/>
      </w:pPr>
      <w:r>
        <w:rPr>
          <w:rFonts w:ascii="Times New Roman"/>
          <w:b w:val="false"/>
          <w:i w:val="false"/>
          <w:color w:val="000000"/>
          <w:sz w:val="28"/>
        </w:rPr>
        <w:t>
      Түсті контейнерлерге таңбалау қолданылған жағдайда, ол қарама-қарсы түспен орындалады.</w:t>
      </w:r>
    </w:p>
    <w:bookmarkEnd w:id="275"/>
    <w:bookmarkStart w:name="z344" w:id="276"/>
    <w:p>
      <w:pPr>
        <w:spacing w:after="0"/>
        <w:ind w:left="0"/>
        <w:jc w:val="both"/>
      </w:pPr>
      <w:r>
        <w:rPr>
          <w:rFonts w:ascii="Times New Roman"/>
          <w:b w:val="false"/>
          <w:i w:val="false"/>
          <w:color w:val="000000"/>
          <w:sz w:val="28"/>
        </w:rPr>
        <w:t>
      Контейнерлер саны құрылу аумағына және жинау көлеміне, түгендеу нәтижелері мен тұратын адамдар санына сәйкес әр алаң үшін жеке есептелетін болады.</w:t>
      </w:r>
    </w:p>
    <w:bookmarkEnd w:id="276"/>
    <w:bookmarkStart w:name="z345" w:id="277"/>
    <w:p>
      <w:pPr>
        <w:spacing w:after="0"/>
        <w:ind w:left="0"/>
        <w:jc w:val="both"/>
      </w:pPr>
      <w:r>
        <w:rPr>
          <w:rFonts w:ascii="Times New Roman"/>
          <w:b w:val="false"/>
          <w:i w:val="false"/>
          <w:color w:val="000000"/>
          <w:sz w:val="28"/>
        </w:rPr>
        <w:t>
      Бөлек жинау жүйесін дамыту кезінде бөлек жиналған қалдықтардың қалдықтарды басқарудың барлық келесі кезеңдерінде араласпауын қамтамасыз ету қажет. Сондай-ақ, қалдықтардың әр санаты (фракциясы, түрі) үшін олардың шығарылу жиілігін анықтау қажет.</w:t>
      </w:r>
    </w:p>
    <w:bookmarkEnd w:id="277"/>
    <w:bookmarkStart w:name="z346" w:id="278"/>
    <w:p>
      <w:pPr>
        <w:spacing w:after="0"/>
        <w:ind w:left="0"/>
        <w:jc w:val="both"/>
      </w:pPr>
      <w:r>
        <w:rPr>
          <w:rFonts w:ascii="Times New Roman"/>
          <w:b w:val="false"/>
          <w:i w:val="false"/>
          <w:color w:val="000000"/>
          <w:sz w:val="28"/>
        </w:rPr>
        <w:t>
      Қайталама шикізатты бөлек әкету жөніндегі талаптар ҚШҰ -мен жасалатын шарттарға енгізілетін болады.</w:t>
      </w:r>
    </w:p>
    <w:bookmarkEnd w:id="278"/>
    <w:bookmarkStart w:name="z347" w:id="279"/>
    <w:p>
      <w:pPr>
        <w:spacing w:after="0"/>
        <w:ind w:left="0"/>
        <w:jc w:val="both"/>
      </w:pPr>
      <w:r>
        <w:rPr>
          <w:rFonts w:ascii="Times New Roman"/>
          <w:b w:val="false"/>
          <w:i w:val="false"/>
          <w:color w:val="000000"/>
          <w:sz w:val="28"/>
        </w:rPr>
        <w:t>
      Коммуналдық қалдықтардың қауіпті құрамдас бөліктерін жинау және қалпына келтіру жүйесін ұйымдастыру</w:t>
      </w:r>
    </w:p>
    <w:bookmarkEnd w:id="279"/>
    <w:bookmarkStart w:name="z348" w:id="280"/>
    <w:p>
      <w:pPr>
        <w:spacing w:after="0"/>
        <w:ind w:left="0"/>
        <w:jc w:val="both"/>
      </w:pPr>
      <w:r>
        <w:rPr>
          <w:rFonts w:ascii="Times New Roman"/>
          <w:b w:val="false"/>
          <w:i w:val="false"/>
          <w:color w:val="000000"/>
          <w:sz w:val="28"/>
        </w:rPr>
        <w:t>
      Коммуналдық қалдықтардың қауіпті құрамдас бөліктерін жинау және қалпына келтіру жүйесін ұйымдастыру қалдықтардың қауіпті түрлерін: ҚСҚ, ЭЭЖҚ, химиялық қоректендіру көздері, халық аккумуляторларын бөлек жинауды, тасымалдауды және қайта өңдеуді қамтамасыз ету үшін мердігер ұйымды таңдауға арналған конкурс ұйымдастыруға негізделетін болады.</w:t>
      </w:r>
    </w:p>
    <w:bookmarkEnd w:id="280"/>
    <w:bookmarkStart w:name="z349" w:id="281"/>
    <w:p>
      <w:pPr>
        <w:spacing w:after="0"/>
        <w:ind w:left="0"/>
        <w:jc w:val="both"/>
      </w:pPr>
      <w:r>
        <w:rPr>
          <w:rFonts w:ascii="Times New Roman"/>
          <w:b w:val="false"/>
          <w:i w:val="false"/>
          <w:color w:val="000000"/>
          <w:sz w:val="28"/>
        </w:rPr>
        <w:t>
      Бүгінгі таңда Шу қаласында ҚСҚ-ды ішінара жинаудан басқа, халық арасында коммуналдық қалдықтардың қауіпті құрамдас бөліктерінің (ЭЭЖҚ, химиялық қоректендіру көздері, аккумуляторлар) қалдықтарын жинау жүйесі жолға қойылмаған.</w:t>
      </w:r>
    </w:p>
    <w:bookmarkEnd w:id="281"/>
    <w:bookmarkStart w:name="z350" w:id="282"/>
    <w:p>
      <w:pPr>
        <w:spacing w:after="0"/>
        <w:ind w:left="0"/>
        <w:jc w:val="both"/>
      </w:pPr>
      <w:r>
        <w:rPr>
          <w:rFonts w:ascii="Times New Roman"/>
          <w:b w:val="false"/>
          <w:i w:val="false"/>
          <w:color w:val="000000"/>
          <w:sz w:val="28"/>
        </w:rPr>
        <w:t>
      ҚТҚ жалпы ағынындағы қалдықтардың бұл түрлері полигонға түседі, топырақты, суды және ауаны токсиндермен, ауыр металдармен, тұрақты органикалық ластағыштармен ластайды, осылайша адамдардың денсаулығы мен қоршаған ортаға айтарлықтай зиян келтіреді.</w:t>
      </w:r>
    </w:p>
    <w:bookmarkEnd w:id="282"/>
    <w:bookmarkStart w:name="z351" w:id="283"/>
    <w:p>
      <w:pPr>
        <w:spacing w:after="0"/>
        <w:ind w:left="0"/>
        <w:jc w:val="both"/>
      </w:pPr>
      <w:r>
        <w:rPr>
          <w:rFonts w:ascii="Times New Roman"/>
          <w:b w:val="false"/>
          <w:i w:val="false"/>
          <w:color w:val="000000"/>
          <w:sz w:val="28"/>
        </w:rPr>
        <w:t>
      ҚР ЭК 365 бабының 6 тармағына сәйкес коммуналдық қалдықтардың қауіпті құрамдас бөліктері бөлек жиналып мамандандырылған кәсіпорындарға қалпына келтіруге берілуі тиіс.</w:t>
      </w:r>
    </w:p>
    <w:bookmarkEnd w:id="283"/>
    <w:bookmarkStart w:name="z352" w:id="284"/>
    <w:p>
      <w:pPr>
        <w:spacing w:after="0"/>
        <w:ind w:left="0"/>
        <w:jc w:val="both"/>
      </w:pPr>
      <w:r>
        <w:rPr>
          <w:rFonts w:ascii="Times New Roman"/>
          <w:b w:val="false"/>
          <w:i w:val="false"/>
          <w:color w:val="000000"/>
          <w:sz w:val="28"/>
        </w:rPr>
        <w:t>
      Экологиялық заңнаманың талаптарын орындау үшін ЖАО коммуналдық қалдықтардың қауіпті құрамдас бөліктерін бөлек жинау, тасымалдау және қалпына келтіру қызметтерін көрсету үшін мердігер ұйымды айқындау үшін конкурс (тендер) өткізу арқылы экологиялық заңнаманың және ұлттық стандарттардың талаптарына сәйкес тұрғындардан коммуналдық қалдықтардың қауіпті құрамдас бөліктерін жинау жүйесін ұйымдастыруы қажет.</w:t>
      </w:r>
    </w:p>
    <w:bookmarkEnd w:id="284"/>
    <w:bookmarkStart w:name="z353" w:id="285"/>
    <w:p>
      <w:pPr>
        <w:spacing w:after="0"/>
        <w:ind w:left="0"/>
        <w:jc w:val="both"/>
      </w:pPr>
      <w:r>
        <w:rPr>
          <w:rFonts w:ascii="Times New Roman"/>
          <w:b w:val="false"/>
          <w:i w:val="false"/>
          <w:color w:val="000000"/>
          <w:sz w:val="28"/>
        </w:rPr>
        <w:t>
      Құрамында сынап бар қалдықтар</w:t>
      </w:r>
    </w:p>
    <w:bookmarkEnd w:id="285"/>
    <w:bookmarkStart w:name="z354" w:id="286"/>
    <w:p>
      <w:pPr>
        <w:spacing w:after="0"/>
        <w:ind w:left="0"/>
        <w:jc w:val="both"/>
      </w:pPr>
      <w:r>
        <w:rPr>
          <w:rFonts w:ascii="Times New Roman"/>
          <w:b w:val="false"/>
          <w:i w:val="false"/>
          <w:color w:val="000000"/>
          <w:sz w:val="28"/>
        </w:rPr>
        <w:t>
      ҚР СТ 1513 ресурс үнемдеу талаптарына сәйкес тұрғындардан ҚСҚ жинау жүйесін ұйымдастыру үшін. Технологиялық циклдің барлық кезеңдерінде қалдықтарды өңдеу. ЖАО-ды қайта өңдеудің жіктелуі мен әдістері. ЖАО негізгі ережелерін жүзеге асырады:</w:t>
      </w:r>
    </w:p>
    <w:bookmarkEnd w:id="286"/>
    <w:bookmarkStart w:name="z355" w:id="287"/>
    <w:p>
      <w:pPr>
        <w:spacing w:after="0"/>
        <w:ind w:left="0"/>
        <w:jc w:val="both"/>
      </w:pPr>
      <w:r>
        <w:rPr>
          <w:rFonts w:ascii="Times New Roman"/>
          <w:b w:val="false"/>
          <w:i w:val="false"/>
          <w:color w:val="000000"/>
          <w:sz w:val="28"/>
        </w:rPr>
        <w:t>
      -халық арасында қалыптасқан ҚСҚ жинау үшін орнатылатын арнайы әмбебап контейнерлерді орнату мен оларға қызмет көрсетуді бақылау;</w:t>
      </w:r>
    </w:p>
    <w:bookmarkEnd w:id="287"/>
    <w:bookmarkStart w:name="z356" w:id="288"/>
    <w:p>
      <w:pPr>
        <w:spacing w:after="0"/>
        <w:ind w:left="0"/>
        <w:jc w:val="both"/>
      </w:pPr>
      <w:r>
        <w:rPr>
          <w:rFonts w:ascii="Times New Roman"/>
          <w:b w:val="false"/>
          <w:i w:val="false"/>
          <w:color w:val="000000"/>
          <w:sz w:val="28"/>
        </w:rPr>
        <w:t>
      -арнайы әмбебап контейнерлердің қауіпсіздігін қамтамасыз ету жөніндегі шараларды қамтамасыз етуге, контейнерге қызмет көрсететін мамандандырылған кәсіпорынмен өзара іс-қимылды қамтамасыз етуге, оларға еркін қол жеткізуді қамтамасыз етуге, тұрғындармен түсіндіру жұмыстарын жүргізуге, контейнерде тұрақты заттарды сақтауға жол бермеуге міндетті кондоминиум объектілерін басқару органдарының қызметін бақылау және ұйымдастыру-контейнерді бөгде жарнамаларды, хабарландыруларды және т. б. желімдеу;</w:t>
      </w:r>
    </w:p>
    <w:bookmarkEnd w:id="288"/>
    <w:bookmarkStart w:name="z357" w:id="289"/>
    <w:p>
      <w:pPr>
        <w:spacing w:after="0"/>
        <w:ind w:left="0"/>
        <w:jc w:val="both"/>
      </w:pPr>
      <w:r>
        <w:rPr>
          <w:rFonts w:ascii="Times New Roman"/>
          <w:b w:val="false"/>
          <w:i w:val="false"/>
          <w:color w:val="000000"/>
          <w:sz w:val="28"/>
        </w:rPr>
        <w:t>
      -халық үшін демеркуризациялау жөніндегі шаралар кешенін іске асыруға және ҚСҚ үшін контейнерлерді жөндеуге (ауыстыруға) мамандандырылған кәсіпорындардың жұмыстарын (қызметтерін) сатып алу үшін қаражат бөлу жолымен халық арасында пайдалануда болған құрамында сынап бар энергия үнемдейтін шамдарды қайта өңдеуді ұйымдастыру.</w:t>
      </w:r>
    </w:p>
    <w:bookmarkEnd w:id="289"/>
    <w:bookmarkStart w:name="z358" w:id="290"/>
    <w:p>
      <w:pPr>
        <w:spacing w:after="0"/>
        <w:ind w:left="0"/>
        <w:jc w:val="both"/>
      </w:pPr>
      <w:r>
        <w:rPr>
          <w:rFonts w:ascii="Times New Roman"/>
          <w:b w:val="false"/>
          <w:i w:val="false"/>
          <w:color w:val="000000"/>
          <w:sz w:val="28"/>
        </w:rPr>
        <w:t>
      Мамандандырылған кәсіпорындардың халық үшін демеркуризациялау жөніндегі шаралар кешенін іске асыруға және ЖАО ҚСҚ үшін контейнерлерді жөндеуге (ауыстыруға) арналған жұмыстарды (көрсетілетін қызметтерді) сатып алу ҚР ЭК, "Мемлекеттік сатып алу туралы" Қазақстан Республикасы Заңының 4-тарауына және коммуналдық қалдықтарды басқару қағидаларына сәйкес конкурс (тендер) арқылы жүргізілетін болады.</w:t>
      </w:r>
    </w:p>
    <w:bookmarkEnd w:id="290"/>
    <w:bookmarkStart w:name="z359" w:id="291"/>
    <w:p>
      <w:pPr>
        <w:spacing w:after="0"/>
        <w:ind w:left="0"/>
        <w:jc w:val="both"/>
      </w:pPr>
      <w:r>
        <w:rPr>
          <w:rFonts w:ascii="Times New Roman"/>
          <w:b w:val="false"/>
          <w:i w:val="false"/>
          <w:color w:val="000000"/>
          <w:sz w:val="28"/>
        </w:rPr>
        <w:t>
      Электрондық және электр жабдықтары</w:t>
      </w:r>
    </w:p>
    <w:bookmarkEnd w:id="291"/>
    <w:bookmarkStart w:name="z360" w:id="292"/>
    <w:p>
      <w:pPr>
        <w:spacing w:after="0"/>
        <w:ind w:left="0"/>
        <w:jc w:val="both"/>
      </w:pPr>
      <w:r>
        <w:rPr>
          <w:rFonts w:ascii="Times New Roman"/>
          <w:b w:val="false"/>
          <w:i w:val="false"/>
          <w:color w:val="000000"/>
          <w:sz w:val="28"/>
        </w:rPr>
        <w:t>
      ҚР СТ 3753-2021 "Ресурстарды үнемдеу. Құрамында сынап бар құрылғылар мен аспаптарды қоспағанда, өмірлік циклдің барлық кезеңдерінде электротехникалық және электрондық жабдықтардың қалдықтарымен жұмыс істеу. Қауіпсіздік талаптары" ЖАО халықтың тығыздығын ескере отырып, оның ішінде контейнерлік алаңдар мен стационарлық ЭЭЖҚ қабылдау пункттерін қоса алғанда, ЭЭЖҚ жинау, жинақтау және қайта өңдеу объектілерін орналастыруға жер учаскелерін бөлу арқылы қалдықтардың меншік иелеріне ЭЭЖҚ өндірушілеріне немесе ЭЭЖҚ басқару саласындағы кәсіпкерлік субъектілеріне ЭЭЖҚ беруге мүмкіндік беретін инфрақұрылымды құруға ықпал етуі тиіс.</w:t>
      </w:r>
    </w:p>
    <w:bookmarkEnd w:id="292"/>
    <w:bookmarkStart w:name="z361" w:id="293"/>
    <w:p>
      <w:pPr>
        <w:spacing w:after="0"/>
        <w:ind w:left="0"/>
        <w:jc w:val="both"/>
      </w:pPr>
      <w:r>
        <w:rPr>
          <w:rFonts w:ascii="Times New Roman"/>
          <w:b w:val="false"/>
          <w:i w:val="false"/>
          <w:color w:val="000000"/>
          <w:sz w:val="28"/>
        </w:rPr>
        <w:t>
      ЖАО ЭЭЖҚ жөндеу, қалпына келтіру жүйесін ұйымдастыруды, сондай-ақ қалдықтардың иелерінен ЭЭЖҚ-ды бөлек жинау мен қайта өңдеуді, оның ішінде ЭЭЖҚ-ды жылжымалы қабылдау пункттерін құру арқылы қамтамасыз етуі тиіс.</w:t>
      </w:r>
    </w:p>
    <w:bookmarkEnd w:id="293"/>
    <w:bookmarkStart w:name="z362" w:id="294"/>
    <w:p>
      <w:pPr>
        <w:spacing w:after="0"/>
        <w:ind w:left="0"/>
        <w:jc w:val="both"/>
      </w:pPr>
      <w:r>
        <w:rPr>
          <w:rFonts w:ascii="Times New Roman"/>
          <w:b w:val="false"/>
          <w:i w:val="false"/>
          <w:color w:val="000000"/>
          <w:sz w:val="28"/>
        </w:rPr>
        <w:t>
      ЖАО ақпараттық кампанияларды, конкурстарды, дәрістерді өткізуді қоса алғанда, бірақ олармен шектелмей, ЭЭЖҚ-дың халықтан бөлек алымының үлесін ұлғайтуға бағытталған шаралар қабылдауы тиіс.</w:t>
      </w:r>
    </w:p>
    <w:bookmarkEnd w:id="294"/>
    <w:bookmarkStart w:name="z363" w:id="295"/>
    <w:p>
      <w:pPr>
        <w:spacing w:after="0"/>
        <w:ind w:left="0"/>
        <w:jc w:val="both"/>
      </w:pPr>
      <w:r>
        <w:rPr>
          <w:rFonts w:ascii="Times New Roman"/>
          <w:b w:val="false"/>
          <w:i w:val="false"/>
          <w:color w:val="000000"/>
          <w:sz w:val="28"/>
        </w:rPr>
        <w:t>
      Тұрғындардан коммуналдық қалдықтардың қауіпті құрамдас бөліктерін жинау жүйесін ұйымдастыру үшін мынадай шараларды қабылдау қажет:</w:t>
      </w:r>
    </w:p>
    <w:bookmarkEnd w:id="295"/>
    <w:bookmarkStart w:name="z364" w:id="296"/>
    <w:p>
      <w:pPr>
        <w:spacing w:after="0"/>
        <w:ind w:left="0"/>
        <w:jc w:val="both"/>
      </w:pPr>
      <w:r>
        <w:rPr>
          <w:rFonts w:ascii="Times New Roman"/>
          <w:b w:val="false"/>
          <w:i w:val="false"/>
          <w:color w:val="000000"/>
          <w:sz w:val="28"/>
        </w:rPr>
        <w:t>
      -батареялар, құрамында сынап бар шамдар, электрондық және электр жабдықтары сияқты қауіпті тұрмыстық қалдықтарды стационарлық немесе жылжымалы жинау пункттерін/пункттерін құру;</w:t>
      </w:r>
    </w:p>
    <w:bookmarkEnd w:id="296"/>
    <w:bookmarkStart w:name="z365" w:id="297"/>
    <w:p>
      <w:pPr>
        <w:spacing w:after="0"/>
        <w:ind w:left="0"/>
        <w:jc w:val="both"/>
      </w:pPr>
      <w:r>
        <w:rPr>
          <w:rFonts w:ascii="Times New Roman"/>
          <w:b w:val="false"/>
          <w:i w:val="false"/>
          <w:color w:val="000000"/>
          <w:sz w:val="28"/>
        </w:rPr>
        <w:t>
      -қалдықтарды қабылдаудың ұйымдастырылған пункттері туралы халықты хабардар етуді және олармен қауіпсіз жұмыс істеуді насихаттауды қамтамасыз ету;</w:t>
      </w:r>
    </w:p>
    <w:bookmarkEnd w:id="297"/>
    <w:bookmarkStart w:name="z366" w:id="298"/>
    <w:p>
      <w:pPr>
        <w:spacing w:after="0"/>
        <w:ind w:left="0"/>
        <w:jc w:val="both"/>
      </w:pPr>
      <w:r>
        <w:rPr>
          <w:rFonts w:ascii="Times New Roman"/>
          <w:b w:val="false"/>
          <w:i w:val="false"/>
          <w:color w:val="000000"/>
          <w:sz w:val="28"/>
        </w:rPr>
        <w:t>
      -қалдықтарды жинауға және кәдеге жаратуға арналған шығыстардың бір бөлігін жабу мақсатында өндірушінің кеңейтілген жауапкершілік операторының функцияларын жүзеге асыратын "Жасыл Даму" АҚ-мен ынтымақтастықты нығайту.</w:t>
      </w:r>
    </w:p>
    <w:bookmarkEnd w:id="298"/>
    <w:bookmarkStart w:name="z367" w:id="299"/>
    <w:p>
      <w:pPr>
        <w:spacing w:after="0"/>
        <w:ind w:left="0"/>
        <w:jc w:val="both"/>
      </w:pPr>
      <w:r>
        <w:rPr>
          <w:rFonts w:ascii="Times New Roman"/>
          <w:b w:val="false"/>
          <w:i w:val="false"/>
          <w:color w:val="000000"/>
          <w:sz w:val="28"/>
        </w:rPr>
        <w:t>
      Коммуналдық қалдықтардың қауіпті құрамдас бөліктері үшін батареялар, құрамында сынап бар шамдар, электрондық және электр жабдықтары сияқты қауіпті тұрмыстық қалдықтарды қабылдайтын стационарлық пункттер көзделетін болады. Қабылдау пункттері көрсетілген тауарларды өткізуді жүзеге асыратын дүкендерде (дүкендер бөлімдерінде, сауда нүктелерінде) құрылуы мүмкін. Батареялар мен сынап шамдарын қабылдауды пәтер иелері бірлестіктерінің аумағында ұйымдастыруға болады.</w:t>
      </w:r>
    </w:p>
    <w:bookmarkEnd w:id="299"/>
    <w:bookmarkStart w:name="z368" w:id="300"/>
    <w:p>
      <w:pPr>
        <w:spacing w:after="0"/>
        <w:ind w:left="0"/>
        <w:jc w:val="both"/>
      </w:pPr>
      <w:r>
        <w:rPr>
          <w:rFonts w:ascii="Times New Roman"/>
          <w:b w:val="false"/>
          <w:i w:val="false"/>
          <w:color w:val="000000"/>
          <w:sz w:val="28"/>
        </w:rPr>
        <w:t>
      Стационарлық лампаларды қабылдау пункттерінің орналасқан жері мен санын анықтау кезінде олардың халыққа қолжетімділігі мен ыңғайлылығы ескерілуі тиіс. Құрамында сынабы бар шамдарды стационарлық жинау пункттері бөгде адамдар үшін қолжетімсіз жеке кіреберіспен жабдықталады, шамдарды жинауға арналған арнайы контейнерлердің қажетті санымен қамтамасыз етіледі және қажетті тиісті қорытындылар мен рұқсаттар болады.</w:t>
      </w:r>
    </w:p>
    <w:bookmarkEnd w:id="300"/>
    <w:bookmarkStart w:name="z369" w:id="301"/>
    <w:p>
      <w:pPr>
        <w:spacing w:after="0"/>
        <w:ind w:left="0"/>
        <w:jc w:val="both"/>
      </w:pPr>
      <w:r>
        <w:rPr>
          <w:rFonts w:ascii="Times New Roman"/>
          <w:b w:val="false"/>
          <w:i w:val="false"/>
          <w:color w:val="000000"/>
          <w:sz w:val="28"/>
        </w:rPr>
        <w:t>
      Коммуналдық қалдықтардың қауіпті құрамдас бөліктерін бөлек жинауды енгізу және қайталама шикізат пункттерін құру бөлек жинау бойынша нысаналы көрсеткішке қол жеткізуге мүмкіндік береді.</w:t>
      </w:r>
    </w:p>
    <w:bookmarkEnd w:id="301"/>
    <w:bookmarkStart w:name="z370" w:id="302"/>
    <w:p>
      <w:pPr>
        <w:spacing w:after="0"/>
        <w:ind w:left="0"/>
        <w:jc w:val="both"/>
      </w:pPr>
      <w:r>
        <w:rPr>
          <w:rFonts w:ascii="Times New Roman"/>
          <w:b w:val="false"/>
          <w:i w:val="false"/>
          <w:color w:val="000000"/>
          <w:sz w:val="28"/>
        </w:rPr>
        <w:t>
      Заңды тұлғалардан коммуналдық қалдықтардың қауіпті құрамдас бөліктерін бөлек жинау және қалпына келтіру</w:t>
      </w:r>
    </w:p>
    <w:bookmarkEnd w:id="302"/>
    <w:bookmarkStart w:name="z371" w:id="303"/>
    <w:p>
      <w:pPr>
        <w:spacing w:after="0"/>
        <w:ind w:left="0"/>
        <w:jc w:val="both"/>
      </w:pPr>
      <w:r>
        <w:rPr>
          <w:rFonts w:ascii="Times New Roman"/>
          <w:b w:val="false"/>
          <w:i w:val="false"/>
          <w:color w:val="000000"/>
          <w:sz w:val="28"/>
        </w:rPr>
        <w:t>
      Қызметтің түріне қарамастан заңды тұлғаларда пайда болатын қауіпті коммуналдық қалдықтарды қалдырушылар да бөлек жиналып, ҚР ЭК 365-бабының 6-тармағына сәйкес Мамандандырылған ұйымдарға (кәсіпорындарға) қалпына келтіруге берілуі тиіс.</w:t>
      </w:r>
    </w:p>
    <w:bookmarkEnd w:id="303"/>
    <w:bookmarkStart w:name="z372" w:id="304"/>
    <w:p>
      <w:pPr>
        <w:spacing w:after="0"/>
        <w:ind w:left="0"/>
        <w:jc w:val="both"/>
      </w:pPr>
      <w:r>
        <w:rPr>
          <w:rFonts w:ascii="Times New Roman"/>
          <w:b w:val="false"/>
          <w:i w:val="false"/>
          <w:color w:val="000000"/>
          <w:sz w:val="28"/>
        </w:rPr>
        <w:t xml:space="preserve">
      Шағын және орта бизнес субъектілерімен қалдықтардың қауіпті құрамдас бөліктерін жинау және қалпына келтіру бойынша Адал және заңнама талаптарына сәйкес мамандандырылған кәсіпорындарды анықтау үшін ақпараттық жұмыс жүргізу қажет. </w:t>
      </w:r>
    </w:p>
    <w:bookmarkEnd w:id="304"/>
    <w:bookmarkStart w:name="z373" w:id="305"/>
    <w:p>
      <w:pPr>
        <w:spacing w:after="0"/>
        <w:ind w:left="0"/>
        <w:jc w:val="both"/>
      </w:pPr>
      <w:r>
        <w:rPr>
          <w:rFonts w:ascii="Times New Roman"/>
          <w:b w:val="false"/>
          <w:i w:val="false"/>
          <w:color w:val="000000"/>
          <w:sz w:val="28"/>
        </w:rPr>
        <w:t>
      Сондай-ақ статистиканы қадағалау мақсатында жиналған және қалпына келтірілген қалдықтарды есепке алу бойынша мамандандырылған кәсіпорындардың әлеуетін нығайту қажет.</w:t>
      </w:r>
    </w:p>
    <w:bookmarkEnd w:id="305"/>
    <w:bookmarkStart w:name="z374" w:id="306"/>
    <w:p>
      <w:pPr>
        <w:spacing w:after="0"/>
        <w:ind w:left="0"/>
        <w:jc w:val="both"/>
      </w:pPr>
      <w:r>
        <w:rPr>
          <w:rFonts w:ascii="Times New Roman"/>
          <w:b w:val="false"/>
          <w:i w:val="false"/>
          <w:color w:val="000000"/>
          <w:sz w:val="28"/>
        </w:rPr>
        <w:t>
      Арнайы орындарды ұйымдастыру және ІКҚ мен халықта пайда болатын құрылыс қалдықтарын тасымалдау үшін мамандандырылған компанияны анықтау</w:t>
      </w:r>
    </w:p>
    <w:bookmarkEnd w:id="306"/>
    <w:bookmarkStart w:name="z375" w:id="307"/>
    <w:p>
      <w:pPr>
        <w:spacing w:after="0"/>
        <w:ind w:left="0"/>
        <w:jc w:val="both"/>
      </w:pPr>
      <w:r>
        <w:rPr>
          <w:rFonts w:ascii="Times New Roman"/>
          <w:b w:val="false"/>
          <w:i w:val="false"/>
          <w:color w:val="000000"/>
          <w:sz w:val="28"/>
        </w:rPr>
        <w:t>
      Қалдықтарды бөлек жинауға қойылатын талаптың 19-тармағына сәйкес ЭГТРМ м. а. 2021 жылғы 2 желтоқсандағы № 482 бұйрығы ЖАО жеке тұлғаларда (тұрғындарда) түзілетін Құрылыс және ірі көлемді қалдықтар үшін жабыны мен қоршауы бар ауданы кемінде 12 м2 болатын орынды ұйымдастырады.</w:t>
      </w:r>
    </w:p>
    <w:bookmarkEnd w:id="307"/>
    <w:bookmarkStart w:name="z376" w:id="308"/>
    <w:p>
      <w:pPr>
        <w:spacing w:after="0"/>
        <w:ind w:left="0"/>
        <w:jc w:val="both"/>
      </w:pPr>
      <w:r>
        <w:rPr>
          <w:rFonts w:ascii="Times New Roman"/>
          <w:b w:val="false"/>
          <w:i w:val="false"/>
          <w:color w:val="000000"/>
          <w:sz w:val="28"/>
        </w:rPr>
        <w:t>
      Жылжымайтын объектілерді салуды немесе жөндеуді жүзеге асыратын жеке және заңды тұлғалар қалдықтарды бөлек жинауға қойылатын талаптың 17-тармағына сәйкес ЭГТРМ м.а. 2021 жылғы 2 желтоқсандағы № 482 бұйрығы Құрылыс және ірі көлеемді қалдықтарды жергілікті атқарушы органдар ұйымдастырған арнайы орындарға дербес әкетуді жүргізеді.</w:t>
      </w:r>
    </w:p>
    <w:bookmarkEnd w:id="308"/>
    <w:bookmarkStart w:name="z377" w:id="309"/>
    <w:p>
      <w:pPr>
        <w:spacing w:after="0"/>
        <w:ind w:left="0"/>
        <w:jc w:val="both"/>
      </w:pPr>
      <w:r>
        <w:rPr>
          <w:rFonts w:ascii="Times New Roman"/>
          <w:b w:val="false"/>
          <w:i w:val="false"/>
          <w:color w:val="000000"/>
          <w:sz w:val="28"/>
        </w:rPr>
        <w:t>
      Абаттандыру ережелеріне сәйкес ірі көлемді қоқыстарды (қалдықтарды) шығаруды кәсіпорындардың өздері, мекемелер мен жеке тұлғалар немесе қоқыс шығаратын кәсіпорындар шарт негізінде жүргізетіні анықталды.</w:t>
      </w:r>
    </w:p>
    <w:bookmarkEnd w:id="309"/>
    <w:bookmarkStart w:name="z378" w:id="310"/>
    <w:p>
      <w:pPr>
        <w:spacing w:after="0"/>
        <w:ind w:left="0"/>
        <w:jc w:val="both"/>
      </w:pPr>
      <w:r>
        <w:rPr>
          <w:rFonts w:ascii="Times New Roman"/>
          <w:b w:val="false"/>
          <w:i w:val="false"/>
          <w:color w:val="000000"/>
          <w:sz w:val="28"/>
        </w:rPr>
        <w:t>
      ІКҚ әкету үшін төлем ҚТҚ жинау, тасымалдау, сұрыптау және көму тарифіне енгізілмегендіктен, ІКҚ мен құрылыс қалдықтарын жинау және әкету жөніндегі компанияны жеке анықтау қажет.</w:t>
      </w:r>
    </w:p>
    <w:bookmarkEnd w:id="310"/>
    <w:bookmarkStart w:name="z379" w:id="311"/>
    <w:p>
      <w:pPr>
        <w:spacing w:after="0"/>
        <w:ind w:left="0"/>
        <w:jc w:val="both"/>
      </w:pPr>
      <w:r>
        <w:rPr>
          <w:rFonts w:ascii="Times New Roman"/>
          <w:b w:val="false"/>
          <w:i w:val="false"/>
          <w:color w:val="000000"/>
          <w:sz w:val="28"/>
        </w:rPr>
        <w:t>
      ІКҚ және құрылыс қалдықтарын халықтан тасымалдау жөніндегі ұйымды айқындау үшін ЖАО "мемлекеттік сатып алу туралы" Қазақстан Республикасының Заңына сәйкес жергілікті бюджет есебінен ІКҚ және құрылыс қалдықтарын жинауға және әкетуге конкурс (тендер) ұйымдастыру қажет.</w:t>
      </w:r>
    </w:p>
    <w:bookmarkEnd w:id="311"/>
    <w:bookmarkStart w:name="z380" w:id="312"/>
    <w:p>
      <w:pPr>
        <w:spacing w:after="0"/>
        <w:ind w:left="0"/>
        <w:jc w:val="both"/>
      </w:pPr>
      <w:r>
        <w:rPr>
          <w:rFonts w:ascii="Times New Roman"/>
          <w:b w:val="false"/>
          <w:i w:val="false"/>
          <w:color w:val="000000"/>
          <w:sz w:val="28"/>
        </w:rPr>
        <w:t>
      Қала әкімдігі ірі көлемді және құрылыс қалдықтарын әкететін ұйым белгілейтін болады. Өзара іс-қимыл шарттары үлгілік шартқа техникалық ерекшелік белгіленетін болады. Экспорттаушы компания хабарлама тәртібіне сәйкес келуі және ҚР ЭГТРМ тізіліміне кіруі қажет.</w:t>
      </w:r>
    </w:p>
    <w:bookmarkEnd w:id="312"/>
    <w:bookmarkStart w:name="z381" w:id="313"/>
    <w:p>
      <w:pPr>
        <w:spacing w:after="0"/>
        <w:ind w:left="0"/>
        <w:jc w:val="both"/>
      </w:pPr>
      <w:r>
        <w:rPr>
          <w:rFonts w:ascii="Times New Roman"/>
          <w:b w:val="false"/>
          <w:i w:val="false"/>
          <w:color w:val="000000"/>
          <w:sz w:val="28"/>
        </w:rPr>
        <w:t>
      Арнайы ұйымдастырылған орындарда құрылыс қалдықтарын жинауды мынадай тәсілдердің бірімен жүзеге асыруға болады: ауыстырылатын бункерлерге жинау және кейіннен мультилифт жүйесі бар автомобильдермен әкету; қаптарға жинау, оларды кейіннен борттық немесе самосвалдық автомобильге тиеу; қалдықтарды үйіп жинау, кейіннен борттық немесе самосвалдық автомобильге қайта тиеу.</w:t>
      </w:r>
    </w:p>
    <w:bookmarkEnd w:id="313"/>
    <w:bookmarkStart w:name="z382" w:id="314"/>
    <w:p>
      <w:pPr>
        <w:spacing w:after="0"/>
        <w:ind w:left="0"/>
        <w:jc w:val="both"/>
      </w:pPr>
      <w:r>
        <w:rPr>
          <w:rFonts w:ascii="Times New Roman"/>
          <w:b w:val="false"/>
          <w:i w:val="false"/>
          <w:color w:val="000000"/>
          <w:sz w:val="28"/>
        </w:rPr>
        <w:t>
      4.3. Коммуналдық қалдықтарды, оның ішінде ерекше (тамақ, Құрылыс және ірі көлемді қалдықтарды, ЭЭЖҚ және т. б.) қайта өңдеу және кәдеге жарату жүйесін дамыту жөніндегі шаралар</w:t>
      </w:r>
    </w:p>
    <w:bookmarkEnd w:id="314"/>
    <w:bookmarkStart w:name="z383" w:id="315"/>
    <w:p>
      <w:pPr>
        <w:spacing w:after="0"/>
        <w:ind w:left="0"/>
        <w:jc w:val="both"/>
      </w:pPr>
      <w:r>
        <w:rPr>
          <w:rFonts w:ascii="Times New Roman"/>
          <w:b w:val="false"/>
          <w:i w:val="false"/>
          <w:color w:val="000000"/>
          <w:sz w:val="28"/>
        </w:rPr>
        <w:t>
      Бөлек жиналған қайталама шикізатты қайта өңдеу және кәдеге жарату жүйесін дамыту үшін мынадай іс шараларды орындау қажет:</w:t>
      </w:r>
    </w:p>
    <w:bookmarkEnd w:id="315"/>
    <w:bookmarkStart w:name="z384" w:id="316"/>
    <w:p>
      <w:pPr>
        <w:spacing w:after="0"/>
        <w:ind w:left="0"/>
        <w:jc w:val="both"/>
      </w:pPr>
      <w:r>
        <w:rPr>
          <w:rFonts w:ascii="Times New Roman"/>
          <w:b w:val="false"/>
          <w:i w:val="false"/>
          <w:color w:val="000000"/>
          <w:sz w:val="28"/>
        </w:rPr>
        <w:t>
      Тамақ қалдықтары; орау материалдары, пластмасса, қағаз және шыны; құрылыс қалдықтары; ірі көлемді қалдықтар сияқты жекелеген санаттар бойынша қалдықтардың пайда болу көлемінен халықтың және заңды тұлғалардың қайталама шикізатты жинау үлесін ұлғайту;</w:t>
      </w:r>
    </w:p>
    <w:bookmarkEnd w:id="316"/>
    <w:bookmarkStart w:name="z385" w:id="317"/>
    <w:p>
      <w:pPr>
        <w:spacing w:after="0"/>
        <w:ind w:left="0"/>
        <w:jc w:val="both"/>
      </w:pPr>
      <w:r>
        <w:rPr>
          <w:rFonts w:ascii="Times New Roman"/>
          <w:b w:val="false"/>
          <w:i w:val="false"/>
          <w:color w:val="000000"/>
          <w:sz w:val="28"/>
        </w:rPr>
        <w:t>
      Шу қаласының аумағында қызметін жүзеге асыратын қалдықтарды қалпына келтіру жөніндегі мамандандырылған кәсіпорындармен өзара іс-қимылды күшейту.</w:t>
      </w:r>
    </w:p>
    <w:bookmarkEnd w:id="317"/>
    <w:bookmarkStart w:name="z386" w:id="318"/>
    <w:p>
      <w:pPr>
        <w:spacing w:after="0"/>
        <w:ind w:left="0"/>
        <w:jc w:val="both"/>
      </w:pPr>
      <w:r>
        <w:rPr>
          <w:rFonts w:ascii="Times New Roman"/>
          <w:b w:val="false"/>
          <w:i w:val="false"/>
          <w:color w:val="000000"/>
          <w:sz w:val="28"/>
        </w:rPr>
        <w:t xml:space="preserve">
      Қайталама шикізатты қайта өңдеу және кәдеге жарату жөніндегі қуаттарды құру жөніндегі зерттеуді қарау және жүргізу. </w:t>
      </w:r>
    </w:p>
    <w:bookmarkEnd w:id="318"/>
    <w:bookmarkStart w:name="z387" w:id="319"/>
    <w:p>
      <w:pPr>
        <w:spacing w:after="0"/>
        <w:ind w:left="0"/>
        <w:jc w:val="both"/>
      </w:pPr>
      <w:r>
        <w:rPr>
          <w:rFonts w:ascii="Times New Roman"/>
          <w:b w:val="false"/>
          <w:i w:val="false"/>
          <w:color w:val="000000"/>
          <w:sz w:val="28"/>
        </w:rPr>
        <w:t>
      Қалдықтарды бөлек жинау жүйесі бойынша қайталама шикізатты жинау үлесін ұлғайту жөніндегі іс-шаралар 4.2-тармақта көрсетілген.</w:t>
      </w:r>
    </w:p>
    <w:bookmarkEnd w:id="319"/>
    <w:bookmarkStart w:name="z388" w:id="320"/>
    <w:p>
      <w:pPr>
        <w:spacing w:after="0"/>
        <w:ind w:left="0"/>
        <w:jc w:val="both"/>
      </w:pPr>
      <w:r>
        <w:rPr>
          <w:rFonts w:ascii="Times New Roman"/>
          <w:b w:val="false"/>
          <w:i w:val="false"/>
          <w:color w:val="000000"/>
          <w:sz w:val="28"/>
        </w:rPr>
        <w:t>
      Сондай-ақ, қайталама шикізатты алу әдістерінің бірі қоқыс сұрыптау кешендерінде (ҚСК) аралас жиналған қалдықтарды сұрыптау болып табылады. Сондықтан жобалық құжаттаманы келісу, сұрыптау желісін салу және пайдалануға беру үшін жер учаскесін бөлу жөніндегі іс-қимылдар жеделдетілетін болады.</w:t>
      </w:r>
    </w:p>
    <w:bookmarkEnd w:id="320"/>
    <w:bookmarkStart w:name="z389" w:id="321"/>
    <w:p>
      <w:pPr>
        <w:spacing w:after="0"/>
        <w:ind w:left="0"/>
        <w:jc w:val="both"/>
      </w:pPr>
      <w:r>
        <w:rPr>
          <w:rFonts w:ascii="Times New Roman"/>
          <w:b w:val="false"/>
          <w:i w:val="false"/>
          <w:color w:val="000000"/>
          <w:sz w:val="28"/>
        </w:rPr>
        <w:t>
      Сұрыптау желілері жұмыс істейтін ҚР көптеген қалаларында ҚСК-де қайталама шикізатты алу 10% - дан аспайды. Алынған қайталама шикізат ластанған және құны бөлек жиналған қалдықтарға қарағанда төмен. Сондықтан аралас қалдықтарды ҚСК-де сұрыптау қажет, бірақ ҚСК желілерінде бөлек жинау жүйесі дамыған сайын қайталама шикізатты терең сұрыптау қажет.</w:t>
      </w:r>
    </w:p>
    <w:bookmarkEnd w:id="321"/>
    <w:bookmarkStart w:name="z390" w:id="322"/>
    <w:p>
      <w:pPr>
        <w:spacing w:after="0"/>
        <w:ind w:left="0"/>
        <w:jc w:val="both"/>
      </w:pPr>
      <w:r>
        <w:rPr>
          <w:rFonts w:ascii="Times New Roman"/>
          <w:b w:val="false"/>
          <w:i w:val="false"/>
          <w:color w:val="000000"/>
          <w:sz w:val="28"/>
        </w:rPr>
        <w:t>
      Қайталама шикізатты бөлек жинау мен сұрыптауды енгізу кезінде өңірде, Қазақстанда немесе көрші елдерде осы қайталама шикізатты қайта өңдеу мүмкіндігіне сүйену қажет.</w:t>
      </w:r>
    </w:p>
    <w:bookmarkEnd w:id="322"/>
    <w:bookmarkStart w:name="z391" w:id="323"/>
    <w:p>
      <w:pPr>
        <w:spacing w:after="0"/>
        <w:ind w:left="0"/>
        <w:jc w:val="both"/>
      </w:pPr>
      <w:r>
        <w:rPr>
          <w:rFonts w:ascii="Times New Roman"/>
          <w:b w:val="false"/>
          <w:i w:val="false"/>
          <w:color w:val="000000"/>
          <w:sz w:val="28"/>
        </w:rPr>
        <w:t>
      Қалдықтарды қайта өңдеу үлесін ұлғайту үшін бөлек жиналған фракцияларды өңірдегі қолданыстағы мамандандырылған кәсіпорындарда қайта өңдеу, болмаған жағдайда басқа өңірлерге немесе елдерге жіберу қажет.</w:t>
      </w:r>
    </w:p>
    <w:bookmarkEnd w:id="323"/>
    <w:bookmarkStart w:name="z392" w:id="324"/>
    <w:p>
      <w:pPr>
        <w:spacing w:after="0"/>
        <w:ind w:left="0"/>
        <w:jc w:val="both"/>
      </w:pPr>
      <w:r>
        <w:rPr>
          <w:rFonts w:ascii="Times New Roman"/>
          <w:b w:val="false"/>
          <w:i w:val="false"/>
          <w:color w:val="000000"/>
          <w:sz w:val="28"/>
        </w:rPr>
        <w:t>
      Кейіннен алынған шикізатты дайын өнімге дейін өңдеуді ұйымдастыру және қарастыру ұсынылады. Қазіргі уақытта қайта өңдеуге арналған қондырғыларды ТМД елдерінің жеткізушілері кең ассортиментте және қолайлы бағамен ұсынады.</w:t>
      </w:r>
    </w:p>
    <w:bookmarkEnd w:id="324"/>
    <w:bookmarkStart w:name="z393" w:id="325"/>
    <w:p>
      <w:pPr>
        <w:spacing w:after="0"/>
        <w:ind w:left="0"/>
        <w:jc w:val="both"/>
      </w:pPr>
      <w:r>
        <w:rPr>
          <w:rFonts w:ascii="Times New Roman"/>
          <w:b w:val="false"/>
          <w:i w:val="false"/>
          <w:color w:val="000000"/>
          <w:sz w:val="28"/>
        </w:rPr>
        <w:t>
      Қайталама шикізат (қағаз, картон, пластик, шыны және т.б.) дайын өнімді одан әрі өңдеу және өндіру үшін мамандандырылған кәсіпорындарға берілетін болады.</w:t>
      </w:r>
    </w:p>
    <w:bookmarkEnd w:id="325"/>
    <w:bookmarkStart w:name="z394" w:id="326"/>
    <w:p>
      <w:pPr>
        <w:spacing w:after="0"/>
        <w:ind w:left="0"/>
        <w:jc w:val="both"/>
      </w:pPr>
      <w:r>
        <w:rPr>
          <w:rFonts w:ascii="Times New Roman"/>
          <w:b w:val="false"/>
          <w:i w:val="false"/>
          <w:color w:val="000000"/>
          <w:sz w:val="28"/>
        </w:rPr>
        <w:t>
      Қағаз және картон қалдықтарын қалпына келтіру жаңа бұйымдарды (қағаз және картон, эковат, құрылыс материалдары) өндіру үшін физикалық, химиялық және басқа да тәсілдермен жүзеге асырылады.</w:t>
      </w:r>
    </w:p>
    <w:bookmarkEnd w:id="326"/>
    <w:bookmarkStart w:name="z395" w:id="327"/>
    <w:p>
      <w:pPr>
        <w:spacing w:after="0"/>
        <w:ind w:left="0"/>
        <w:jc w:val="both"/>
      </w:pPr>
      <w:r>
        <w:rPr>
          <w:rFonts w:ascii="Times New Roman"/>
          <w:b w:val="false"/>
          <w:i w:val="false"/>
          <w:color w:val="000000"/>
          <w:sz w:val="28"/>
        </w:rPr>
        <w:t>
      Пластмасса қалдықтарын қалпына келтіруді технологиялық процестердің экологиялық қауіпсіздігін қамтамасыз ететін технологиялар мен жабдықтарды қолдана отырып, мамандандырылған ұйымдар жүзеге асырады;</w:t>
      </w:r>
    </w:p>
    <w:bookmarkEnd w:id="327"/>
    <w:bookmarkStart w:name="z396" w:id="328"/>
    <w:p>
      <w:pPr>
        <w:spacing w:after="0"/>
        <w:ind w:left="0"/>
        <w:jc w:val="both"/>
      </w:pPr>
      <w:r>
        <w:rPr>
          <w:rFonts w:ascii="Times New Roman"/>
          <w:b w:val="false"/>
          <w:i w:val="false"/>
          <w:color w:val="000000"/>
          <w:sz w:val="28"/>
        </w:rPr>
        <w:t>
      Шыны ыдыстың қалдықтарын қалпына келтіру қоршаған орта үшін қауіпсіздік талаптарын сақтау шартымен жүзеге асырылады:</w:t>
      </w:r>
    </w:p>
    <w:bookmarkEnd w:id="328"/>
    <w:bookmarkStart w:name="z397" w:id="329"/>
    <w:p>
      <w:pPr>
        <w:spacing w:after="0"/>
        <w:ind w:left="0"/>
        <w:jc w:val="both"/>
      </w:pPr>
      <w:r>
        <w:rPr>
          <w:rFonts w:ascii="Times New Roman"/>
          <w:b w:val="false"/>
          <w:i w:val="false"/>
          <w:color w:val="000000"/>
          <w:sz w:val="28"/>
        </w:rPr>
        <w:t>
      қайта пайдалануға арналған шыны ыдыстың қалдықтарын дайындау (сұрыптау, жуу, өңдеу);</w:t>
      </w:r>
    </w:p>
    <w:bookmarkEnd w:id="329"/>
    <w:bookmarkStart w:name="z398" w:id="330"/>
    <w:p>
      <w:pPr>
        <w:spacing w:after="0"/>
        <w:ind w:left="0"/>
        <w:jc w:val="both"/>
      </w:pPr>
      <w:r>
        <w:rPr>
          <w:rFonts w:ascii="Times New Roman"/>
          <w:b w:val="false"/>
          <w:i w:val="false"/>
          <w:color w:val="000000"/>
          <w:sz w:val="28"/>
        </w:rPr>
        <w:t>
      жаңа өнім өндірумен механикалық және термиялық әдістермен (шыны жүн, шыны ыдыс, шыны талшық, плитка және басқалар);</w:t>
      </w:r>
    </w:p>
    <w:bookmarkEnd w:id="330"/>
    <w:bookmarkStart w:name="z399" w:id="331"/>
    <w:p>
      <w:pPr>
        <w:spacing w:after="0"/>
        <w:ind w:left="0"/>
        <w:jc w:val="both"/>
      </w:pPr>
      <w:r>
        <w:rPr>
          <w:rFonts w:ascii="Times New Roman"/>
          <w:b w:val="false"/>
          <w:i w:val="false"/>
          <w:color w:val="000000"/>
          <w:sz w:val="28"/>
        </w:rPr>
        <w:t>
      Қатты тұрмыстық қалдықтардың қайта өңделмейтін бөлігінен қатты отынды қалдықтардан (RDF) алуға болады. Отынның бұл түрін ҚТҚ көмуді азайту мақсатында цемент зауыттарында және ЖЭО-да қолдану қажет.</w:t>
      </w:r>
    </w:p>
    <w:bookmarkEnd w:id="331"/>
    <w:bookmarkStart w:name="z400" w:id="332"/>
    <w:p>
      <w:pPr>
        <w:spacing w:after="0"/>
        <w:ind w:left="0"/>
        <w:jc w:val="both"/>
      </w:pPr>
      <w:r>
        <w:rPr>
          <w:rFonts w:ascii="Times New Roman"/>
          <w:b w:val="false"/>
          <w:i w:val="false"/>
          <w:color w:val="000000"/>
          <w:sz w:val="28"/>
        </w:rPr>
        <w:t>
      Коммуналдық қалдықтардың қауіпті құрамдас бөліктері қауіпті қалдықтар үшін мамандандырылған кәсіпорындарға кәдеге жарату үшін жіберілетін болады. Құрамында сынап бар қалдықтармен жұмыс істеу ҚР ЭГТРМ бекіткен тізбеге енгізілген Қазақстан Республикасының ұлттық стандарттарына сәйкес регламенттеледі. Құрамында сынап бар қалдықтарды қайта өңдеу (демеркуризациялау) жөніндегі мамандандырылған ұйымдардың ҚР ЭК сәйкес қоршаған ортаны қорғау саласындағы жұмыстарды орындауға және қызметтер көрсетуге лицензиясы болуға тиіс.</w:t>
      </w:r>
    </w:p>
    <w:bookmarkEnd w:id="332"/>
    <w:bookmarkStart w:name="z401" w:id="333"/>
    <w:p>
      <w:pPr>
        <w:spacing w:after="0"/>
        <w:ind w:left="0"/>
        <w:jc w:val="both"/>
      </w:pPr>
      <w:r>
        <w:rPr>
          <w:rFonts w:ascii="Times New Roman"/>
          <w:b w:val="false"/>
          <w:i w:val="false"/>
          <w:color w:val="000000"/>
          <w:sz w:val="28"/>
        </w:rPr>
        <w:t>
      Тамақ қалдықтары</w:t>
      </w:r>
    </w:p>
    <w:bookmarkEnd w:id="333"/>
    <w:bookmarkStart w:name="z402" w:id="334"/>
    <w:p>
      <w:pPr>
        <w:spacing w:after="0"/>
        <w:ind w:left="0"/>
        <w:jc w:val="both"/>
      </w:pPr>
      <w:r>
        <w:rPr>
          <w:rFonts w:ascii="Times New Roman"/>
          <w:b w:val="false"/>
          <w:i w:val="false"/>
          <w:color w:val="000000"/>
          <w:sz w:val="28"/>
        </w:rPr>
        <w:t>
      Жеке жиналған биологиялық ыдырайтын ҚТҚ фракциялары, негізінен тамақ және органикалық қалдықтар аэробты немесе анаэробты әдіспен өңделуі керек. Сондай-ақ, бұл қалдықтарды кәріз-тазарту станцияларының шламымен бірге қайта өңдеу қаралатын болады. Өңдеу арқылы тыңайтқыш немесе биогаз алуға болады. Бүгінгі таңда органикалық қалдықтарды кәдеге жарату мен қайта өңдеудің әртүрлі технологиялары бар, олардың ішінде: биогаз алу, компосттау және басқалар.</w:t>
      </w:r>
    </w:p>
    <w:bookmarkEnd w:id="334"/>
    <w:bookmarkStart w:name="z403" w:id="335"/>
    <w:p>
      <w:pPr>
        <w:spacing w:after="0"/>
        <w:ind w:left="0"/>
        <w:jc w:val="both"/>
      </w:pPr>
      <w:r>
        <w:rPr>
          <w:rFonts w:ascii="Times New Roman"/>
          <w:b w:val="false"/>
          <w:i w:val="false"/>
          <w:color w:val="000000"/>
          <w:sz w:val="28"/>
        </w:rPr>
        <w:t>
      ҚТҚ ыдырауының табиғи әдісіне компосттау жатады. Компосттау-бұл табиғи биологиялық ыдырауға негізделген қалдықтарды қайта өңдеу технологиясы. Осы себепті компосттау органикалық шыққан қалдықтарды өңдеу үшін кеңінен қолданылады. Бүгінгі таңда тамақ қалдықтарын да, бөлінбеген ағынды да компосттау технологиялары бар.</w:t>
      </w:r>
    </w:p>
    <w:bookmarkEnd w:id="335"/>
    <w:bookmarkStart w:name="z404" w:id="336"/>
    <w:p>
      <w:pPr>
        <w:spacing w:after="0"/>
        <w:ind w:left="0"/>
        <w:jc w:val="both"/>
      </w:pPr>
      <w:r>
        <w:rPr>
          <w:rFonts w:ascii="Times New Roman"/>
          <w:b w:val="false"/>
          <w:i w:val="false"/>
          <w:color w:val="000000"/>
          <w:sz w:val="28"/>
        </w:rPr>
        <w:t>
      Органикалық қалдықтарды компосттау тікелей үй шаруашылығында да, орталықтан да болуы мүмкін. Тікелей үй шаруашылықтарында компосттау тек компост шұңқырларында немесе арнайы компост машиналарын қолдану арқылы жүзеге асырылады. Орталықтандырылған компосттау кезінде тұтынушылар органикалық заттарды бөлек жинауды қамтамасыз етеді, содан кейін олар арнайы жабдықталған алаңдарға немесе компост төселетін сүрлем мұнараларына шығарылады. Кейіннен мұндай компост ауыл шаруашылығының қажеттіліктері үшін қолданылады. Биологиялық ыдырайтын қалдықтардың көп мөлшері пайда болатын және қосалқы шаруашылық бар ұйымдар мен мекемелерде (мысалы, мектептерде) компосттау жеке-жеке жүргізілуі мүмкін.</w:t>
      </w:r>
    </w:p>
    <w:bookmarkEnd w:id="336"/>
    <w:bookmarkStart w:name="z405" w:id="337"/>
    <w:p>
      <w:pPr>
        <w:spacing w:after="0"/>
        <w:ind w:left="0"/>
        <w:jc w:val="both"/>
      </w:pPr>
      <w:r>
        <w:rPr>
          <w:rFonts w:ascii="Times New Roman"/>
          <w:b w:val="false"/>
          <w:i w:val="false"/>
          <w:color w:val="000000"/>
          <w:sz w:val="28"/>
        </w:rPr>
        <w:t>
      Ірі және құрылыс қалдықтары</w:t>
      </w:r>
    </w:p>
    <w:bookmarkEnd w:id="337"/>
    <w:bookmarkStart w:name="z406" w:id="338"/>
    <w:p>
      <w:pPr>
        <w:spacing w:after="0"/>
        <w:ind w:left="0"/>
        <w:jc w:val="both"/>
      </w:pPr>
      <w:r>
        <w:rPr>
          <w:rFonts w:ascii="Times New Roman"/>
          <w:b w:val="false"/>
          <w:i w:val="false"/>
          <w:color w:val="000000"/>
          <w:sz w:val="28"/>
        </w:rPr>
        <w:t>
      Жинау пункттеріндегі қауіпті емес ірі габаритті қалдықтардан қауіпті фракцияларды алып тастау, содан кейін мамандандырылған ұйымдарға қайта өңдеуге және/немесе кәдеге жаратуға жіберу қажет.</w:t>
      </w:r>
    </w:p>
    <w:bookmarkEnd w:id="338"/>
    <w:bookmarkStart w:name="z407" w:id="339"/>
    <w:p>
      <w:pPr>
        <w:spacing w:after="0"/>
        <w:ind w:left="0"/>
        <w:jc w:val="both"/>
      </w:pPr>
      <w:r>
        <w:rPr>
          <w:rFonts w:ascii="Times New Roman"/>
          <w:b w:val="false"/>
          <w:i w:val="false"/>
          <w:color w:val="000000"/>
          <w:sz w:val="28"/>
        </w:rPr>
        <w:t>
      Құрылыс қалдықтарын жинау орнында екінші реттік шикізат пен қалдықтардың қауіпті компоненттерін алу арқылы сұрыптау керек.</w:t>
      </w:r>
    </w:p>
    <w:bookmarkEnd w:id="339"/>
    <w:bookmarkStart w:name="z408" w:id="340"/>
    <w:p>
      <w:pPr>
        <w:spacing w:after="0"/>
        <w:ind w:left="0"/>
        <w:jc w:val="both"/>
      </w:pPr>
      <w:r>
        <w:rPr>
          <w:rFonts w:ascii="Times New Roman"/>
          <w:b w:val="false"/>
          <w:i w:val="false"/>
          <w:color w:val="000000"/>
          <w:sz w:val="28"/>
        </w:rPr>
        <w:t xml:space="preserve">
      Бөлек сұрыптау керек: ағаш; қағаз және картон; металл (бөлек қара және түсті металдар); минералды қалдықтар (тас, құрылыс тасы және кірпіш, сылақ, бетон, гипс, қаңылтыр шыны және т.б.); темірбетон және бетон бөлшектері. </w:t>
      </w:r>
    </w:p>
    <w:bookmarkEnd w:id="340"/>
    <w:bookmarkStart w:name="z409" w:id="341"/>
    <w:p>
      <w:pPr>
        <w:spacing w:after="0"/>
        <w:ind w:left="0"/>
        <w:jc w:val="both"/>
      </w:pPr>
      <w:r>
        <w:rPr>
          <w:rFonts w:ascii="Times New Roman"/>
          <w:b w:val="false"/>
          <w:i w:val="false"/>
          <w:color w:val="000000"/>
          <w:sz w:val="28"/>
        </w:rPr>
        <w:t>
      Ірі құрылыс қалдықтарын өңдеу үшін ұсақтау және сұрыптау кешендері қолданылады.</w:t>
      </w:r>
    </w:p>
    <w:bookmarkEnd w:id="341"/>
    <w:bookmarkStart w:name="z410" w:id="342"/>
    <w:p>
      <w:pPr>
        <w:spacing w:after="0"/>
        <w:ind w:left="0"/>
        <w:jc w:val="both"/>
      </w:pPr>
      <w:r>
        <w:rPr>
          <w:rFonts w:ascii="Times New Roman"/>
          <w:b w:val="false"/>
          <w:i w:val="false"/>
          <w:color w:val="000000"/>
          <w:sz w:val="28"/>
        </w:rPr>
        <w:t xml:space="preserve">
      Қауіпті құрылыс қалдықтарына мыналар жатады: 1) құрамында асбест – шифер немесе этернит, асбестцемент плиталары, асбестцемент құбырлары, оқшаулағыш материалдар және т. б. бар қалдықтар; 2) бояулар, лактар, желімдер, шайырлар қалдықтары, оның ішінде құрамында бос ыдыс және аталған қалдықтарға малынған материалдар және т. б.; 3) құрамында мұнай өнімдері-тек, сіңдірілген оқшаулағыш материалдар, құрамында асфальт шайыры және т.б. бар; 4) ластанған топырақ. Қауіпті құрылыс қалдықтары бөлек жиналады және әрі қарай қайта өңдеу және/немесе кәдеге жарату үшін мамандандырылған компанияларға беріледі. </w:t>
      </w:r>
    </w:p>
    <w:bookmarkEnd w:id="342"/>
    <w:bookmarkStart w:name="z411" w:id="343"/>
    <w:p>
      <w:pPr>
        <w:spacing w:after="0"/>
        <w:ind w:left="0"/>
        <w:jc w:val="both"/>
      </w:pPr>
      <w:r>
        <w:rPr>
          <w:rFonts w:ascii="Times New Roman"/>
          <w:b w:val="false"/>
          <w:i w:val="false"/>
          <w:color w:val="000000"/>
          <w:sz w:val="28"/>
        </w:rPr>
        <w:t>
      Одан әрі өңдеуге жатпайтын сұрыпталғаннан кейін коммуналдық қалдықтарды көму ҚТҚ полигонында жүзеге асырылады.</w:t>
      </w:r>
    </w:p>
    <w:bookmarkEnd w:id="343"/>
    <w:bookmarkStart w:name="z412" w:id="344"/>
    <w:p>
      <w:pPr>
        <w:spacing w:after="0"/>
        <w:ind w:left="0"/>
        <w:jc w:val="both"/>
      </w:pPr>
      <w:r>
        <w:rPr>
          <w:rFonts w:ascii="Times New Roman"/>
          <w:b w:val="false"/>
          <w:i w:val="false"/>
          <w:color w:val="000000"/>
          <w:sz w:val="28"/>
        </w:rPr>
        <w:t>
      4.4. Коммуналдық қалдықтарды қауіпсіз көмуді қамтамасыз ету жөніндегі шаралар</w:t>
      </w:r>
    </w:p>
    <w:bookmarkEnd w:id="344"/>
    <w:bookmarkStart w:name="z413" w:id="345"/>
    <w:p>
      <w:pPr>
        <w:spacing w:after="0"/>
        <w:ind w:left="0"/>
        <w:jc w:val="both"/>
      </w:pPr>
      <w:r>
        <w:rPr>
          <w:rFonts w:ascii="Times New Roman"/>
          <w:b w:val="false"/>
          <w:i w:val="false"/>
          <w:color w:val="000000"/>
          <w:sz w:val="28"/>
        </w:rPr>
        <w:t>
      Тапсырманы шешу үшін келесі шараларды орындау қажет:</w:t>
      </w:r>
    </w:p>
    <w:bookmarkEnd w:id="345"/>
    <w:bookmarkStart w:name="z414" w:id="346"/>
    <w:p>
      <w:pPr>
        <w:spacing w:after="0"/>
        <w:ind w:left="0"/>
        <w:jc w:val="both"/>
      </w:pPr>
      <w:r>
        <w:rPr>
          <w:rFonts w:ascii="Times New Roman"/>
          <w:b w:val="false"/>
          <w:i w:val="false"/>
          <w:color w:val="000000"/>
          <w:sz w:val="28"/>
        </w:rPr>
        <w:t>
      -18 жаңа картаны салу және пайдалануға беру;</w:t>
      </w:r>
    </w:p>
    <w:bookmarkEnd w:id="346"/>
    <w:bookmarkStart w:name="z415" w:id="347"/>
    <w:p>
      <w:pPr>
        <w:spacing w:after="0"/>
        <w:ind w:left="0"/>
        <w:jc w:val="both"/>
      </w:pPr>
      <w:r>
        <w:rPr>
          <w:rFonts w:ascii="Times New Roman"/>
          <w:b w:val="false"/>
          <w:i w:val="false"/>
          <w:color w:val="000000"/>
          <w:sz w:val="28"/>
        </w:rPr>
        <w:t>
      -ҚТҚ ескі полигонының жерлерін кезең кезеңімен қалпына келтіру және қалпына келтіру;</w:t>
      </w:r>
    </w:p>
    <w:bookmarkEnd w:id="347"/>
    <w:bookmarkStart w:name="z416" w:id="348"/>
    <w:p>
      <w:pPr>
        <w:spacing w:after="0"/>
        <w:ind w:left="0"/>
        <w:jc w:val="both"/>
      </w:pPr>
      <w:r>
        <w:rPr>
          <w:rFonts w:ascii="Times New Roman"/>
          <w:b w:val="false"/>
          <w:i w:val="false"/>
          <w:color w:val="000000"/>
          <w:sz w:val="28"/>
        </w:rPr>
        <w:t>
      -рұқсат етілмеген полигондарды анықтау және жою.</w:t>
      </w:r>
    </w:p>
    <w:bookmarkEnd w:id="348"/>
    <w:bookmarkStart w:name="z417" w:id="349"/>
    <w:p>
      <w:pPr>
        <w:spacing w:after="0"/>
        <w:ind w:left="0"/>
        <w:jc w:val="both"/>
      </w:pPr>
      <w:r>
        <w:rPr>
          <w:rFonts w:ascii="Times New Roman"/>
          <w:b w:val="false"/>
          <w:i w:val="false"/>
          <w:color w:val="000000"/>
          <w:sz w:val="28"/>
        </w:rPr>
        <w:t xml:space="preserve">
      Одан әрі қайта өңдеуге жатпайтын сұрыпталғаннан кейін коммуналдық қалдықтарды (ҚТҚ) көму жаңа карталарда жүзеге асырылатын болады. </w:t>
      </w:r>
    </w:p>
    <w:bookmarkEnd w:id="349"/>
    <w:bookmarkStart w:name="z418" w:id="350"/>
    <w:p>
      <w:pPr>
        <w:spacing w:after="0"/>
        <w:ind w:left="0"/>
        <w:jc w:val="both"/>
      </w:pPr>
      <w:r>
        <w:rPr>
          <w:rFonts w:ascii="Times New Roman"/>
          <w:b w:val="false"/>
          <w:i w:val="false"/>
          <w:color w:val="000000"/>
          <w:sz w:val="28"/>
        </w:rPr>
        <w:t>
      Ескі Полигонның аумағында қабылдауды, сұрыптауды қамтитын инфрақұрылымды көздеу қажет, содан кейін ғана ҚТҚ-ның қалдық бөліктері көміледі.</w:t>
      </w:r>
    </w:p>
    <w:bookmarkEnd w:id="350"/>
    <w:bookmarkStart w:name="z419" w:id="351"/>
    <w:p>
      <w:pPr>
        <w:spacing w:after="0"/>
        <w:ind w:left="0"/>
        <w:jc w:val="both"/>
      </w:pPr>
      <w:r>
        <w:rPr>
          <w:rFonts w:ascii="Times New Roman"/>
          <w:b w:val="false"/>
          <w:i w:val="false"/>
          <w:color w:val="000000"/>
          <w:sz w:val="28"/>
        </w:rPr>
        <w:t>
      Заңнаманың талаптарына сәйкес қолданыстағы ҚТҚ полигоны аумағының жерлерін кезең-кезеңімен қалпына келтіру және қалпына келтіру жүргізілетін болады. Қолданыстағы ҚТҚ полигонын жабуға экологиялық рұқсат алғаннан кейін ғана жол беріледі. Қалдықтарды көму полигоны қоршаған ортаны қорғау саласындағы уәкілетті органның және санитариялық-эпидемиологиялық қызмет саласындағы мемлекеттік органның лауазымды адамдары жергілікті жерде қорытынды тексеруді орындағаннан, полигон иесі берген барлық ақпаратты бағалағаннан және полигонның жабылуын мақұлдағаны туралы хабардар еткеннен кейін ғана жабық деп қарауға болады.</w:t>
      </w:r>
    </w:p>
    <w:bookmarkEnd w:id="351"/>
    <w:bookmarkStart w:name="z420" w:id="352"/>
    <w:p>
      <w:pPr>
        <w:spacing w:after="0"/>
        <w:ind w:left="0"/>
        <w:jc w:val="both"/>
      </w:pPr>
      <w:r>
        <w:rPr>
          <w:rFonts w:ascii="Times New Roman"/>
          <w:b w:val="false"/>
          <w:i w:val="false"/>
          <w:color w:val="000000"/>
          <w:sz w:val="28"/>
        </w:rPr>
        <w:t>
      Полигон жабылғаннан кейін полигон иесі аумақты рекультивациялауды жүзеге асыруы және бес жыл ішінде қоқыс газы мен фильтрат шығарындыларына мониторинг жүргізуі тиіс. Бұзылған жерлерді қалпына келтіруге және кейіннен мониторинг жүргізуге арналған қаражат полигонның тарату қорынан түседі. Полигон иесі жобаның шарттарына сәйкес полигонды рекультивациялауды орындағаннан және орындалған жұмыстар қоршаған ортаны қорғау саласындағы уәкілетті органның қатысуымен қабылдау комиссиясының актісімен қабылданғаннан кейін иесі қоршаған ортаға мониторинг жүргізуді тоқтатады.</w:t>
      </w:r>
    </w:p>
    <w:bookmarkEnd w:id="352"/>
    <w:bookmarkStart w:name="z421" w:id="353"/>
    <w:p>
      <w:pPr>
        <w:spacing w:after="0"/>
        <w:ind w:left="0"/>
        <w:jc w:val="both"/>
      </w:pPr>
      <w:r>
        <w:rPr>
          <w:rFonts w:ascii="Times New Roman"/>
          <w:b w:val="false"/>
          <w:i w:val="false"/>
          <w:color w:val="000000"/>
          <w:sz w:val="28"/>
        </w:rPr>
        <w:t>
      Рұқсат етілмеген полигондармен проблемаларды шешу үшін 2022 жылы "Қазақстан Ғарыш Сапары" ҰК" АҚ спутниктері тіркеген ҚТҚ-ның барлық үлкен полигондары бойынша мұқият аудит жүргізу қажет. Спутниктер Шу қаласында 112-ге жуық стихиялық қоқыс үйінділерін көрсетеді.</w:t>
      </w:r>
    </w:p>
    <w:bookmarkEnd w:id="353"/>
    <w:bookmarkStart w:name="z422" w:id="354"/>
    <w:p>
      <w:pPr>
        <w:spacing w:after="0"/>
        <w:ind w:left="0"/>
        <w:jc w:val="both"/>
      </w:pPr>
      <w:r>
        <w:rPr>
          <w:rFonts w:ascii="Times New Roman"/>
          <w:b w:val="false"/>
          <w:i w:val="false"/>
          <w:color w:val="000000"/>
          <w:sz w:val="28"/>
        </w:rPr>
        <w:t xml:space="preserve">
      Полигонды залалсыздандырудың қолданыстағы жалпы қабылданған әдістемесі мынадай кезеңдерді қамтиды: полигонның қауіптілік дәрежесін анықтау; баламалы нұсқаларды бағалау; залалсыздандыру және рекультивациялау технологиясын әзірлеу. </w:t>
      </w:r>
    </w:p>
    <w:bookmarkEnd w:id="354"/>
    <w:bookmarkStart w:name="z423" w:id="355"/>
    <w:p>
      <w:pPr>
        <w:spacing w:after="0"/>
        <w:ind w:left="0"/>
        <w:jc w:val="both"/>
      </w:pPr>
      <w:r>
        <w:rPr>
          <w:rFonts w:ascii="Times New Roman"/>
          <w:b w:val="false"/>
          <w:i w:val="false"/>
          <w:color w:val="000000"/>
          <w:sz w:val="28"/>
        </w:rPr>
        <w:t xml:space="preserve">
      Рұқсат етілмеген полигондарды рекультивациялау бойынша техникалық шешімдер рекультивациядан кейін аумақтың функционалдық мақсатына және пайдаланылуына байланысты қабылданады. </w:t>
      </w:r>
    </w:p>
    <w:bookmarkEnd w:id="355"/>
    <w:bookmarkStart w:name="z424" w:id="356"/>
    <w:p>
      <w:pPr>
        <w:spacing w:after="0"/>
        <w:ind w:left="0"/>
        <w:jc w:val="both"/>
      </w:pPr>
      <w:r>
        <w:rPr>
          <w:rFonts w:ascii="Times New Roman"/>
          <w:b w:val="false"/>
          <w:i w:val="false"/>
          <w:color w:val="000000"/>
          <w:sz w:val="28"/>
        </w:rPr>
        <w:t>
      Жаңа қоқыс үйінділерінің пайда болуын болдырмау жөніндегі негізгі шара Шу қаласының тұрғындарын 2030 жылға қарай қалдықтарды жинау және тасымалдау қызметтерімен 100% қамту болып табылады.</w:t>
      </w:r>
    </w:p>
    <w:bookmarkEnd w:id="356"/>
    <w:bookmarkStart w:name="z425" w:id="357"/>
    <w:p>
      <w:pPr>
        <w:spacing w:after="0"/>
        <w:ind w:left="0"/>
        <w:jc w:val="both"/>
      </w:pPr>
      <w:r>
        <w:rPr>
          <w:rFonts w:ascii="Times New Roman"/>
          <w:b w:val="false"/>
          <w:i w:val="false"/>
          <w:color w:val="000000"/>
          <w:sz w:val="28"/>
        </w:rPr>
        <w:t>
      4.5. Коммуналдық қалдықтармен жұмыс істеу мәселелері бойынша халықтың хабардарлығын арттыру және барлық мүдделі тараптардың өзара іс-қимылын күшейту жөніндегі шаралар</w:t>
      </w:r>
    </w:p>
    <w:bookmarkEnd w:id="357"/>
    <w:bookmarkStart w:name="z426" w:id="358"/>
    <w:p>
      <w:pPr>
        <w:spacing w:after="0"/>
        <w:ind w:left="0"/>
        <w:jc w:val="both"/>
      </w:pPr>
      <w:r>
        <w:rPr>
          <w:rFonts w:ascii="Times New Roman"/>
          <w:b w:val="false"/>
          <w:i w:val="false"/>
          <w:color w:val="000000"/>
          <w:sz w:val="28"/>
        </w:rPr>
        <w:t>
      Бағдарламаның тиімді жұмыс істеуі үшін халықтың хабардарлығы мен қолдауы маңызды. Жұртшылықтың хабардарлығын арттыру-бұл тұрақты негізде жүргізілуі керек ұзақ мерзімді процесс.</w:t>
      </w:r>
    </w:p>
    <w:bookmarkEnd w:id="358"/>
    <w:bookmarkStart w:name="z427" w:id="359"/>
    <w:p>
      <w:pPr>
        <w:spacing w:after="0"/>
        <w:ind w:left="0"/>
        <w:jc w:val="both"/>
      </w:pPr>
      <w:r>
        <w:rPr>
          <w:rFonts w:ascii="Times New Roman"/>
          <w:b w:val="false"/>
          <w:i w:val="false"/>
          <w:color w:val="000000"/>
          <w:sz w:val="28"/>
        </w:rPr>
        <w:t xml:space="preserve">
      ЖАО халықтың хабардарлығын арттыруда, ақпарат таратуда және қалдықтардың алдын алу жөніндегі бастамаларды қолдауда, сондай-ақ тиісті жағдайлар жасауда (мысалы, ірі габаритті қалдықтар, ЭЭЖҚ, құрылыс қалдықтары үшін арнайы орындар құру) шешуші рөл атқарады. </w:t>
      </w:r>
    </w:p>
    <w:bookmarkEnd w:id="359"/>
    <w:bookmarkStart w:name="z428" w:id="360"/>
    <w:p>
      <w:pPr>
        <w:spacing w:after="0"/>
        <w:ind w:left="0"/>
        <w:jc w:val="both"/>
      </w:pPr>
      <w:r>
        <w:rPr>
          <w:rFonts w:ascii="Times New Roman"/>
          <w:b w:val="false"/>
          <w:i w:val="false"/>
          <w:color w:val="000000"/>
          <w:sz w:val="28"/>
        </w:rPr>
        <w:t xml:space="preserve">
      Жергілікті газеттер мен журналдарда қалдықтарды басқару мәселесі және қалдықтарды дұрыс басқару талаптары туралы халықты оқытуға бағытталған мақалалар жариялау ұсынылады. </w:t>
      </w:r>
    </w:p>
    <w:bookmarkEnd w:id="360"/>
    <w:bookmarkStart w:name="z429" w:id="361"/>
    <w:p>
      <w:pPr>
        <w:spacing w:after="0"/>
        <w:ind w:left="0"/>
        <w:jc w:val="both"/>
      </w:pPr>
      <w:r>
        <w:rPr>
          <w:rFonts w:ascii="Times New Roman"/>
          <w:b w:val="false"/>
          <w:i w:val="false"/>
          <w:color w:val="000000"/>
          <w:sz w:val="28"/>
        </w:rPr>
        <w:t>
      ҚТҚ жинау және әкету жөніндегі мамандандырылған ұйымдардың қызметкерлері үй қалдықтарын сұрыптау тәртібін түсіндіретін және пластикке, шыныға, картонға және қағаз қалдықтарына арналған контейнерлерге бөлек қоймалауды кезең-кезеңімен экологиялық акциялар өткізу ұсынылады. Мұндай акциялар әдетте бөлек жинауға арналған контейнерлер орнатылған аулаларда да, олар әлі жоқ жерлерде де өткізіледі. Бұл ретте тұрғындарға полигондағы аралас күйдегі ҚТҚ-ның қоршаған ортаға тигізетін кері әсері және қалдықтарды бөлек жинауды енгізу қажеттілігі туралы егжей-тегжейлі түсіндірмелер жүргізіледі. Сондай-ақ, халық арасында қалдықтарды сұрыптаудың енгізілген жүйесі туралы түсіндірмелері бар түрлі-түсті парақшалардың таралуы жақсы нәтиже береді.</w:t>
      </w:r>
    </w:p>
    <w:bookmarkEnd w:id="361"/>
    <w:bookmarkStart w:name="z430" w:id="362"/>
    <w:p>
      <w:pPr>
        <w:spacing w:after="0"/>
        <w:ind w:left="0"/>
        <w:jc w:val="both"/>
      </w:pPr>
      <w:r>
        <w:rPr>
          <w:rFonts w:ascii="Times New Roman"/>
          <w:b w:val="false"/>
          <w:i w:val="false"/>
          <w:color w:val="000000"/>
          <w:sz w:val="28"/>
        </w:rPr>
        <w:t>
      Мүдделі жұртшылықтың негізгі топтарына басымдық беріледі:</w:t>
      </w:r>
    </w:p>
    <w:bookmarkEnd w:id="362"/>
    <w:bookmarkStart w:name="z431" w:id="363"/>
    <w:p>
      <w:pPr>
        <w:spacing w:after="0"/>
        <w:ind w:left="0"/>
        <w:jc w:val="both"/>
      </w:pPr>
      <w:r>
        <w:rPr>
          <w:rFonts w:ascii="Times New Roman"/>
          <w:b w:val="false"/>
          <w:i w:val="false"/>
          <w:color w:val="000000"/>
          <w:sz w:val="28"/>
        </w:rPr>
        <w:t>
      халық (жұмыс істейтін және жұмыс істемейтін (үй шаруасындағы әйелдер, зейнеткерлер, балалар);</w:t>
      </w:r>
    </w:p>
    <w:bookmarkEnd w:id="363"/>
    <w:bookmarkStart w:name="z432" w:id="364"/>
    <w:p>
      <w:pPr>
        <w:spacing w:after="0"/>
        <w:ind w:left="0"/>
        <w:jc w:val="both"/>
      </w:pPr>
      <w:r>
        <w:rPr>
          <w:rFonts w:ascii="Times New Roman"/>
          <w:b w:val="false"/>
          <w:i w:val="false"/>
          <w:color w:val="000000"/>
          <w:sz w:val="28"/>
        </w:rPr>
        <w:t>
      мұғалімдер, еріктілер, белсенді топтар және мемлекеттік емес ұйымдар.</w:t>
      </w:r>
    </w:p>
    <w:bookmarkEnd w:id="364"/>
    <w:bookmarkStart w:name="z433" w:id="365"/>
    <w:p>
      <w:pPr>
        <w:spacing w:after="0"/>
        <w:ind w:left="0"/>
        <w:jc w:val="both"/>
      </w:pPr>
      <w:r>
        <w:rPr>
          <w:rFonts w:ascii="Times New Roman"/>
          <w:b w:val="false"/>
          <w:i w:val="false"/>
          <w:color w:val="000000"/>
          <w:sz w:val="28"/>
        </w:rPr>
        <w:t>
      Жұртшылықты ақпараттандыру жөніндегі іс шаралар қалдықтармен жұмыс істеу бойынша халықпен ақпараттық жұмыс жоспарында көзделетін болады және мыналарды қамтитын болады:</w:t>
      </w:r>
    </w:p>
    <w:bookmarkEnd w:id="365"/>
    <w:bookmarkStart w:name="z434" w:id="366"/>
    <w:p>
      <w:pPr>
        <w:spacing w:after="0"/>
        <w:ind w:left="0"/>
        <w:jc w:val="both"/>
      </w:pPr>
      <w:r>
        <w:rPr>
          <w:rFonts w:ascii="Times New Roman"/>
          <w:b w:val="false"/>
          <w:i w:val="false"/>
          <w:color w:val="000000"/>
          <w:sz w:val="28"/>
        </w:rPr>
        <w:t>
      жергілікті газеттердегі басылымдар;</w:t>
      </w:r>
    </w:p>
    <w:bookmarkEnd w:id="366"/>
    <w:bookmarkStart w:name="z435" w:id="367"/>
    <w:p>
      <w:pPr>
        <w:spacing w:after="0"/>
        <w:ind w:left="0"/>
        <w:jc w:val="both"/>
      </w:pPr>
      <w:r>
        <w:rPr>
          <w:rFonts w:ascii="Times New Roman"/>
          <w:b w:val="false"/>
          <w:i w:val="false"/>
          <w:color w:val="000000"/>
          <w:sz w:val="28"/>
        </w:rPr>
        <w:t>
      мектептерде, жалпы жұртшылық арасында тарату үшін материалдық ресурстарды қайталама пайдалану туралы ақпараттық материалдар;</w:t>
      </w:r>
    </w:p>
    <w:bookmarkEnd w:id="367"/>
    <w:bookmarkStart w:name="z436" w:id="368"/>
    <w:p>
      <w:pPr>
        <w:spacing w:after="0"/>
        <w:ind w:left="0"/>
        <w:jc w:val="both"/>
      </w:pPr>
      <w:r>
        <w:rPr>
          <w:rFonts w:ascii="Times New Roman"/>
          <w:b w:val="false"/>
          <w:i w:val="false"/>
          <w:color w:val="000000"/>
          <w:sz w:val="28"/>
        </w:rPr>
        <w:t>
      үйде тамақ қалдықтарын компосттау туралы брошюралар;</w:t>
      </w:r>
    </w:p>
    <w:bookmarkEnd w:id="368"/>
    <w:bookmarkStart w:name="z437" w:id="369"/>
    <w:p>
      <w:pPr>
        <w:spacing w:after="0"/>
        <w:ind w:left="0"/>
        <w:jc w:val="both"/>
      </w:pPr>
      <w:r>
        <w:rPr>
          <w:rFonts w:ascii="Times New Roman"/>
          <w:b w:val="false"/>
          <w:i w:val="false"/>
          <w:color w:val="000000"/>
          <w:sz w:val="28"/>
        </w:rPr>
        <w:t>
      оқушылар мен студенттер үшін полигондарға таныстыру сапарларын ұйымдастыру;</w:t>
      </w:r>
    </w:p>
    <w:bookmarkEnd w:id="369"/>
    <w:bookmarkStart w:name="z438" w:id="370"/>
    <w:p>
      <w:pPr>
        <w:spacing w:after="0"/>
        <w:ind w:left="0"/>
        <w:jc w:val="both"/>
      </w:pPr>
      <w:r>
        <w:rPr>
          <w:rFonts w:ascii="Times New Roman"/>
          <w:b w:val="false"/>
          <w:i w:val="false"/>
          <w:color w:val="000000"/>
          <w:sz w:val="28"/>
        </w:rPr>
        <w:t>
      Қалдықтарды қайта өңдеу ЖАО-ның ҚТҚ-ны бөлек жинау және қайта өңдеу жөніндегі бизнес бастамаларына жәрдемдесуі бар жерде дамиды. Қалдықтарды басқару саласындағы ұсыныстарды талқылау, қайталама шикізат пен контейнерлерді қабылдау пункттерін орнату және т. б. үшін ЖАО мен бизнестің және басқа да мүдделі тараптардың өзара іс-қимылы бойынша түрлі кездесулер, дөңгелек үстелдер өткізілетін болады.</w:t>
      </w:r>
    </w:p>
    <w:bookmarkEnd w:id="370"/>
    <w:bookmarkStart w:name="z439" w:id="371"/>
    <w:p>
      <w:pPr>
        <w:spacing w:after="0"/>
        <w:ind w:left="0"/>
        <w:jc w:val="both"/>
      </w:pPr>
      <w:r>
        <w:rPr>
          <w:rFonts w:ascii="Times New Roman"/>
          <w:b w:val="false"/>
          <w:i w:val="false"/>
          <w:color w:val="000000"/>
          <w:sz w:val="28"/>
        </w:rPr>
        <w:t>
      5. БАҒДАРЛАМАНЫ ІСКЕ АСЫРУ ЖӨНІНДЕГІ ІС-ШАРАЛАР ЖОСПАРЫ</w:t>
      </w:r>
    </w:p>
    <w:bookmarkEnd w:id="371"/>
    <w:bookmarkStart w:name="z440" w:id="372"/>
    <w:p>
      <w:pPr>
        <w:spacing w:after="0"/>
        <w:ind w:left="0"/>
        <w:jc w:val="both"/>
      </w:pPr>
      <w:r>
        <w:rPr>
          <w:rFonts w:ascii="Times New Roman"/>
          <w:b w:val="false"/>
          <w:i w:val="false"/>
          <w:color w:val="000000"/>
          <w:sz w:val="28"/>
        </w:rPr>
        <w:t>
      Мақсаттарға қол жеткізу және міндеттерді орындау үшін бағдарламаны іске асыру жөніндегі іс-шаралар ЖОСПАРЫ әзірленді, ол 2-қосымшада келтірілген.</w:t>
      </w:r>
    </w:p>
    <w:bookmarkEnd w:id="372"/>
    <w:bookmarkStart w:name="z441" w:id="373"/>
    <w:p>
      <w:pPr>
        <w:spacing w:after="0"/>
        <w:ind w:left="0"/>
        <w:jc w:val="both"/>
      </w:pPr>
      <w:r>
        <w:rPr>
          <w:rFonts w:ascii="Times New Roman"/>
          <w:b w:val="false"/>
          <w:i w:val="false"/>
          <w:color w:val="000000"/>
          <w:sz w:val="28"/>
        </w:rPr>
        <w:t>
      Іс-шаралар жоспары міндеттер мен көрсеткіштер бойынша топтастырылған, мерзімдері мен жауапты орындаушылар көрсетілген. Іс-шаралар жоспары күтілетін нәтижелерге қол жеткізу мақсатында Бағдарламаның барлық жауапты орындаушыларының жұмыстарына кешенді көзқарас пен үйлестіруді қамтамасыз етеді.</w:t>
      </w:r>
    </w:p>
    <w:bookmarkEnd w:id="373"/>
    <w:bookmarkStart w:name="z442" w:id="374"/>
    <w:p>
      <w:pPr>
        <w:spacing w:after="0"/>
        <w:ind w:left="0"/>
        <w:jc w:val="both"/>
      </w:pPr>
      <w:r>
        <w:rPr>
          <w:rFonts w:ascii="Times New Roman"/>
          <w:b w:val="false"/>
          <w:i w:val="false"/>
          <w:color w:val="000000"/>
          <w:sz w:val="28"/>
        </w:rPr>
        <w:t xml:space="preserve">
      Іс-шаралар жоспарын түзету мониторинг нәтижелері бойынша негізделген ұсыныстар болған кезде қажеттілігіне қарай жүзеге асырылады. Мониторинг нәтижелері бойынша қойылған мақсаттарға, міндеттерге және нысаналы көрсеткіштерге қол жеткізу мүмкін болмаған жағдайда өзге де іс-шаралар айқындалады және анықталған проблемалық мәселелер бойынша шаралар қабылданады. </w:t>
      </w:r>
    </w:p>
    <w:bookmarkEnd w:id="374"/>
    <w:bookmarkStart w:name="z443" w:id="375"/>
    <w:p>
      <w:pPr>
        <w:spacing w:after="0"/>
        <w:ind w:left="0"/>
        <w:jc w:val="both"/>
      </w:pPr>
      <w:r>
        <w:rPr>
          <w:rFonts w:ascii="Times New Roman"/>
          <w:b w:val="false"/>
          <w:i w:val="false"/>
          <w:color w:val="000000"/>
          <w:sz w:val="28"/>
        </w:rPr>
        <w:t xml:space="preserve">
      Мониторинг нәтижелері бойынша ТКШ бөлімі мыналарға бағытталған шешімдер шығарады: </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1)бағдарламалардың белгіленген мақсаттары мен міндеттеріне қол жеткізу мақсатында жоспарланған іс-шараларды іске асырудың (өзге де іс-шараларды айқындаудың) тиімділігін арттыру;</w:t>
      </w:r>
    </w:p>
    <w:bookmarkStart w:name="z445" w:id="376"/>
    <w:p>
      <w:pPr>
        <w:spacing w:after="0"/>
        <w:ind w:left="0"/>
        <w:jc w:val="both"/>
      </w:pPr>
      <w:r>
        <w:rPr>
          <w:rFonts w:ascii="Times New Roman"/>
          <w:b w:val="false"/>
          <w:i w:val="false"/>
          <w:color w:val="000000"/>
          <w:sz w:val="28"/>
        </w:rPr>
        <w:t>
      2)анықталған проблемалық мәселелер бойынша шаралар қабылдау. ТКШ бөлімі Бағдарламаның тапсырыс берушісі ретінде келесі функцияларды жүзеге асырады:</w:t>
      </w:r>
    </w:p>
    <w:bookmarkEnd w:id="376"/>
    <w:bookmarkStart w:name="z446" w:id="377"/>
    <w:p>
      <w:pPr>
        <w:spacing w:after="0"/>
        <w:ind w:left="0"/>
        <w:jc w:val="both"/>
      </w:pPr>
      <w:r>
        <w:rPr>
          <w:rFonts w:ascii="Times New Roman"/>
          <w:b w:val="false"/>
          <w:i w:val="false"/>
          <w:color w:val="000000"/>
          <w:sz w:val="28"/>
        </w:rPr>
        <w:t>
      1)бағдарламаның барлық орындаушыларының іс-қимылын үйлестіре отырып, Шу қаласының аумағында коммуналдық қалдықтарды басқару саласындағы міндеттерді шешуге бірыңғай орталықтандырылған кешенді тәсілді қалыптастырады және қамтамасыз етеді;</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2)бюджет қаражаты есебінен бағдарламаны іске асыруға арналған қаржылық шығындар бойынша Жамбыл облысының әкімдігімен өзара іс-қимыл жасайды.</w:t>
      </w:r>
    </w:p>
    <w:bookmarkStart w:name="z448" w:id="378"/>
    <w:p>
      <w:pPr>
        <w:spacing w:after="0"/>
        <w:ind w:left="0"/>
        <w:jc w:val="both"/>
      </w:pPr>
      <w:r>
        <w:rPr>
          <w:rFonts w:ascii="Times New Roman"/>
          <w:b w:val="false"/>
          <w:i w:val="false"/>
          <w:color w:val="000000"/>
          <w:sz w:val="28"/>
        </w:rPr>
        <w:t>
      3)коммуналдық қалдықтарды жинау және әкету жөніндегі субъектілермен, мемлекеттік мекемелермен, әлеуметтік объектілермен, заңды тұлғалармен, дара кәсіпкерлермен, жеке тұлғалармен Бағдарлама іс-шараларын іске асыру мәселелері бойынша өзара іс-қимылды жүзеге асырады;</w:t>
      </w:r>
    </w:p>
    <w:bookmarkEnd w:id="378"/>
    <w:bookmarkStart w:name="z449" w:id="379"/>
    <w:p>
      <w:pPr>
        <w:spacing w:after="0"/>
        <w:ind w:left="0"/>
        <w:jc w:val="both"/>
      </w:pPr>
      <w:r>
        <w:rPr>
          <w:rFonts w:ascii="Times New Roman"/>
          <w:b w:val="false"/>
          <w:i w:val="false"/>
          <w:color w:val="000000"/>
          <w:sz w:val="28"/>
        </w:rPr>
        <w:t>
      4)Бағдарлама іс-шараларының іске асырылуына мониторингті жүзеге асырады, Қоғамдық кеңестің отырыстарында талқылау үшін мониторинг нәтижелерін шығарады;</w:t>
      </w:r>
    </w:p>
    <w:bookmarkEnd w:id="379"/>
    <w:bookmarkStart w:name="z450" w:id="380"/>
    <w:p>
      <w:pPr>
        <w:spacing w:after="0"/>
        <w:ind w:left="0"/>
        <w:jc w:val="both"/>
      </w:pPr>
      <w:r>
        <w:rPr>
          <w:rFonts w:ascii="Times New Roman"/>
          <w:b w:val="false"/>
          <w:i w:val="false"/>
          <w:color w:val="000000"/>
          <w:sz w:val="28"/>
        </w:rPr>
        <w:t>
      5)Бағдарламаға тиісті өзгерістер енгізу қажеттілігін негіздей отырып, іс- шараларды, нысаналы көрсеткіштерді, Бағдарлама іс-шараларын іске асыруға арналған шығындарды түзетуді, оның ішінде келіп түскен ұсыныстар негізінде жүзеге асырады;</w:t>
      </w:r>
    </w:p>
    <w:bookmarkEnd w:id="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6)Бағдарлама іс-шараларының іске асырылу барысын тексеруге қатысады;</w:t>
      </w:r>
    </w:p>
    <w:bookmarkStart w:name="z452" w:id="381"/>
    <w:p>
      <w:pPr>
        <w:spacing w:after="0"/>
        <w:ind w:left="0"/>
        <w:jc w:val="both"/>
      </w:pPr>
      <w:r>
        <w:rPr>
          <w:rFonts w:ascii="Times New Roman"/>
          <w:b w:val="false"/>
          <w:i w:val="false"/>
          <w:color w:val="000000"/>
          <w:sz w:val="28"/>
        </w:rPr>
        <w:t>
      7)Бағдарламаны, сондай-ақ Бағдарлама іс-шараларының іске асырылу барысы туралы ақпаратты Шу қаласы әкімдігінің ресми сайтында орналастырады.</w:t>
      </w:r>
    </w:p>
    <w:bookmarkEnd w:id="381"/>
    <w:bookmarkStart w:name="z453" w:id="382"/>
    <w:p>
      <w:pPr>
        <w:spacing w:after="0"/>
        <w:ind w:left="0"/>
        <w:jc w:val="both"/>
      </w:pPr>
      <w:r>
        <w:rPr>
          <w:rFonts w:ascii="Times New Roman"/>
          <w:b w:val="false"/>
          <w:i w:val="false"/>
          <w:color w:val="000000"/>
          <w:sz w:val="28"/>
        </w:rPr>
        <w:t>
      Бағдарламаны орындаушылар: Шу ауданның әкімдігі; коммуналдық қалдықтарды жинау, әкету, қалпына келтіру және көму жөніндегі субъектілер: мемлекеттік мекемелер, әлеуметтік объектілер, заңды тұлғалар, дара кәсіпкерлер, ҮЕҰ және т.б. мүдделі тараптар болып табылады.</w:t>
      </w:r>
    </w:p>
    <w:bookmarkEnd w:id="382"/>
    <w:bookmarkStart w:name="z454" w:id="383"/>
    <w:p>
      <w:pPr>
        <w:spacing w:after="0"/>
        <w:ind w:left="0"/>
        <w:jc w:val="both"/>
      </w:pPr>
      <w:r>
        <w:rPr>
          <w:rFonts w:ascii="Times New Roman"/>
          <w:b w:val="false"/>
          <w:i w:val="false"/>
          <w:color w:val="000000"/>
          <w:sz w:val="28"/>
        </w:rPr>
        <w:t>
      6. БАҒДАРЛАМАНЫ ІСКЕ АСЫРУ МОНИТОРИНГІ</w:t>
      </w:r>
    </w:p>
    <w:bookmarkEnd w:id="383"/>
    <w:bookmarkStart w:name="z455" w:id="384"/>
    <w:p>
      <w:pPr>
        <w:spacing w:after="0"/>
        <w:ind w:left="0"/>
        <w:jc w:val="both"/>
      </w:pPr>
      <w:r>
        <w:rPr>
          <w:rFonts w:ascii="Times New Roman"/>
          <w:b w:val="false"/>
          <w:i w:val="false"/>
          <w:color w:val="000000"/>
          <w:sz w:val="28"/>
        </w:rPr>
        <w:t>
      Коммуналдық қалдықтарды басқару жөніндегі бағдарламаның іске асырылуын бақылауды ТКШ бөлімінің басшылығы жүзеге асырады.</w:t>
      </w:r>
    </w:p>
    <w:bookmarkEnd w:id="384"/>
    <w:bookmarkStart w:name="z456" w:id="385"/>
    <w:p>
      <w:pPr>
        <w:spacing w:after="0"/>
        <w:ind w:left="0"/>
        <w:jc w:val="both"/>
      </w:pPr>
      <w:r>
        <w:rPr>
          <w:rFonts w:ascii="Times New Roman"/>
          <w:b w:val="false"/>
          <w:i w:val="false"/>
          <w:color w:val="000000"/>
          <w:sz w:val="28"/>
        </w:rPr>
        <w:t xml:space="preserve">
      Бағдарламаның мониторингі Бағдарламаны іске асыру туралы есепті қалыптастыру жолымен жүзеге асырылады. Есепте іске асырылған іс-шаралардың сипаттамасы, қол жеткізілген нәтижелер, оларды іске асыруға бағытталған қаржы қаражатының нақты көлемі, сондай-ақ іс-шаралардың орындалмау себептері және есепті кезеңге жоспарланған нәтижелердің болмауы баяндалады. </w:t>
      </w:r>
    </w:p>
    <w:bookmarkEnd w:id="385"/>
    <w:bookmarkStart w:name="z457" w:id="386"/>
    <w:p>
      <w:pPr>
        <w:spacing w:after="0"/>
        <w:ind w:left="0"/>
        <w:jc w:val="both"/>
      </w:pPr>
      <w:r>
        <w:rPr>
          <w:rFonts w:ascii="Times New Roman"/>
          <w:b w:val="false"/>
          <w:i w:val="false"/>
          <w:color w:val="000000"/>
          <w:sz w:val="28"/>
        </w:rPr>
        <w:t xml:space="preserve">
      Бағдарламаның мониторингі өткен жылдың қорытындысы бойынша жылына бір рет жүзеге асырылатын болады. </w:t>
      </w:r>
    </w:p>
    <w:bookmarkEnd w:id="386"/>
    <w:bookmarkStart w:name="z458" w:id="387"/>
    <w:p>
      <w:pPr>
        <w:spacing w:after="0"/>
        <w:ind w:left="0"/>
        <w:jc w:val="both"/>
      </w:pPr>
      <w:r>
        <w:rPr>
          <w:rFonts w:ascii="Times New Roman"/>
          <w:b w:val="false"/>
          <w:i w:val="false"/>
          <w:color w:val="000000"/>
          <w:sz w:val="28"/>
        </w:rPr>
        <w:t>
      Бағдарлама мен оны іске асыру жөніндегі есептер жалпыға қолжетімді Интернет-ресурста орналастыру арқылы жұртшылыққа қолжетімді болады.</w:t>
      </w:r>
    </w:p>
    <w:bookmarkEnd w:id="387"/>
    <w:bookmarkStart w:name="z459" w:id="388"/>
    <w:p>
      <w:pPr>
        <w:spacing w:after="0"/>
        <w:ind w:left="0"/>
        <w:jc w:val="both"/>
      </w:pPr>
      <w:r>
        <w:rPr>
          <w:rFonts w:ascii="Times New Roman"/>
          <w:b w:val="false"/>
          <w:i w:val="false"/>
          <w:color w:val="000000"/>
          <w:sz w:val="28"/>
        </w:rPr>
        <w:t>
      7. ҚАЖЕТТІ РЕСУРСТАР</w:t>
      </w:r>
    </w:p>
    <w:bookmarkEnd w:id="388"/>
    <w:bookmarkStart w:name="z460" w:id="389"/>
    <w:p>
      <w:pPr>
        <w:spacing w:after="0"/>
        <w:ind w:left="0"/>
        <w:jc w:val="both"/>
      </w:pPr>
      <w:r>
        <w:rPr>
          <w:rFonts w:ascii="Times New Roman"/>
          <w:b w:val="false"/>
          <w:i w:val="false"/>
          <w:color w:val="000000"/>
          <w:sz w:val="28"/>
        </w:rPr>
        <w:t>
      Бағдарлама мен іс-шараларды қаржыландыру:</w:t>
      </w:r>
    </w:p>
    <w:bookmarkEnd w:id="389"/>
    <w:bookmarkStart w:name="z461" w:id="390"/>
    <w:p>
      <w:pPr>
        <w:spacing w:after="0"/>
        <w:ind w:left="0"/>
        <w:jc w:val="both"/>
      </w:pPr>
      <w:r>
        <w:rPr>
          <w:rFonts w:ascii="Times New Roman"/>
          <w:b w:val="false"/>
          <w:i w:val="false"/>
          <w:color w:val="000000"/>
          <w:sz w:val="28"/>
        </w:rPr>
        <w:t>
      мемлекеттік және жергілікті бюджет,</w:t>
      </w:r>
    </w:p>
    <w:bookmarkEnd w:id="390"/>
    <w:bookmarkStart w:name="z462" w:id="391"/>
    <w:p>
      <w:pPr>
        <w:spacing w:after="0"/>
        <w:ind w:left="0"/>
        <w:jc w:val="both"/>
      </w:pPr>
      <w:r>
        <w:rPr>
          <w:rFonts w:ascii="Times New Roman"/>
          <w:b w:val="false"/>
          <w:i w:val="false"/>
          <w:color w:val="000000"/>
          <w:sz w:val="28"/>
        </w:rPr>
        <w:t xml:space="preserve">
      жеке инвестициялар, </w:t>
      </w:r>
    </w:p>
    <w:bookmarkEnd w:id="391"/>
    <w:bookmarkStart w:name="z463" w:id="392"/>
    <w:p>
      <w:pPr>
        <w:spacing w:after="0"/>
        <w:ind w:left="0"/>
        <w:jc w:val="both"/>
      </w:pPr>
      <w:r>
        <w:rPr>
          <w:rFonts w:ascii="Times New Roman"/>
          <w:b w:val="false"/>
          <w:i w:val="false"/>
          <w:color w:val="000000"/>
          <w:sz w:val="28"/>
        </w:rPr>
        <w:t xml:space="preserve">
      ӨКМ құралдары, </w:t>
      </w:r>
    </w:p>
    <w:bookmarkEnd w:id="392"/>
    <w:bookmarkStart w:name="z464" w:id="393"/>
    <w:p>
      <w:pPr>
        <w:spacing w:after="0"/>
        <w:ind w:left="0"/>
        <w:jc w:val="both"/>
      </w:pPr>
      <w:r>
        <w:rPr>
          <w:rFonts w:ascii="Times New Roman"/>
          <w:b w:val="false"/>
          <w:i w:val="false"/>
          <w:color w:val="000000"/>
          <w:sz w:val="28"/>
        </w:rPr>
        <w:t xml:space="preserve">
      халықаралық қаржы ұйымдарының қаражаты, </w:t>
      </w:r>
    </w:p>
    <w:bookmarkEnd w:id="393"/>
    <w:bookmarkStart w:name="z465" w:id="394"/>
    <w:p>
      <w:pPr>
        <w:spacing w:after="0"/>
        <w:ind w:left="0"/>
        <w:jc w:val="both"/>
      </w:pPr>
      <w:r>
        <w:rPr>
          <w:rFonts w:ascii="Times New Roman"/>
          <w:b w:val="false"/>
          <w:i w:val="false"/>
          <w:color w:val="000000"/>
          <w:sz w:val="28"/>
        </w:rPr>
        <w:t>
      Екінші деңгейдегі банктердің кредиттері және Қазақстан</w:t>
      </w:r>
    </w:p>
    <w:bookmarkEnd w:id="394"/>
    <w:bookmarkStart w:name="z466" w:id="395"/>
    <w:p>
      <w:pPr>
        <w:spacing w:after="0"/>
        <w:ind w:left="0"/>
        <w:jc w:val="both"/>
      </w:pPr>
      <w:r>
        <w:rPr>
          <w:rFonts w:ascii="Times New Roman"/>
          <w:b w:val="false"/>
          <w:i w:val="false"/>
          <w:color w:val="000000"/>
          <w:sz w:val="28"/>
        </w:rPr>
        <w:t>
      Республикасының заңнамасында тыйым салынбаған басқа да көздер.</w:t>
      </w:r>
    </w:p>
    <w:bookmarkEnd w:id="395"/>
    <w:bookmarkStart w:name="z467" w:id="396"/>
    <w:p>
      <w:pPr>
        <w:spacing w:after="0"/>
        <w:ind w:left="0"/>
        <w:jc w:val="both"/>
      </w:pPr>
      <w:r>
        <w:rPr>
          <w:rFonts w:ascii="Times New Roman"/>
          <w:b w:val="false"/>
          <w:i w:val="false"/>
          <w:color w:val="000000"/>
          <w:sz w:val="28"/>
        </w:rPr>
        <w:t>
      Ұсынылған Бағдарламаны іске асыруға және белгіленген табиғат қорғау іс-шараларын орындауға арналған қаржылық шығындарды бюджет қаражаты есебінен ҚР ЭК 29-бабына сәйкес жүзеге асыру жоспарлануда. Бұл тетік осы іс-шаралар жоспарын әзірлеу және бекіту жылының алдындағы үш жыл ішінде жергілікті бюджетке түскен қоршаған ортаға теріс әсер еткені үшін төлем сомасынан кем емес көлемде қаражатты пайдалануға мүмкіндік береді.</w:t>
      </w:r>
    </w:p>
    <w:bookmarkEnd w:id="396"/>
    <w:bookmarkStart w:name="z468" w:id="397"/>
    <w:p>
      <w:pPr>
        <w:spacing w:after="0"/>
        <w:ind w:left="0"/>
        <w:jc w:val="both"/>
      </w:pPr>
      <w:r>
        <w:rPr>
          <w:rFonts w:ascii="Times New Roman"/>
          <w:b w:val="false"/>
          <w:i w:val="false"/>
          <w:color w:val="000000"/>
          <w:sz w:val="28"/>
        </w:rPr>
        <w:t>
      Бағдарламаны іске асыру бойынша ұсынылатын іс-шараларды Жамбыл облысының қоршаған ортаны қорғау жөніндегі іс-шаралар жоспарына енгізу жоспарлануда, оны облыс әкімдігі ҚР ЭК 4-қосымшасында көзделген қоршаған ортаны қорғау жөніндегі іс-шаралардың үлгілік тізбесін негізге ала отырып, үш жылдық перспективаға әзірлейді, оған:</w:t>
      </w:r>
    </w:p>
    <w:bookmarkEnd w:id="397"/>
    <w:bookmarkStart w:name="z469" w:id="398"/>
    <w:p>
      <w:pPr>
        <w:spacing w:after="0"/>
        <w:ind w:left="0"/>
        <w:jc w:val="both"/>
      </w:pPr>
      <w:r>
        <w:rPr>
          <w:rFonts w:ascii="Times New Roman"/>
          <w:b w:val="false"/>
          <w:i w:val="false"/>
          <w:color w:val="000000"/>
          <w:sz w:val="28"/>
        </w:rPr>
        <w:t>
      -қалдықтардың кез келген түрін, оның ішінде иесіз қалдықтарды жинау, тасымалдау, залалсыздандыру, пайдалану және қайта өңдеу жөніндегі технологияларды енгізу;</w:t>
      </w:r>
    </w:p>
    <w:bookmarkEnd w:id="398"/>
    <w:bookmarkStart w:name="z470" w:id="399"/>
    <w:p>
      <w:pPr>
        <w:spacing w:after="0"/>
        <w:ind w:left="0"/>
        <w:jc w:val="both"/>
      </w:pPr>
      <w:r>
        <w:rPr>
          <w:rFonts w:ascii="Times New Roman"/>
          <w:b w:val="false"/>
          <w:i w:val="false"/>
          <w:color w:val="000000"/>
          <w:sz w:val="28"/>
        </w:rPr>
        <w:t>
      -зауыттарды, цехтар мен өндірістерді салу, реконструкциялау, қондырғыларды сатып алу және пайдалану:</w:t>
      </w:r>
    </w:p>
    <w:bookmarkEnd w:id="399"/>
    <w:bookmarkStart w:name="z471" w:id="400"/>
    <w:p>
      <w:pPr>
        <w:spacing w:after="0"/>
        <w:ind w:left="0"/>
        <w:jc w:val="both"/>
      </w:pPr>
      <w:r>
        <w:rPr>
          <w:rFonts w:ascii="Times New Roman"/>
          <w:b w:val="false"/>
          <w:i w:val="false"/>
          <w:color w:val="000000"/>
          <w:sz w:val="28"/>
        </w:rPr>
        <w:t>
      -қалдықтардың кез келген түрін сақтауға арналған полигондар;</w:t>
      </w:r>
    </w:p>
    <w:bookmarkEnd w:id="400"/>
    <w:bookmarkStart w:name="z472" w:id="401"/>
    <w:p>
      <w:pPr>
        <w:spacing w:after="0"/>
        <w:ind w:left="0"/>
        <w:jc w:val="both"/>
      </w:pPr>
      <w:r>
        <w:rPr>
          <w:rFonts w:ascii="Times New Roman"/>
          <w:b w:val="false"/>
          <w:i w:val="false"/>
          <w:color w:val="000000"/>
          <w:sz w:val="28"/>
        </w:rPr>
        <w:t>
      -қалдықтарды жинау, тасымалдау, қайта өңдеу, сұрыптау, кәдеге жарату және көму бойынша;</w:t>
      </w:r>
    </w:p>
    <w:bookmarkEnd w:id="401"/>
    <w:bookmarkStart w:name="z473" w:id="402"/>
    <w:p>
      <w:pPr>
        <w:spacing w:after="0"/>
        <w:ind w:left="0"/>
        <w:jc w:val="both"/>
      </w:pPr>
      <w:r>
        <w:rPr>
          <w:rFonts w:ascii="Times New Roman"/>
          <w:b w:val="false"/>
          <w:i w:val="false"/>
          <w:color w:val="000000"/>
          <w:sz w:val="28"/>
        </w:rPr>
        <w:t>
      -қайталама материалдық ресурстарды жинау және қайта өңдеу бойынша;</w:t>
      </w:r>
    </w:p>
    <w:bookmarkEnd w:id="402"/>
    <w:bookmarkStart w:name="z474" w:id="403"/>
    <w:p>
      <w:pPr>
        <w:spacing w:after="0"/>
        <w:ind w:left="0"/>
        <w:jc w:val="both"/>
      </w:pPr>
      <w:r>
        <w:rPr>
          <w:rFonts w:ascii="Times New Roman"/>
          <w:b w:val="false"/>
          <w:i w:val="false"/>
          <w:color w:val="000000"/>
          <w:sz w:val="28"/>
        </w:rPr>
        <w:t>
      -қалдықтардан пайдалы компоненттерді алуға байланысты шикізатты немесе дайын өнімді (байыту қалдықтарын, аршылған және сыйатын жыныстарды, күл қождарын, металлургиялық қождарды, техногендік минералды түзілімдерді қайта өңдеу) алу бойынша;</w:t>
      </w:r>
    </w:p>
    <w:bookmarkEnd w:id="403"/>
    <w:bookmarkStart w:name="z475" w:id="404"/>
    <w:p>
      <w:pPr>
        <w:spacing w:after="0"/>
        <w:ind w:left="0"/>
        <w:jc w:val="both"/>
      </w:pPr>
      <w:r>
        <w:rPr>
          <w:rFonts w:ascii="Times New Roman"/>
          <w:b w:val="false"/>
          <w:i w:val="false"/>
          <w:color w:val="000000"/>
          <w:sz w:val="28"/>
        </w:rPr>
        <w:t>
      - қалдықтардың түзілу және орналастыру көлемін барынша азайтуға бағытталған жабдықтар мен технологиялық процестерді реконструкциялау, жаңғырту;</w:t>
      </w:r>
    </w:p>
    <w:bookmarkEnd w:id="404"/>
    <w:bookmarkStart w:name="z476" w:id="405"/>
    <w:p>
      <w:pPr>
        <w:spacing w:after="0"/>
        <w:ind w:left="0"/>
        <w:jc w:val="both"/>
      </w:pPr>
      <w:r>
        <w:rPr>
          <w:rFonts w:ascii="Times New Roman"/>
          <w:b w:val="false"/>
          <w:i w:val="false"/>
          <w:color w:val="000000"/>
          <w:sz w:val="28"/>
        </w:rPr>
        <w:t>
      - иесіз қалдықтарды және тарихи ластануларды жою, олардың одан әрі пайда болуына жол бермеу, өндірістік, қатты тұрмыстық және басқа да қалдықтармен ластану нәтижесінде бұзылған жерлерді уақтылы рекультивациялауды жүргізу жөніндегі іс-шараларды жүргізу.</w:t>
      </w:r>
    </w:p>
    <w:bookmarkEnd w:id="405"/>
    <w:bookmarkStart w:name="z477" w:id="406"/>
    <w:p>
      <w:pPr>
        <w:spacing w:after="0"/>
        <w:ind w:left="0"/>
        <w:jc w:val="both"/>
      </w:pPr>
      <w:r>
        <w:rPr>
          <w:rFonts w:ascii="Times New Roman"/>
          <w:b w:val="false"/>
          <w:i w:val="false"/>
          <w:color w:val="000000"/>
          <w:sz w:val="28"/>
        </w:rPr>
        <w:t>
      8. КҮТІЛЕТІН ӘЛЕУМЕТТІК-ЭКОНОМИКАЛЫҚ ӘСЕР</w:t>
      </w:r>
    </w:p>
    <w:bookmarkEnd w:id="406"/>
    <w:bookmarkStart w:name="z478" w:id="407"/>
    <w:p>
      <w:pPr>
        <w:spacing w:after="0"/>
        <w:ind w:left="0"/>
        <w:jc w:val="both"/>
      </w:pPr>
      <w:r>
        <w:rPr>
          <w:rFonts w:ascii="Times New Roman"/>
          <w:b w:val="false"/>
          <w:i w:val="false"/>
          <w:color w:val="000000"/>
          <w:sz w:val="28"/>
        </w:rPr>
        <w:t>
      Бағдарламаны іске асыру Шу қаласының экологиялық жағдайын жақсартады және қаланың нысаналы көрсеткіштерін және коммуналдық қалдықтарды басқару саласындағы ЖАО қызметін арттырады.</w:t>
      </w:r>
    </w:p>
    <w:bookmarkEnd w:id="407"/>
    <w:bookmarkStart w:name="z479" w:id="408"/>
    <w:p>
      <w:pPr>
        <w:spacing w:after="0"/>
        <w:ind w:left="0"/>
        <w:jc w:val="both"/>
      </w:pPr>
      <w:r>
        <w:rPr>
          <w:rFonts w:ascii="Times New Roman"/>
          <w:b w:val="false"/>
          <w:i w:val="false"/>
          <w:color w:val="000000"/>
          <w:sz w:val="28"/>
        </w:rPr>
        <w:t>
      Бағдарламаны іске асыру процесінде мынадай шаралар іске асырылатын болады:</w:t>
      </w:r>
    </w:p>
    <w:bookmarkEnd w:id="408"/>
    <w:bookmarkStart w:name="z480" w:id="409"/>
    <w:p>
      <w:pPr>
        <w:spacing w:after="0"/>
        <w:ind w:left="0"/>
        <w:jc w:val="both"/>
      </w:pPr>
      <w:r>
        <w:rPr>
          <w:rFonts w:ascii="Times New Roman"/>
          <w:b w:val="false"/>
          <w:i w:val="false"/>
          <w:color w:val="000000"/>
          <w:sz w:val="28"/>
        </w:rPr>
        <w:t>
      коммуналдық қалдықтарды басқару жүйесін ҚР заңнамасының талаптарына сәйкестендіру;</w:t>
      </w:r>
    </w:p>
    <w:bookmarkEnd w:id="409"/>
    <w:bookmarkStart w:name="z481" w:id="410"/>
    <w:p>
      <w:pPr>
        <w:spacing w:after="0"/>
        <w:ind w:left="0"/>
        <w:jc w:val="both"/>
      </w:pPr>
      <w:r>
        <w:rPr>
          <w:rFonts w:ascii="Times New Roman"/>
          <w:b w:val="false"/>
          <w:i w:val="false"/>
          <w:color w:val="000000"/>
          <w:sz w:val="28"/>
        </w:rPr>
        <w:t>
      Коммуналдық қалдықтарды жинау және әкетумен 100% қамту;</w:t>
      </w:r>
    </w:p>
    <w:bookmarkEnd w:id="410"/>
    <w:bookmarkStart w:name="z482" w:id="411"/>
    <w:p>
      <w:pPr>
        <w:spacing w:after="0"/>
        <w:ind w:left="0"/>
        <w:jc w:val="both"/>
      </w:pPr>
      <w:r>
        <w:rPr>
          <w:rFonts w:ascii="Times New Roman"/>
          <w:b w:val="false"/>
          <w:i w:val="false"/>
          <w:color w:val="000000"/>
          <w:sz w:val="28"/>
        </w:rPr>
        <w:t>
      білім беру көзінен бөлек алым енгізу;</w:t>
      </w:r>
    </w:p>
    <w:bookmarkEnd w:id="411"/>
    <w:bookmarkStart w:name="z483" w:id="412"/>
    <w:p>
      <w:pPr>
        <w:spacing w:after="0"/>
        <w:ind w:left="0"/>
        <w:jc w:val="both"/>
      </w:pPr>
      <w:r>
        <w:rPr>
          <w:rFonts w:ascii="Times New Roman"/>
          <w:b w:val="false"/>
          <w:i w:val="false"/>
          <w:color w:val="000000"/>
          <w:sz w:val="28"/>
        </w:rPr>
        <w:t>
      қоқыс сұрыптау кешенін салу;</w:t>
      </w:r>
    </w:p>
    <w:bookmarkEnd w:id="412"/>
    <w:bookmarkStart w:name="z484" w:id="413"/>
    <w:p>
      <w:pPr>
        <w:spacing w:after="0"/>
        <w:ind w:left="0"/>
        <w:jc w:val="both"/>
      </w:pPr>
      <w:r>
        <w:rPr>
          <w:rFonts w:ascii="Times New Roman"/>
          <w:b w:val="false"/>
          <w:i w:val="false"/>
          <w:color w:val="000000"/>
          <w:sz w:val="28"/>
        </w:rPr>
        <w:t>
      органикалық, ірі габаритті және құрылыс қалдықтарын қайта өңдеуді дамыту;</w:t>
      </w:r>
    </w:p>
    <w:bookmarkEnd w:id="413"/>
    <w:bookmarkStart w:name="z485" w:id="414"/>
    <w:p>
      <w:pPr>
        <w:spacing w:after="0"/>
        <w:ind w:left="0"/>
        <w:jc w:val="both"/>
      </w:pPr>
      <w:r>
        <w:rPr>
          <w:rFonts w:ascii="Times New Roman"/>
          <w:b w:val="false"/>
          <w:i w:val="false"/>
          <w:color w:val="000000"/>
          <w:sz w:val="28"/>
        </w:rPr>
        <w:t>
      Шу қаласындағы ҚТҚ ескі полигонының аумағын рекультивациялауды жүзеге асыру;</w:t>
      </w:r>
    </w:p>
    <w:bookmarkEnd w:id="414"/>
    <w:bookmarkStart w:name="z486" w:id="415"/>
    <w:p>
      <w:pPr>
        <w:spacing w:after="0"/>
        <w:ind w:left="0"/>
        <w:jc w:val="both"/>
      </w:pPr>
      <w:r>
        <w:rPr>
          <w:rFonts w:ascii="Times New Roman"/>
          <w:b w:val="false"/>
          <w:i w:val="false"/>
          <w:color w:val="000000"/>
          <w:sz w:val="28"/>
        </w:rPr>
        <w:t>
      коммуналдық қалдықтарды дұрыс өңдеу туралы халықтың хабардарлығы мен мәдениетін арттыру.</w:t>
      </w:r>
    </w:p>
    <w:bookmarkEnd w:id="415"/>
    <w:bookmarkStart w:name="z487" w:id="416"/>
    <w:p>
      <w:pPr>
        <w:spacing w:after="0"/>
        <w:ind w:left="0"/>
        <w:jc w:val="both"/>
      </w:pPr>
      <w:r>
        <w:rPr>
          <w:rFonts w:ascii="Times New Roman"/>
          <w:b w:val="false"/>
          <w:i w:val="false"/>
          <w:color w:val="000000"/>
          <w:sz w:val="28"/>
        </w:rPr>
        <w:t>
      Осылайша, осы бағдарлама шеңберінде іс-шаралар кешенін іске асыру Шу қаласында коммуналдық қалдықтармен жұмыс істеу саласында көрсетілетін қызметтердің сапасын арттырады, ҚТҚ жинау, сұрыптау және қайта өңдеу санын ұлғайтады және қалдықтардың қоршаған ортаға теріс әсерін барынша азайтуға мүмкіндік береді, тиісінше қаланың нысаналы көрсеткіштерін арттырады. Жалпы, бағдарлама Шу қаласы азаматтарының өмір сүру сапасы мен жағдайын айтарлықтай жақсартуға ықпал ететін болады.</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w:t>
            </w:r>
          </w:p>
        </w:tc>
      </w:tr>
    </w:tbl>
    <w:bookmarkStart w:name="z489" w:id="417"/>
    <w:p>
      <w:pPr>
        <w:spacing w:after="0"/>
        <w:ind w:left="0"/>
        <w:jc w:val="left"/>
      </w:pPr>
      <w:r>
        <w:rPr>
          <w:rFonts w:ascii="Times New Roman"/>
          <w:b/>
          <w:i w:val="false"/>
          <w:color w:val="000000"/>
        </w:rPr>
        <w:t xml:space="preserve"> Шу қаласының коммуналдық қалдықтарды басқару жөніндегі 2024-2028 жылдарға арналған бағдарламасының көрсеткіштерін айқындау әдістемесі</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көрсеткіштерді қалыптастыру кезеңділігі мен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әдістемесінің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ҚТҚ жинау және әкетумен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ҚР-ның жасыл экономикаға көшуі жөніндегі Тұжырымдамаға сәйкес келеді және ҚТҚ жинау және әкету жөніндегі қызметтерге қолжетімділігі бар халықтың үлесін айқындау үшін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18"/>
          <w:p>
            <w:pPr>
              <w:spacing w:after="20"/>
              <w:ind w:left="20"/>
              <w:jc w:val="both"/>
            </w:pPr>
            <w:r>
              <w:rPr>
                <w:rFonts w:ascii="Times New Roman"/>
                <w:b w:val="false"/>
                <w:i w:val="false"/>
                <w:color w:val="000000"/>
                <w:sz w:val="20"/>
              </w:rPr>
              <w:t xml:space="preserve">
Көрсеткіш қалаға қызмет көрсететін барлық қоқыс шығаратын ұйымдар шарт жасасқан тұрғындардың санын қала халқының жалпы санына бөлу арқылы қалыптасады, нәтижені пайызбен көрсетеді. </w:t>
            </w:r>
          </w:p>
          <w:bookmarkEnd w:id="418"/>
          <w:p>
            <w:pPr>
              <w:spacing w:after="20"/>
              <w:ind w:left="20"/>
              <w:jc w:val="both"/>
            </w:pPr>
            <w:r>
              <w:rPr>
                <w:rFonts w:ascii="Times New Roman"/>
                <w:b w:val="false"/>
                <w:i w:val="false"/>
                <w:color w:val="000000"/>
                <w:sz w:val="20"/>
              </w:rPr>
              <w:t>
Жария шарттарға көшу кезінде көрсеткішті абоненттер санын (адамдар саны) берілген шоттарға сәйкес қала халқының жалпы санына бөлу арқылы алуға болады.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19"/>
          <w:p>
            <w:pPr>
              <w:spacing w:after="20"/>
              <w:ind w:left="20"/>
              <w:jc w:val="both"/>
            </w:pPr>
            <w:r>
              <w:rPr>
                <w:rFonts w:ascii="Times New Roman"/>
                <w:b w:val="false"/>
                <w:i w:val="false"/>
                <w:color w:val="000000"/>
                <w:sz w:val="20"/>
              </w:rPr>
              <w:t>
Бөлек алыммен қамту (Халық немесе қала):</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 фракциялар бойынша</w:t>
            </w:r>
          </w:p>
          <w:p>
            <w:pPr>
              <w:spacing w:after="20"/>
              <w:ind w:left="20"/>
              <w:jc w:val="both"/>
            </w:pPr>
            <w:r>
              <w:rPr>
                <w:rFonts w:ascii="Times New Roman"/>
                <w:b w:val="false"/>
                <w:i w:val="false"/>
                <w:color w:val="000000"/>
                <w:sz w:val="20"/>
              </w:rPr>
              <w:t>
- қалдықтардың жекелеген қауіпті түрлеріне (Медициналық және құрамында сынабы бар, ЭЭЖҚ)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"Жасыл Қазақстан" ұлттық жобасына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20"/>
          <w:p>
            <w:pPr>
              <w:spacing w:after="20"/>
              <w:ind w:left="20"/>
              <w:jc w:val="both"/>
            </w:pPr>
            <w:r>
              <w:rPr>
                <w:rFonts w:ascii="Times New Roman"/>
                <w:b w:val="false"/>
                <w:i w:val="false"/>
                <w:color w:val="000000"/>
                <w:sz w:val="20"/>
              </w:rPr>
              <w:t>
Көрсеткіш жеке жиналған ҚТҚ құрғақ фракциясының (пластик, картон және қағаз қалдықтары, шыны, металл банкалар) санын тоннамен ҚТҚ (коммуналдық қалдықтар) түзілуінің жалпы санына тоннамен бөлу арқылы қалыптастырылады, нәтижені пайызбен көрсетеді.</w:t>
            </w:r>
          </w:p>
          <w:bookmarkEnd w:id="420"/>
          <w:p>
            <w:pPr>
              <w:spacing w:after="20"/>
              <w:ind w:left="20"/>
              <w:jc w:val="both"/>
            </w:pPr>
            <w:r>
              <w:rPr>
                <w:rFonts w:ascii="Times New Roman"/>
                <w:b w:val="false"/>
                <w:i w:val="false"/>
                <w:color w:val="000000"/>
                <w:sz w:val="20"/>
              </w:rPr>
              <w:t>
Қалдықтардың жекелеген қауіпті түрлері бойынша көрсеткіш, сондай-ақ бөлек жиналған қауіпті қалдықтардың (ҚСҚ, ЭЭЖҚ және медициналық) мөлшерін ҚТҚ морфологиялық құрамын негізге ала отырып, нәтижені пайызбен көрсете отырып, қауіпті қалдықтардың түзілуінің жалпы есептік көлеміне бөлу жолымен қалыптасады.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қайта өңдеу және кәдеге жарату үлесі (пайда болуынан)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ҚР-ның "жасыл" экономикаға көшуі жөніндегі тұжырымдамаға және "Жасыл Қазақстан" ұлттық жобасына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қаланың барлық қайта өңделген және қайта пайдаланылған қатты тұрмыстық қалдықтарының (коммуналдық қалдықтардың қауіпті құрамдас бөліктерін қоса алғанда), оның ішінде ҚСК немесе полигонда сұрыпталған бөлек жиналған қалдықтардың және экспортқа бағытталған қайталама ресурстардың санын қалада пайда болған барлық қатты тұрмыстық қалдықтардың (коммуналдық қалдықтардың) жалпы санына бөлу арқылы алынады, нәтижені пайызбен көрсетеді.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 және әкету жөніндегі қызметтерге халықтың қанағаттану деңгейі (сауалнама)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Қазақстан Республикасының 2025 жылға дейінгі ұлттық даму жоспарына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тұрғындардың қалада ҚТҚ жинау және әкету жөніндегі қызметтерге қанағаттануы туралы жыл сайынғы әлеуметтік сауалнама (онлайн немесе офлайн) жүргізу нәтижесінде алынады.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2</w:t>
            </w:r>
          </w:p>
        </w:tc>
      </w:tr>
    </w:tbl>
    <w:bookmarkStart w:name="z495" w:id="421"/>
    <w:p>
      <w:pPr>
        <w:spacing w:after="0"/>
        <w:ind w:left="0"/>
        <w:jc w:val="left"/>
      </w:pPr>
      <w:r>
        <w:rPr>
          <w:rFonts w:ascii="Times New Roman"/>
          <w:b/>
          <w:i w:val="false"/>
          <w:color w:val="000000"/>
        </w:rPr>
        <w:t xml:space="preserve"> БАҒДАРЛАМАНЫ ІСКЕ АСЫРУ ЖӨНІНДЕГІ ІС-ШАРАЛАР ЖОСПАРЫ</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Аяқтауның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 Қазақстан Республикасының экологиялық заңнамасының талаптарына сәйкес коммуналдық қалдықтарды басқару жүйесін жетілдіру және Шу қаласының тұрғындары үшін көрсетілетін қызметтердің сапасын арттыру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1. Қала тұрғындарын қалдықтарды жинау және шығару жөніндегі қызметтермен толық қамтуды қамтамасыз ету үшін коммуналдық қалдықтарды жинау және тасымалдау жүйесін одан әрі дамыту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1. Шу қаласының тұрғындарын ҚТҚ-ны жинау және әкетумен қамту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жинауға, әкетуге, кәдеге жаратуға, қайта өңдеуге және көмуге арналған экономикалық негізделген тарифті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ҚШҰ, Мәслихат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деректерді бермей, ҚШҰ үшін халықты тіркеу туралы мәліметтерге қол жеткізуді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Әділет миністірілігі, қала әкімдігі,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шығару қызметтері бойынша халықпен жария шарттар жасасуға көшу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әкімдігі,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паркін жаңарту, соның ішінде жеке секторға контейнерлерді орнату: барлығы 2346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жөндеу және оларды санитарлық нормалар мен заңнама талаптарына сәйкестендіру: 170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бейнебақылау камераларымен толық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алаңдардың іргелес аумағында автокөлікті тоқтатуға және тұрақтауға тыйым салатын арнайы белгілерді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 қала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бюджет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уақтылы шығарылуын қамтамасыз ету үшін қоқыс таситын көліктерді жаңарту және сатып алу (2-3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ҚШҰ қаражаты, жеке инвестициялар, МЖӘ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таситын көліктерді "Қазақстан Республикасының қоршаған ортасы мен табиғи ресурстарының жай-күйі туралы Ұлттық деректер банкі" ақпараттық жүйесіне қосылған спутниктік навигациялық жүйелермен жарақтандыру және осы жүйелерді тұрақты жұмыс жағдайында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ҚШҰ қаражаты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үйлерде немесе жеке тұрған ғимараттарда (егер контейнерлер болмаса) қызметті жүзеге асыратын заңды тұлғалармен осы учаскелерге қызмет көрсету үшін ЖАО айқындаған ҚШҰ-мен ҚТҚ жинау және әкету жөніндегі қызметтерге шарттар жасасу бойынша хабардар ету науқаны.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(ЗТ және ЖК үшін хаттар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ҚШҰ, Табиғи ресурстар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саласындағы әкімшілік құқық бұзушылықтар үшін түскен қаражатты жергілікті бюджетке жіберуді қамтамасыз ету мақсатында ҚР нормативтік-құқықтық актілеріне өзгерістер мен толықтырулар енгізу жөнінде ҚР Үкіметіне ұсыныстар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Табиғи ресурстар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2. Қалдықтарды бөлек жинау жүйесін жетілдіру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22"/>
          <w:p>
            <w:pPr>
              <w:spacing w:after="20"/>
              <w:ind w:left="20"/>
              <w:jc w:val="both"/>
            </w:pPr>
            <w:r>
              <w:rPr>
                <w:rFonts w:ascii="Times New Roman"/>
                <w:b w:val="false"/>
                <w:i w:val="false"/>
                <w:color w:val="000000"/>
                <w:sz w:val="20"/>
              </w:rPr>
              <w:t>
Көрсеткіш 2. Бөлек алыммен қамту</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 фракциялар бойынша құрғақ және дымқыл;</w:t>
            </w:r>
          </w:p>
          <w:p>
            <w:pPr>
              <w:spacing w:after="20"/>
              <w:ind w:left="20"/>
              <w:jc w:val="both"/>
            </w:pPr>
            <w:r>
              <w:rPr>
                <w:rFonts w:ascii="Times New Roman"/>
                <w:b w:val="false"/>
                <w:i w:val="false"/>
                <w:color w:val="000000"/>
                <w:sz w:val="20"/>
              </w:rPr>
              <w:t>
- қалдықтардың жекелеген қауіпті түрлері бойынша (медициналық және құрамында сынабы бар, электрондық және тұрмыстық техника)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тұлғалардан бөлек алым бойынша талаптарды белгілеу мақсатында Шу қаласы мен аумақтарын абаттандыру Қағидаларына өзгерістер мен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Ережелер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ТКШ бөлімі, Табиғи ресурстар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құрғақ фракциясын бөлек жинауға арналған арнайы контейнерлерді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ТКШ бөлімі,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қауіпті түрлерін: ҚСҚ, электронды және электр жабдығының қалдықтарын, құрамында сынап бар энергия үнемдейтін шамдарды және халықта түзілетін химиялық қоректендіру көздерін, аккумуляторларды, медициналық қалдықтарды бөлек жинауды, тасымалдауды және қайта өңдеуді қамтамасыз ету үшін мердігер ұйымды айқындау жөніндегі конкурсты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 мердігер компаниялар анықталды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ТКШ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пен бюджеттік ұйымдарда түзілетін қалдықтардың қауіпті түрлерін: медициналық қалдықтарды, құрамында сынабы бар энергия үнемдейтін шамдарды және қоректендірудің химиялық көздерін, аккумуляторларды бөлек жинауды, тасымалдауды және қайта өңдеуді қамтамасыз ету үшін мердігерлік ұйымды айқындау жөніндегі іс-шараларды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 мердігер компаниялар анықталды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ТКШ бөлімі, мердігерлік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талаптарына сәйкес келетін және Шу қаласындағы Мемлекеттік мекемелерге, бюджеттік ұйымдарға және басқа да заңды тұлғаларға қауіпті қалдықтардың жекелеген түрлерін жинау, тасымалдау және қайта өңдеу бойынша қызметтер көрсете алатын коммуналдық қалдықтардың қауіпті құрамдас бөліктерін жинау, тасымалдау және қалпына келтіру жөніндегі мамандандырылған кәсіпорындарды талдау және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ТКШ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кәсіпорындарға қайта өңдеуге беру үшін қайталама шикізатты (пластик, қағаз және картон, шыны және т.б.) бөлек жинауды енгізу қажеттілігі мәселесі бойынша қалалық әлеуметтік сала мекемелерімен (мектептер, балабақшалар, ЖОО-лар және т.б.), кәсіпорындармен, шағын және орта бизнеспен профилактикалық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ТКШ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"қажетсізден құтыл"пайдаланылған электрондық және электр жабдықтарынан құтқару бойынша тұрақты акция (жартыжылдықта 1 рет)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акциялар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ТКШ бөлімі , мамандандырылған кәсіпорындар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3. Коммуналдық қалдықтарды өңдеу және кәдеге жарату жүйесін дамыту, оның ішінде ерекше (тамақ қалдықтары, құрылыс және ірі габаритті қалдықтар, ЭЭЖҚ және т. 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23"/>
          <w:p>
            <w:pPr>
              <w:spacing w:after="20"/>
              <w:ind w:left="20"/>
              <w:jc w:val="both"/>
            </w:pPr>
            <w:r>
              <w:rPr>
                <w:rFonts w:ascii="Times New Roman"/>
                <w:b w:val="false"/>
                <w:i w:val="false"/>
                <w:color w:val="000000"/>
                <w:sz w:val="20"/>
              </w:rPr>
              <w:t>
Көрсеткіш 3. Қайта өңдеу және кәдеге жарату үлесі:</w:t>
            </w:r>
          </w:p>
          <w:bookmarkEnd w:id="423"/>
          <w:p>
            <w:pPr>
              <w:spacing w:after="20"/>
              <w:ind w:left="20"/>
              <w:jc w:val="both"/>
            </w:pPr>
            <w:r>
              <w:rPr>
                <w:rFonts w:ascii="Times New Roman"/>
                <w:b w:val="false"/>
                <w:i w:val="false"/>
                <w:color w:val="000000"/>
                <w:sz w:val="20"/>
              </w:rPr>
              <w:t>
- ҚТҚ (білім көлемінен)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кешенін салу және іске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ТКШ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аумағында ірі габаритті және құрылыс қалдықтарын жинауға арналған арнайы орындарды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24"/>
          <w:p>
            <w:pPr>
              <w:spacing w:after="20"/>
              <w:ind w:left="20"/>
              <w:jc w:val="both"/>
            </w:pPr>
            <w:r>
              <w:rPr>
                <w:rFonts w:ascii="Times New Roman"/>
                <w:b w:val="false"/>
                <w:i w:val="false"/>
                <w:color w:val="000000"/>
                <w:sz w:val="20"/>
              </w:rPr>
              <w:t xml:space="preserve">
Қала әкімдігі, </w:t>
            </w:r>
          </w:p>
          <w:bookmarkEnd w:id="424"/>
          <w:p>
            <w:pPr>
              <w:spacing w:after="20"/>
              <w:ind w:left="20"/>
              <w:jc w:val="both"/>
            </w:pPr>
            <w:r>
              <w:rPr>
                <w:rFonts w:ascii="Times New Roman"/>
                <w:b w:val="false"/>
                <w:i w:val="false"/>
                <w:color w:val="000000"/>
                <w:sz w:val="20"/>
              </w:rPr>
              <w:t>
ТКШ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қаласының аумағындағы контейнерлік алаңдар аумағынан ірі габаритті және құрылыс қалдықтарын жинау және шығару жүйесін бірыңғай кәсіпорынмен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ТКШ бөлімі , мердігерлік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құрылыс қалдықтарын қайта өңдеу бойынша қолданыстағы технологияларды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ТКШ бөлімі , мердігерлік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әлеуметтік сала мекемелерінен (мектептер, балабақшалар, жоғары оқу орындары және т. б.), кәсіпорындардан, шағын және орта бизнестен құрамында сынабы бар қалдықтарды жинау және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 бойынша таңдалған мердігер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әлеуметтік сала мекемелерінен (мектептер, балабақшалар, жоғары оқу орындары және т. б.), кәсіпорындардан, шағын және орта бизнестен электрондық және электр жабдығының қалдықтарын жинау және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және өңдеу жөнінде статистикалық және ведомствалық есептілік бойынша мамандырылған кәсіпорындармен профилактикалық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ТКШ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4. Коммуналдық қалдықтарды қауіпсіз көмуді қамтамасыз 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4. Экологиялық талаптарға сәйкес ҚТҚ полигонын жабу және рекультивациялау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сұрыптауды қамтитын полигондағы сұрыптау желісін пайдалануға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ТКШ бөлімі,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ҚОҚ бойынша іс-шаралар жоспары шеңберінде, жеке инвестициялар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жіктеу негізінде полигонға қабылдаудың бірыңғай рәсімін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рәсім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қоқыс газы мен фильтрат шығарындыларын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 тарату қоры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тарату қорын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қаласында коммуналдық және құрылыс қалдықтарының санкцияланбаған үйінділерін (стихиялық үйінділерін) анықтау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ТКШ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ҚОҚ бойынша іс-шаралар жоспары шеңберінде, жеке инвестициялар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5. Коммуналдық қалдықтармен жұмыс істеу мәселелері бойынша халықтың хабардарлығы мен мәдениетін арттыру және барлық мүдделі тараптардың өзара іс-қимылын күшейту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5. Халықтың экологиялық өмір сапасына қанағаттану деңгейі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проблемасына жұртшылықтың назарын аударуға бағытталған әлеуметтік жарнаманы құру, орналастыру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 басқармасы, Қала әкімдігі, ТКШ бөлімі, ҚШҰ, ҮЕҰ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Местный бюджет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(пластик, картон және қағаз қалдықтары, шыны)қабылдаудың ұйымдастырылған пункттері туралы халықты хабардар етуді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ТКШ бөлімі , ҚШҰ, ҮЕҰ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әкімдік сайтында, навигациялық жүйелерде ақпарат тарату жолымен коммуналдық қалдықтардың қауіпті құрамдас бөліктері (ҚСҚ, ЭЭЖҚ, медициналық) туралы халықты хабардар етуді және олармен қауіпсіз жұмыс істеуді насихаттауды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әзірлеу туралы ақпарат және оны аудандық әкімдіктерге іске асыру туралы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ТКШ бөлімі, ҚШҰ, ҮЕҰ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қауіпсіз басқару жолдары туралы жергілікті газеттерде жариялау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ТКШ бөлімі,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ІКҚ және құрылыс қалдықтарын жинау үшін халық үшін ұйымдастырылған арнайы орындар туралы хабардар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ТКШ бөлімі,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колледждерде, ЖОО-ларда және т.б. тарату үшін материалдық ресурстарды қайталама пайдалану туралы ақпараттық материалдар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әкімдігі, ТКШ бөлімі,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 компосттау туралы брошюраларды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ТКШ бөлімі , ҚШҰ, ҮЕҰ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Оқушылармен, педагогикалық құраммен және техникалық персоналмен тұрақты жұмысты қамтитын білім беру ұйымдарының ТҚҚ-мен жұмыс істеу жөніндегі ақпараттық жұмыс жоспарын әзірлеу және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әзірлеу туралы ақпарат және оны іске асыру туралы аудан әкімдіктеріне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ТКШ бөлімі , ҚШҰ, ҮЕҰ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мен студенттерге арналған ҚТҚ және полигонына және қоқыс сұрыптау кешеніне (іске қосылғаннан кейін) таныстыру сапарлары (жылына кемінде 10 экскурсия)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ТКШ бөлімі , ҚШҰ, ҮЕҰ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қалдықтарды үйде сұрыптау және пластик, шыны және макулатураға арналған контейнерлерге бөлек жинау тәртібін түсіндіретін экологиялық 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ТКШ бөлімі , ҚШҰ, ҮЕҰ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шеңберінде, ҚШҰ қаражаты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экологиялық өмір сапасына қанағаттану деңгейін бағалау мақсатында жыл сайынғы әлеуметтік сауалнама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сауалнама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 ҚШҰ, ҮЕҰ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қалдықтармен жұмыс істеу қызметін насихаттау және қоғамдық бақылау мақсатында мектептерде волонтерлік клубтар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 ҚШҰ, ҮЕҰ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