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9e3b7" w14:textId="c69e3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"2024-2026 жылдарға арналған аудандық бюджет туралы" Шу аудандық мәслихатының 2023 жылғы 25 желтоқсандағы № 14-3 шешіміне өзгерістер енгізу туралы</w:t>
      </w:r>
    </w:p>
    <w:p>
      <w:pPr>
        <w:spacing w:after="0"/>
        <w:ind w:left="0"/>
        <w:jc w:val="both"/>
      </w:pPr>
      <w:r>
        <w:rPr>
          <w:rFonts w:ascii="Times New Roman"/>
          <w:b w:val="false"/>
          <w:i w:val="false"/>
          <w:color w:val="000000"/>
          <w:sz w:val="28"/>
        </w:rPr>
        <w:t>Жамбыл облысы Шу аудандық мәслихатының 2024 жылғы 1 қарашадағы № 30-2 шешімі</w:t>
      </w:r>
    </w:p>
    <w:p>
      <w:pPr>
        <w:spacing w:after="0"/>
        <w:ind w:left="0"/>
        <w:jc w:val="left"/>
      </w:pPr>
    </w:p>
    <w:bookmarkStart w:name="z7" w:id="0"/>
    <w:p>
      <w:pPr>
        <w:spacing w:after="0"/>
        <w:ind w:left="0"/>
        <w:jc w:val="both"/>
      </w:pPr>
      <w:r>
        <w:rPr>
          <w:rFonts w:ascii="Times New Roman"/>
          <w:b w:val="false"/>
          <w:i w:val="false"/>
          <w:color w:val="000000"/>
          <w:sz w:val="28"/>
        </w:rPr>
        <w:t>
      Шу аудандық мәслихат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1."2024-2026 жылдарға арналған аудандық бюджет туралы" Шу аудандық мәслихатының 2023 жылғы 25 желтоқсандағы </w:t>
      </w:r>
      <w:r>
        <w:rPr>
          <w:rFonts w:ascii="Times New Roman"/>
          <w:b w:val="false"/>
          <w:i w:val="false"/>
          <w:color w:val="000000"/>
          <w:sz w:val="28"/>
        </w:rPr>
        <w:t>№ 14-3</w:t>
      </w:r>
      <w:r>
        <w:rPr>
          <w:rFonts w:ascii="Times New Roman"/>
          <w:b w:val="false"/>
          <w:i w:val="false"/>
          <w:color w:val="000000"/>
          <w:sz w:val="28"/>
        </w:rPr>
        <w:t xml:space="preserve"> шешіміне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 қосымшаларға сәйкес, оның ішінде 2024 жылға мынадай көлемде бекітілсін:</w:t>
      </w:r>
    </w:p>
    <w:bookmarkStart w:name="z11" w:id="1"/>
    <w:p>
      <w:pPr>
        <w:spacing w:after="0"/>
        <w:ind w:left="0"/>
        <w:jc w:val="both"/>
      </w:pPr>
      <w:r>
        <w:rPr>
          <w:rFonts w:ascii="Times New Roman"/>
          <w:b w:val="false"/>
          <w:i w:val="false"/>
          <w:color w:val="000000"/>
          <w:sz w:val="28"/>
        </w:rPr>
        <w:t>
      1) кірістер – 14158076 мың теңге, оның ішінде:</w:t>
      </w:r>
    </w:p>
    <w:bookmarkEnd w:id="1"/>
    <w:bookmarkStart w:name="z12" w:id="2"/>
    <w:p>
      <w:pPr>
        <w:spacing w:after="0"/>
        <w:ind w:left="0"/>
        <w:jc w:val="both"/>
      </w:pPr>
      <w:r>
        <w:rPr>
          <w:rFonts w:ascii="Times New Roman"/>
          <w:b w:val="false"/>
          <w:i w:val="false"/>
          <w:color w:val="000000"/>
          <w:sz w:val="28"/>
        </w:rPr>
        <w:t>
      салықтық түсімдер– 5309374 мың теңге;</w:t>
      </w:r>
    </w:p>
    <w:bookmarkEnd w:id="2"/>
    <w:bookmarkStart w:name="z13" w:id="3"/>
    <w:p>
      <w:pPr>
        <w:spacing w:after="0"/>
        <w:ind w:left="0"/>
        <w:jc w:val="both"/>
      </w:pPr>
      <w:r>
        <w:rPr>
          <w:rFonts w:ascii="Times New Roman"/>
          <w:b w:val="false"/>
          <w:i w:val="false"/>
          <w:color w:val="000000"/>
          <w:sz w:val="28"/>
        </w:rPr>
        <w:t>
      салықтық емес түсімдер – 107082 мың теңге;</w:t>
      </w:r>
    </w:p>
    <w:bookmarkEnd w:id="3"/>
    <w:bookmarkStart w:name="z14" w:id="4"/>
    <w:p>
      <w:pPr>
        <w:spacing w:after="0"/>
        <w:ind w:left="0"/>
        <w:jc w:val="both"/>
      </w:pPr>
      <w:r>
        <w:rPr>
          <w:rFonts w:ascii="Times New Roman"/>
          <w:b w:val="false"/>
          <w:i w:val="false"/>
          <w:color w:val="000000"/>
          <w:sz w:val="28"/>
        </w:rPr>
        <w:t>
      негізгі капиталды сатудан түсетін түсімдер – 76300 мың теңге;</w:t>
      </w:r>
    </w:p>
    <w:bookmarkEnd w:id="4"/>
    <w:bookmarkStart w:name="z15" w:id="5"/>
    <w:p>
      <w:pPr>
        <w:spacing w:after="0"/>
        <w:ind w:left="0"/>
        <w:jc w:val="both"/>
      </w:pPr>
      <w:r>
        <w:rPr>
          <w:rFonts w:ascii="Times New Roman"/>
          <w:b w:val="false"/>
          <w:i w:val="false"/>
          <w:color w:val="000000"/>
          <w:sz w:val="28"/>
        </w:rPr>
        <w:t>
      трансферттер түсімі – 8665320 мың теңге.</w:t>
      </w:r>
    </w:p>
    <w:bookmarkEnd w:id="5"/>
    <w:bookmarkStart w:name="z16" w:id="6"/>
    <w:p>
      <w:pPr>
        <w:spacing w:after="0"/>
        <w:ind w:left="0"/>
        <w:jc w:val="both"/>
      </w:pPr>
      <w:r>
        <w:rPr>
          <w:rFonts w:ascii="Times New Roman"/>
          <w:b w:val="false"/>
          <w:i w:val="false"/>
          <w:color w:val="000000"/>
          <w:sz w:val="28"/>
        </w:rPr>
        <w:t>
      2) шығындар – 13907178 мың теңге;</w:t>
      </w:r>
    </w:p>
    <w:bookmarkEnd w:id="6"/>
    <w:bookmarkStart w:name="z17" w:id="7"/>
    <w:p>
      <w:pPr>
        <w:spacing w:after="0"/>
        <w:ind w:left="0"/>
        <w:jc w:val="both"/>
      </w:pPr>
      <w:r>
        <w:rPr>
          <w:rFonts w:ascii="Times New Roman"/>
          <w:b w:val="false"/>
          <w:i w:val="false"/>
          <w:color w:val="000000"/>
          <w:sz w:val="28"/>
        </w:rPr>
        <w:t>
      3) таза бюджеттік кредиттеу – 1276194 мың теңге, оның ішінде:</w:t>
      </w:r>
    </w:p>
    <w:bookmarkEnd w:id="7"/>
    <w:bookmarkStart w:name="z18" w:id="8"/>
    <w:p>
      <w:pPr>
        <w:spacing w:after="0"/>
        <w:ind w:left="0"/>
        <w:jc w:val="both"/>
      </w:pPr>
      <w:r>
        <w:rPr>
          <w:rFonts w:ascii="Times New Roman"/>
          <w:b w:val="false"/>
          <w:i w:val="false"/>
          <w:color w:val="000000"/>
          <w:sz w:val="28"/>
        </w:rPr>
        <w:t>
      бюджеттік кредиттер – 1405550 мың теңге;</w:t>
      </w:r>
    </w:p>
    <w:bookmarkEnd w:id="8"/>
    <w:bookmarkStart w:name="z19" w:id="9"/>
    <w:p>
      <w:pPr>
        <w:spacing w:after="0"/>
        <w:ind w:left="0"/>
        <w:jc w:val="both"/>
      </w:pPr>
      <w:r>
        <w:rPr>
          <w:rFonts w:ascii="Times New Roman"/>
          <w:b w:val="false"/>
          <w:i w:val="false"/>
          <w:color w:val="000000"/>
          <w:sz w:val="28"/>
        </w:rPr>
        <w:t>
      бюджеттік кредиттерді өтеу – 129356 мың теңге;</w:t>
      </w:r>
    </w:p>
    <w:bookmarkEnd w:id="9"/>
    <w:bookmarkStart w:name="z20" w:id="10"/>
    <w:p>
      <w:pPr>
        <w:spacing w:after="0"/>
        <w:ind w:left="0"/>
        <w:jc w:val="both"/>
      </w:pPr>
      <w:r>
        <w:rPr>
          <w:rFonts w:ascii="Times New Roman"/>
          <w:b w:val="false"/>
          <w:i w:val="false"/>
          <w:color w:val="000000"/>
          <w:sz w:val="28"/>
        </w:rPr>
        <w:t>
      4) қаржы активтерімен операциялар бойынша сальдо – 389996 мың теңге, оның ішінде:</w:t>
      </w:r>
    </w:p>
    <w:bookmarkEnd w:id="10"/>
    <w:bookmarkStart w:name="z21" w:id="11"/>
    <w:p>
      <w:pPr>
        <w:spacing w:after="0"/>
        <w:ind w:left="0"/>
        <w:jc w:val="both"/>
      </w:pPr>
      <w:r>
        <w:rPr>
          <w:rFonts w:ascii="Times New Roman"/>
          <w:b w:val="false"/>
          <w:i w:val="false"/>
          <w:color w:val="000000"/>
          <w:sz w:val="28"/>
        </w:rPr>
        <w:t>
      қаржы активтерін сатып алу – 389996 мың теңге;</w:t>
      </w:r>
    </w:p>
    <w:bookmarkEnd w:id="11"/>
    <w:bookmarkStart w:name="z22" w:id="12"/>
    <w:p>
      <w:pPr>
        <w:spacing w:after="0"/>
        <w:ind w:left="0"/>
        <w:jc w:val="both"/>
      </w:pPr>
      <w:r>
        <w:rPr>
          <w:rFonts w:ascii="Times New Roman"/>
          <w:b w:val="false"/>
          <w:i w:val="false"/>
          <w:color w:val="000000"/>
          <w:sz w:val="28"/>
        </w:rPr>
        <w:t>
      мемлекеттің қаржы активтерін сатудан түсетін түсімдер – 389996 мың теңге;</w:t>
      </w:r>
    </w:p>
    <w:bookmarkEnd w:id="12"/>
    <w:bookmarkStart w:name="z23" w:id="13"/>
    <w:p>
      <w:pPr>
        <w:spacing w:after="0"/>
        <w:ind w:left="0"/>
        <w:jc w:val="both"/>
      </w:pPr>
      <w:r>
        <w:rPr>
          <w:rFonts w:ascii="Times New Roman"/>
          <w:b w:val="false"/>
          <w:i w:val="false"/>
          <w:color w:val="000000"/>
          <w:sz w:val="28"/>
        </w:rPr>
        <w:t>
      5) бюджет тапшылығы (профициті) – -1415292 теңге;</w:t>
      </w:r>
    </w:p>
    <w:bookmarkEnd w:id="13"/>
    <w:bookmarkStart w:name="z24" w:id="14"/>
    <w:p>
      <w:pPr>
        <w:spacing w:after="0"/>
        <w:ind w:left="0"/>
        <w:jc w:val="both"/>
      </w:pPr>
      <w:r>
        <w:rPr>
          <w:rFonts w:ascii="Times New Roman"/>
          <w:b w:val="false"/>
          <w:i w:val="false"/>
          <w:color w:val="000000"/>
          <w:sz w:val="28"/>
        </w:rPr>
        <w:t>
      6) бюджет тапшылығын қаржыландыру (профицитін пайдалану) – 1415292 мың теңге, оның ішінде:</w:t>
      </w:r>
    </w:p>
    <w:bookmarkEnd w:id="14"/>
    <w:bookmarkStart w:name="z25" w:id="15"/>
    <w:p>
      <w:pPr>
        <w:spacing w:after="0"/>
        <w:ind w:left="0"/>
        <w:jc w:val="both"/>
      </w:pPr>
      <w:r>
        <w:rPr>
          <w:rFonts w:ascii="Times New Roman"/>
          <w:b w:val="false"/>
          <w:i w:val="false"/>
          <w:color w:val="000000"/>
          <w:sz w:val="28"/>
        </w:rPr>
        <w:t>
      қарыздар түсімі – 1405550 мың теңге;</w:t>
      </w:r>
    </w:p>
    <w:bookmarkEnd w:id="15"/>
    <w:bookmarkStart w:name="z26" w:id="16"/>
    <w:p>
      <w:pPr>
        <w:spacing w:after="0"/>
        <w:ind w:left="0"/>
        <w:jc w:val="both"/>
      </w:pPr>
      <w:r>
        <w:rPr>
          <w:rFonts w:ascii="Times New Roman"/>
          <w:b w:val="false"/>
          <w:i w:val="false"/>
          <w:color w:val="000000"/>
          <w:sz w:val="28"/>
        </w:rPr>
        <w:t>
      қарыздарды өтеу – 129356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139098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xml:space="preserve">
      2. Осы шешім 2024 жылдың 1 қаңтарынан қолданысқа енгізіледі.. </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Абенов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01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30-2 шешіміне 1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14-3 шешіміне 1 – қосымша</w:t>
            </w:r>
          </w:p>
        </w:tc>
      </w:tr>
    </w:tbl>
    <w:bookmarkStart w:name="z37" w:id="19"/>
    <w:p>
      <w:pPr>
        <w:spacing w:after="0"/>
        <w:ind w:left="0"/>
        <w:jc w:val="left"/>
      </w:pPr>
      <w:r>
        <w:rPr>
          <w:rFonts w:ascii="Times New Roman"/>
          <w:b/>
          <w:i w:val="false"/>
          <w:color w:val="000000"/>
        </w:rPr>
        <w:t xml:space="preserve"> 2024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14158076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3271867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Жәбірленушілерге өтемақы қорына, Білім беру инфрақұрылымын қолдау қорына және Арнаулы мемлекеттік қорға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8665320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8653363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8653363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13907178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3118635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338882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2373607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4325599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инспекциясы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1678521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658561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716091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1276194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объектілерінің ортақ мүлкіне күрделі жөндеу жүргізуге кредит беру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Санаты</w:t>
            </w:r>
          </w:p>
          <w:bookmarkEnd w:id="20"/>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21"/>
          <w:p>
            <w:pPr>
              <w:spacing w:after="20"/>
              <w:ind w:left="20"/>
              <w:jc w:val="both"/>
            </w:pPr>
            <w:r>
              <w:rPr>
                <w:rFonts w:ascii="Times New Roman"/>
                <w:b w:val="false"/>
                <w:i w:val="false"/>
                <w:color w:val="000000"/>
                <w:sz w:val="20"/>
              </w:rPr>
              <w:t>
Функционалдық топ</w:t>
            </w:r>
          </w:p>
          <w:bookmarkEnd w:id="21"/>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2"/>
          <w:p>
            <w:pPr>
              <w:spacing w:after="20"/>
              <w:ind w:left="20"/>
              <w:jc w:val="both"/>
            </w:pPr>
            <w:r>
              <w:rPr>
                <w:rFonts w:ascii="Times New Roman"/>
                <w:b w:val="false"/>
                <w:i w:val="false"/>
                <w:color w:val="000000"/>
                <w:sz w:val="20"/>
              </w:rPr>
              <w:t>
Функционалдық топ</w:t>
            </w:r>
          </w:p>
          <w:bookmarkEnd w:id="22"/>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3"/>
          <w:p>
            <w:pPr>
              <w:spacing w:after="20"/>
              <w:ind w:left="20"/>
              <w:jc w:val="both"/>
            </w:pPr>
            <w:r>
              <w:rPr>
                <w:rFonts w:ascii="Times New Roman"/>
                <w:b w:val="false"/>
                <w:i w:val="false"/>
                <w:color w:val="000000"/>
                <w:sz w:val="20"/>
              </w:rPr>
              <w:t>
Санаты</w:t>
            </w:r>
          </w:p>
          <w:bookmarkEnd w:id="23"/>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1405550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4"/>
          <w:p>
            <w:pPr>
              <w:spacing w:after="20"/>
              <w:ind w:left="20"/>
              <w:jc w:val="both"/>
            </w:pPr>
            <w:r>
              <w:rPr>
                <w:rFonts w:ascii="Times New Roman"/>
                <w:b w:val="false"/>
                <w:i w:val="false"/>
                <w:color w:val="000000"/>
                <w:sz w:val="20"/>
              </w:rPr>
              <w:t>
Функционалдық топ</w:t>
            </w:r>
          </w:p>
          <w:bookmarkEnd w:id="24"/>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p>
            <w:pPr>
              <w:spacing w:after="20"/>
              <w:ind w:left="20"/>
              <w:jc w:val="both"/>
            </w:pPr>
            <w:r>
              <w:rPr>
                <w:rFonts w:ascii="Times New Roman"/>
                <w:b w:val="false"/>
                <w:i w:val="false"/>
                <w:color w:val="000000"/>
                <w:sz w:val="20"/>
              </w:rPr>
              <w:t>
</w:t>
            </w:r>
            <w:r>
              <w:rPr>
                <w:rFonts w:ascii="Times New Roman"/>
                <w:b w:val="false"/>
                <w:i w:val="false"/>
                <w:color w:val="000000"/>
                <w:sz w:val="20"/>
              </w:rPr>
              <w:t>Бағдарлама</w:t>
            </w:r>
          </w:p>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