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3044" w14:textId="a343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IX сессиясының 2023 жылғы 13 желтоқсандағы № 95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2024 жылғы 5 шілдедегі № 144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IX сессиясының 2023 жылғы 13 желтоқсандағы № 95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190686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136 930 213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45 568 999 мың теңге;</w:t>
      </w:r>
    </w:p>
    <w:bookmarkEnd w:id="4"/>
    <w:bookmarkStart w:name="z10" w:id="5"/>
    <w:p>
      <w:pPr>
        <w:spacing w:after="0"/>
        <w:ind w:left="0"/>
        <w:jc w:val="both"/>
      </w:pPr>
      <w:r>
        <w:rPr>
          <w:rFonts w:ascii="Times New Roman"/>
          <w:b w:val="false"/>
          <w:i w:val="false"/>
          <w:color w:val="000000"/>
          <w:sz w:val="28"/>
        </w:rPr>
        <w:t>
      салықтық емес түсімдер – 1 771 270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трансферттердің түсімдері – 89 589 944 мың теңге;</w:t>
      </w:r>
    </w:p>
    <w:bookmarkEnd w:id="7"/>
    <w:bookmarkStart w:name="z13" w:id="8"/>
    <w:p>
      <w:pPr>
        <w:spacing w:after="0"/>
        <w:ind w:left="0"/>
        <w:jc w:val="both"/>
      </w:pPr>
      <w:r>
        <w:rPr>
          <w:rFonts w:ascii="Times New Roman"/>
          <w:b w:val="false"/>
          <w:i w:val="false"/>
          <w:color w:val="000000"/>
          <w:sz w:val="28"/>
        </w:rPr>
        <w:t>
      2) шығындар – 139 676 113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13 075 418 мың теңге:</w:t>
      </w:r>
    </w:p>
    <w:bookmarkEnd w:id="9"/>
    <w:bookmarkStart w:name="z15" w:id="10"/>
    <w:p>
      <w:pPr>
        <w:spacing w:after="0"/>
        <w:ind w:left="0"/>
        <w:jc w:val="both"/>
      </w:pPr>
      <w:r>
        <w:rPr>
          <w:rFonts w:ascii="Times New Roman"/>
          <w:b w:val="false"/>
          <w:i w:val="false"/>
          <w:color w:val="000000"/>
          <w:sz w:val="28"/>
        </w:rPr>
        <w:t>
      бюджеттік кредиттер – 15 464 203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2 388 785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-15 821 318 мың теңге;</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15 821 318 мың теңге: </w:t>
      </w:r>
    </w:p>
    <w:bookmarkEnd w:id="16"/>
    <w:bookmarkStart w:name="z22" w:id="17"/>
    <w:p>
      <w:pPr>
        <w:spacing w:after="0"/>
        <w:ind w:left="0"/>
        <w:jc w:val="both"/>
      </w:pPr>
      <w:r>
        <w:rPr>
          <w:rFonts w:ascii="Times New Roman"/>
          <w:b w:val="false"/>
          <w:i w:val="false"/>
          <w:color w:val="000000"/>
          <w:sz w:val="28"/>
        </w:rPr>
        <w:t>
      қарыздар түсімі – 14 664 203 мың теңге;</w:t>
      </w:r>
    </w:p>
    <w:bookmarkEnd w:id="17"/>
    <w:bookmarkStart w:name="z23" w:id="18"/>
    <w:p>
      <w:pPr>
        <w:spacing w:after="0"/>
        <w:ind w:left="0"/>
        <w:jc w:val="both"/>
      </w:pPr>
      <w:r>
        <w:rPr>
          <w:rFonts w:ascii="Times New Roman"/>
          <w:b w:val="false"/>
          <w:i w:val="false"/>
          <w:color w:val="000000"/>
          <w:sz w:val="28"/>
        </w:rPr>
        <w:t>
      қарыздарды өтеу – 2 411 732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3 568 847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XVI</w:t>
            </w:r>
            <w:r>
              <w:br/>
            </w:r>
            <w:r>
              <w:rPr>
                <w:rFonts w:ascii="Times New Roman"/>
                <w:b w:val="false"/>
                <w:i w:val="false"/>
                <w:color w:val="000000"/>
                <w:sz w:val="20"/>
              </w:rPr>
              <w:t>сессиясының 2024 жылғы</w:t>
            </w:r>
            <w:r>
              <w:br/>
            </w:r>
            <w:r>
              <w:rPr>
                <w:rFonts w:ascii="Times New Roman"/>
                <w:b w:val="false"/>
                <w:i w:val="false"/>
                <w:color w:val="000000"/>
                <w:sz w:val="20"/>
              </w:rPr>
              <w:t>5 шілдедегі</w:t>
            </w:r>
            <w:r>
              <w:br/>
            </w:r>
            <w:r>
              <w:rPr>
                <w:rFonts w:ascii="Times New Roman"/>
                <w:b w:val="false"/>
                <w:i w:val="false"/>
                <w:color w:val="000000"/>
                <w:sz w:val="20"/>
              </w:rPr>
              <w:t>№ 144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IX</w:t>
            </w:r>
            <w:r>
              <w:br/>
            </w:r>
            <w:r>
              <w:rPr>
                <w:rFonts w:ascii="Times New Roman"/>
                <w:b w:val="false"/>
                <w:i w:val="false"/>
                <w:color w:val="000000"/>
                <w:sz w:val="20"/>
              </w:rPr>
              <w:t>сессиясының 2023 жылғы</w:t>
            </w:r>
            <w:r>
              <w:br/>
            </w:r>
            <w:r>
              <w:rPr>
                <w:rFonts w:ascii="Times New Roman"/>
                <w:b w:val="false"/>
                <w:i w:val="false"/>
                <w:color w:val="000000"/>
                <w:sz w:val="20"/>
              </w:rPr>
              <w:t>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2024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136 930 213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45 568 999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89 589 944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74 338 258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74 338 258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15 821 318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w:t>
            </w:r>
          </w:p>
          <w:bookmarkEnd w:id="23"/>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XVI</w:t>
            </w:r>
            <w:r>
              <w:br/>
            </w:r>
            <w:r>
              <w:rPr>
                <w:rFonts w:ascii="Times New Roman"/>
                <w:b w:val="false"/>
                <w:i w:val="false"/>
                <w:color w:val="000000"/>
                <w:sz w:val="20"/>
              </w:rPr>
              <w:t>сессиясының 2024 жылғы</w:t>
            </w:r>
            <w:r>
              <w:br/>
            </w:r>
            <w:r>
              <w:rPr>
                <w:rFonts w:ascii="Times New Roman"/>
                <w:b w:val="false"/>
                <w:i w:val="false"/>
                <w:color w:val="000000"/>
                <w:sz w:val="20"/>
              </w:rPr>
              <w:t>5 шілдедегі</w:t>
            </w:r>
            <w:r>
              <w:br/>
            </w:r>
            <w:r>
              <w:rPr>
                <w:rFonts w:ascii="Times New Roman"/>
                <w:b w:val="false"/>
                <w:i w:val="false"/>
                <w:color w:val="000000"/>
                <w:sz w:val="20"/>
              </w:rPr>
              <w:t>№ 144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IX</w:t>
            </w:r>
            <w:r>
              <w:br/>
            </w:r>
            <w:r>
              <w:rPr>
                <w:rFonts w:ascii="Times New Roman"/>
                <w:b w:val="false"/>
                <w:i w:val="false"/>
                <w:color w:val="000000"/>
                <w:sz w:val="20"/>
              </w:rPr>
              <w:t>сессиясының 2023 жылғы</w:t>
            </w:r>
            <w:r>
              <w:br/>
            </w:r>
            <w:r>
              <w:rPr>
                <w:rFonts w:ascii="Times New Roman"/>
                <w:b w:val="false"/>
                <w:i w:val="false"/>
                <w:color w:val="000000"/>
                <w:sz w:val="20"/>
              </w:rPr>
              <w:t>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5 қосымша</w:t>
            </w:r>
          </w:p>
        </w:tc>
      </w:tr>
    </w:tbl>
    <w:bookmarkStart w:name="z34" w:id="24"/>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30 881 704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18 055 853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18 055 853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16 077 569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