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80c" w14:textId="cd99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27 желтоқсандағы № 96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23 мамырдағы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қалалық бюджет туралы" 2023 жылғы 27 желтоқсандағы №96 (Нормативтік құқықтық актілерді мемлекеттік тіркеу тізілімінде №191934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9 849 552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5 042 224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23 348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4 757 480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10 481 093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631 541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631 541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631 541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және Шалғы кенттері бюджетіне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