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0b13" w14:textId="8860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орфография комиссиясы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30 қыркүйектегі № 468 бұйрығы</w:t>
      </w:r>
    </w:p>
    <w:p>
      <w:pPr>
        <w:spacing w:after="0"/>
        <w:ind w:left="0"/>
        <w:jc w:val="both"/>
      </w:pPr>
      <w:bookmarkStart w:name="z1" w:id="0"/>
      <w:r>
        <w:rPr>
          <w:rFonts w:ascii="Times New Roman"/>
          <w:b w:val="false"/>
          <w:i w:val="false"/>
          <w:color w:val="000000"/>
          <w:sz w:val="28"/>
        </w:rPr>
        <w:t xml:space="preserve">
      "Қазақстан Республикасындағы тіл туралы" Қазақстан Республикасы Заңы 25-бабының </w:t>
      </w:r>
      <w:r>
        <w:rPr>
          <w:rFonts w:ascii="Times New Roman"/>
          <w:b w:val="false"/>
          <w:i w:val="false"/>
          <w:color w:val="000000"/>
          <w:sz w:val="28"/>
        </w:rPr>
        <w:t>1) тармақшасына</w:t>
      </w:r>
      <w:r>
        <w:rPr>
          <w:rFonts w:ascii="Times New Roman"/>
          <w:b w:val="false"/>
          <w:i w:val="false"/>
          <w:color w:val="000000"/>
          <w:sz w:val="28"/>
        </w:rPr>
        <w:t xml:space="preserve">,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19-тармағының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сондай-ақ Қазақстан Республикасы Премьер-Министрі орынбасарының 2024 жылғы 7 маусымдағы №16-04/05-4040 хаттамалық тапсырмасын орындау үшін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құрамда Республикалық орфография комиссиясы (бұдан әрі – Комиссия) құрылсын.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Комиссия туралы ереже бекітілсін.</w:t>
      </w:r>
    </w:p>
    <w:bookmarkEnd w:id="2"/>
    <w:bookmarkStart w:name="z4" w:id="3"/>
    <w:p>
      <w:pPr>
        <w:spacing w:after="0"/>
        <w:ind w:left="0"/>
        <w:jc w:val="both"/>
      </w:pPr>
      <w:r>
        <w:rPr>
          <w:rFonts w:ascii="Times New Roman"/>
          <w:b w:val="false"/>
          <w:i w:val="false"/>
          <w:color w:val="000000"/>
          <w:sz w:val="28"/>
        </w:rPr>
        <w:t>
      3. Қазақстан Республикасы Ғылым және жоғары білім министрлігінің Тіл саясаты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w:t>
            </w:r>
            <w:r>
              <w:br/>
            </w:r>
            <w:r>
              <w:rPr>
                <w:rFonts w:ascii="Times New Roman"/>
                <w:b w:val="false"/>
                <w:i w:val="false"/>
                <w:color w:val="000000"/>
                <w:sz w:val="20"/>
              </w:rPr>
              <w:t>орфография комиссиясы</w:t>
            </w:r>
            <w:r>
              <w:br/>
            </w:r>
            <w:r>
              <w:rPr>
                <w:rFonts w:ascii="Times New Roman"/>
                <w:b w:val="false"/>
                <w:i w:val="false"/>
                <w:color w:val="000000"/>
                <w:sz w:val="20"/>
              </w:rPr>
              <w:t xml:space="preserve">туралы ережеге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Республикалық орфография комиссиясы мүшелерінің ДАУЫС БЕРУ ПАРАҒЫ _______________________________________ Т.А.Ә. (болған жағдайда), лауазымы</w:t>
      </w:r>
    </w:p>
    <w:bookmarkEnd w:id="8"/>
    <w:p>
      <w:pPr>
        <w:spacing w:after="0"/>
        <w:ind w:left="0"/>
        <w:jc w:val="both"/>
      </w:pPr>
      <w:r>
        <w:rPr>
          <w:rFonts w:ascii="Times New Roman"/>
          <w:b w:val="false"/>
          <w:i w:val="false"/>
          <w:color w:val="000000"/>
          <w:sz w:val="28"/>
        </w:rPr>
        <w:t>
      № отырыс</w:t>
      </w:r>
    </w:p>
    <w:p>
      <w:pPr>
        <w:spacing w:after="0"/>
        <w:ind w:left="0"/>
        <w:jc w:val="both"/>
      </w:pPr>
      <w:r>
        <w:rPr>
          <w:rFonts w:ascii="Times New Roman"/>
          <w:b w:val="false"/>
          <w:i w:val="false"/>
          <w:color w:val="000000"/>
          <w:sz w:val="28"/>
        </w:rPr>
        <w:t>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 мазмұны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пысықталсын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тәртібінен алып тасталсын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шешімді қолдаса, толтырылмайды)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  қолы</w:t>
      </w:r>
    </w:p>
    <w:bookmarkStart w:name="z11" w:id="9"/>
    <w:p>
      <w:pPr>
        <w:spacing w:after="0"/>
        <w:ind w:left="0"/>
        <w:jc w:val="both"/>
      </w:pPr>
      <w:r>
        <w:rPr>
          <w:rFonts w:ascii="Times New Roman"/>
          <w:b w:val="false"/>
          <w:i w:val="false"/>
          <w:color w:val="000000"/>
          <w:sz w:val="28"/>
        </w:rPr>
        <w:t>
      Ескертпе: тікелей комиссияның отырысында толтырылады және дауыс беру нәтижелерін есепке алу үшін жұмыс органының қызметкерлеріне беріледі.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30 қыркүйектегі</w:t>
            </w:r>
            <w:r>
              <w:br/>
            </w:r>
            <w:r>
              <w:rPr>
                <w:rFonts w:ascii="Times New Roman"/>
                <w:b w:val="false"/>
                <w:i w:val="false"/>
                <w:color w:val="000000"/>
                <w:sz w:val="20"/>
              </w:rPr>
              <w:t>№ 468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Республикалық орфография комиссиясының құрамы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Ғылым және жоғары білім вице-министрі;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Тіл саясаты комитетінің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 Тіл саясаты комитеті Лингвистикалық жұмыс басқармасының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Аитова </w:t>
            </w:r>
          </w:p>
          <w:p>
            <w:pPr>
              <w:spacing w:after="20"/>
              <w:ind w:left="20"/>
              <w:jc w:val="both"/>
            </w:pPr>
            <w:r>
              <w:rPr>
                <w:rFonts w:ascii="Times New Roman"/>
                <w:b w:val="false"/>
                <w:i w:val="false"/>
                <w:color w:val="000000"/>
                <w:sz w:val="20"/>
              </w:rPr>
              <w:t>
Нұрлыхан Нұруллақызы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Нәрікбаев атындағы Қазақ гуманитарлық заң университеті" акционерлік қоғамының доценті, филология ғылымдарының кандидаты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Алдаш </w:t>
            </w:r>
          </w:p>
          <w:p>
            <w:pPr>
              <w:spacing w:after="20"/>
              <w:ind w:left="20"/>
              <w:jc w:val="both"/>
            </w:pPr>
            <w:r>
              <w:rPr>
                <w:rFonts w:ascii="Times New Roman"/>
                <w:b w:val="false"/>
                <w:i w:val="false"/>
                <w:color w:val="000000"/>
                <w:sz w:val="20"/>
              </w:rPr>
              <w:t>
Айманкүл Мырзалықызы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 атындағы Тіл білімі институты" шаруашылық жүргізу құқығындағы республикалық мемлекеттік кәсіпорнының бас ғылыми қызметкері, филология ғылымдарының докторы;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w:t>
            </w:r>
          </w:p>
          <w:p>
            <w:pPr>
              <w:spacing w:after="20"/>
              <w:ind w:left="20"/>
              <w:jc w:val="both"/>
            </w:pPr>
            <w:r>
              <w:rPr>
                <w:rFonts w:ascii="Times New Roman"/>
                <w:b w:val="false"/>
                <w:i w:val="false"/>
                <w:color w:val="000000"/>
                <w:sz w:val="20"/>
              </w:rPr>
              <w:t>
Зейнеп Мүсілімқызы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 атындағы Тіл білімі институты" шаруашылық жүргізу құқығындағы республикалық мемлекеттік кәсіпорнының бас ғылыми қызметкері, Қазақстан Республикасының Ұлттық ғылым академиясының академигі, филология ғылымдарының докторы;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Ерғалиев </w:t>
            </w:r>
          </w:p>
          <w:p>
            <w:pPr>
              <w:spacing w:after="20"/>
              <w:ind w:left="20"/>
              <w:jc w:val="both"/>
            </w:pPr>
            <w:r>
              <w:rPr>
                <w:rFonts w:ascii="Times New Roman"/>
                <w:b w:val="false"/>
                <w:i w:val="false"/>
                <w:color w:val="000000"/>
                <w:sz w:val="20"/>
              </w:rPr>
              <w:t>
Қуаныш Советұлы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қоғамының профессоры, филология ғылымдарының кандидаты;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Ермекова </w:t>
            </w:r>
          </w:p>
          <w:p>
            <w:pPr>
              <w:spacing w:after="20"/>
              <w:ind w:left="20"/>
              <w:jc w:val="both"/>
            </w:pPr>
            <w:r>
              <w:rPr>
                <w:rFonts w:ascii="Times New Roman"/>
                <w:b w:val="false"/>
                <w:i w:val="false"/>
                <w:color w:val="000000"/>
                <w:sz w:val="20"/>
              </w:rPr>
              <w:t>
Тыныштық Нұрдәулетқызы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қоғамының профессоры, филология ғылымдарының докторы;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Жақыпов </w:t>
            </w:r>
          </w:p>
          <w:p>
            <w:pPr>
              <w:spacing w:after="20"/>
              <w:ind w:left="20"/>
              <w:jc w:val="both"/>
            </w:pPr>
            <w:r>
              <w:rPr>
                <w:rFonts w:ascii="Times New Roman"/>
                <w:b w:val="false"/>
                <w:i w:val="false"/>
                <w:color w:val="000000"/>
                <w:sz w:val="20"/>
              </w:rPr>
              <w:t>
Жантас Алтайұлы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қоғамының профессоры, филология ғылымдарының докторы;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Жалмаханов </w:t>
            </w:r>
          </w:p>
          <w:p>
            <w:pPr>
              <w:spacing w:after="20"/>
              <w:ind w:left="20"/>
              <w:jc w:val="both"/>
            </w:pPr>
            <w:r>
              <w:rPr>
                <w:rFonts w:ascii="Times New Roman"/>
                <w:b w:val="false"/>
                <w:i w:val="false"/>
                <w:color w:val="000000"/>
                <w:sz w:val="20"/>
              </w:rPr>
              <w:t>
Шапағат Шарапатұлы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университеті" коммерциялық емес акционерлік қоғамының профессоры, филология ғылымдарының докторы;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Жұбаева </w:t>
            </w:r>
          </w:p>
          <w:p>
            <w:pPr>
              <w:spacing w:after="20"/>
              <w:ind w:left="20"/>
              <w:jc w:val="both"/>
            </w:pPr>
            <w:r>
              <w:rPr>
                <w:rFonts w:ascii="Times New Roman"/>
                <w:b w:val="false"/>
                <w:i w:val="false"/>
                <w:color w:val="000000"/>
                <w:sz w:val="20"/>
              </w:rPr>
              <w:t>
Орынай Сағынғалиқызы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профессоры, филология ғылымдарының докторы;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Қалыбаева</w:t>
            </w:r>
          </w:p>
          <w:p>
            <w:pPr>
              <w:spacing w:after="20"/>
              <w:ind w:left="20"/>
              <w:jc w:val="both"/>
            </w:pPr>
            <w:r>
              <w:rPr>
                <w:rFonts w:ascii="Times New Roman"/>
                <w:b w:val="false"/>
                <w:i w:val="false"/>
                <w:color w:val="000000"/>
                <w:sz w:val="20"/>
              </w:rPr>
              <w:t>
Қаламқас Сейдуллақызы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қоғамының профессоры, филология ғылымдарының докторы;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Қапалбек</w:t>
            </w:r>
          </w:p>
          <w:p>
            <w:pPr>
              <w:spacing w:after="20"/>
              <w:ind w:left="20"/>
              <w:jc w:val="both"/>
            </w:pPr>
            <w:r>
              <w:rPr>
                <w:rFonts w:ascii="Times New Roman"/>
                <w:b w:val="false"/>
                <w:i w:val="false"/>
                <w:color w:val="000000"/>
                <w:sz w:val="20"/>
              </w:rPr>
              <w:t xml:space="preserve">
Бижомарт Сейсенбекұлы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дамыту институты" жауапкершілігі шектеулі серіктестігінің атқарушы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Күдеринова </w:t>
            </w:r>
          </w:p>
          <w:p>
            <w:pPr>
              <w:spacing w:after="20"/>
              <w:ind w:left="20"/>
              <w:jc w:val="both"/>
            </w:pPr>
            <w:r>
              <w:rPr>
                <w:rFonts w:ascii="Times New Roman"/>
                <w:b w:val="false"/>
                <w:i w:val="false"/>
                <w:color w:val="000000"/>
                <w:sz w:val="20"/>
              </w:rPr>
              <w:t>
Құралай Бимолдақызы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 атындағы Тіл білімі институты" шаруашылық жүргізу құқығындағы республикалық мемлекеттік кәсіпорны директорының орынбасары, филология ғылымдарының докторы;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Қарымбаева</w:t>
            </w:r>
          </w:p>
          <w:p>
            <w:pPr>
              <w:spacing w:after="20"/>
              <w:ind w:left="20"/>
              <w:jc w:val="both"/>
            </w:pPr>
            <w:r>
              <w:rPr>
                <w:rFonts w:ascii="Times New Roman"/>
                <w:b w:val="false"/>
                <w:i w:val="false"/>
                <w:color w:val="000000"/>
                <w:sz w:val="20"/>
              </w:rPr>
              <w:t>
Күлзинат Мейрамбайқызы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қоғамының "Журналистика және филология" кафедрасының меңгерушісі, филология ғылымдарының кандидаты;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Маралбек</w:t>
            </w:r>
          </w:p>
          <w:p>
            <w:pPr>
              <w:spacing w:after="20"/>
              <w:ind w:left="20"/>
              <w:jc w:val="both"/>
            </w:pPr>
            <w:r>
              <w:rPr>
                <w:rFonts w:ascii="Times New Roman"/>
                <w:b w:val="false"/>
                <w:i w:val="false"/>
                <w:color w:val="000000"/>
                <w:sz w:val="20"/>
              </w:rPr>
              <w:t xml:space="preserve">
Ермұхамет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 атындағы Тіл білімі институты" шаруашылық жүргізу құқығындағы республикалық мемлекеттік кәсіпорны Ахметтану бөлімінің басшысы, "Лингвистика" мамандығы бойынша философия докторы (PhD);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Момынова</w:t>
            </w:r>
          </w:p>
          <w:p>
            <w:pPr>
              <w:spacing w:after="20"/>
              <w:ind w:left="20"/>
              <w:jc w:val="both"/>
            </w:pPr>
            <w:r>
              <w:rPr>
                <w:rFonts w:ascii="Times New Roman"/>
                <w:b w:val="false"/>
                <w:i w:val="false"/>
                <w:color w:val="000000"/>
                <w:sz w:val="20"/>
              </w:rPr>
              <w:t>
Бағдан Қатайқызы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 атындағы Тіл білімі институты" шаруашылық жүргізу құқығындағы республикалық мемлекеттік кәсіпорнының бас ғылыми қызметкері, филология ғылымдарының докторы;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Нұрдәулетова</w:t>
            </w:r>
          </w:p>
          <w:p>
            <w:pPr>
              <w:spacing w:after="20"/>
              <w:ind w:left="20"/>
              <w:jc w:val="both"/>
            </w:pPr>
            <w:r>
              <w:rPr>
                <w:rFonts w:ascii="Times New Roman"/>
                <w:b w:val="false"/>
                <w:i w:val="false"/>
                <w:color w:val="000000"/>
                <w:sz w:val="20"/>
              </w:rPr>
              <w:t>
Бибайша Ілиясқызы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қоғамының профессоры, филология ғылымдарының докторы;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 </w:t>
            </w:r>
          </w:p>
          <w:p>
            <w:pPr>
              <w:spacing w:after="20"/>
              <w:ind w:left="20"/>
              <w:jc w:val="both"/>
            </w:pPr>
            <w:r>
              <w:rPr>
                <w:rFonts w:ascii="Times New Roman"/>
                <w:b w:val="false"/>
                <w:i w:val="false"/>
                <w:color w:val="000000"/>
                <w:sz w:val="20"/>
              </w:rPr>
              <w:t>
Еділбай Төлеубайұлы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қоғамының "С. Қирабаев атындағы қазақ әдебиеті және оқыту әдістемесі" кафедрасының меңгерушісі, филология ғылымдарының кандидаты;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w:t>
            </w:r>
          </w:p>
          <w:p>
            <w:pPr>
              <w:spacing w:after="20"/>
              <w:ind w:left="20"/>
              <w:jc w:val="both"/>
            </w:pPr>
            <w:r>
              <w:rPr>
                <w:rFonts w:ascii="Times New Roman"/>
                <w:b w:val="false"/>
                <w:i w:val="false"/>
                <w:color w:val="000000"/>
                <w:sz w:val="20"/>
              </w:rPr>
              <w:t>
Дана Жаңабекқызы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коммерциялық емес акционерлік қоғамының "Терминология" бөлімі басшысының міндетін атқарушы, "Филология" мамандығы бойынша философия докторы (PhD);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Салқынбай</w:t>
            </w:r>
          </w:p>
          <w:p>
            <w:pPr>
              <w:spacing w:after="20"/>
              <w:ind w:left="20"/>
              <w:jc w:val="both"/>
            </w:pPr>
            <w:r>
              <w:rPr>
                <w:rFonts w:ascii="Times New Roman"/>
                <w:b w:val="false"/>
                <w:i w:val="false"/>
                <w:color w:val="000000"/>
                <w:sz w:val="20"/>
              </w:rPr>
              <w:t>
Анар Бекмырзақызы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профессоры, филология ғылымдарының докторы;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w:t>
            </w:r>
          </w:p>
          <w:p>
            <w:pPr>
              <w:spacing w:after="20"/>
              <w:ind w:left="20"/>
              <w:jc w:val="both"/>
            </w:pPr>
            <w:r>
              <w:rPr>
                <w:rFonts w:ascii="Times New Roman"/>
                <w:b w:val="false"/>
                <w:i w:val="false"/>
                <w:color w:val="000000"/>
                <w:sz w:val="20"/>
              </w:rPr>
              <w:t>
Жанат Асылханқызы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аға оқытушысы, "Қазақ филологиясы" мамандығы бойынша философия докторы (PhD);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Таласпаева </w:t>
            </w:r>
          </w:p>
          <w:p>
            <w:pPr>
              <w:spacing w:after="20"/>
              <w:ind w:left="20"/>
              <w:jc w:val="both"/>
            </w:pPr>
            <w:r>
              <w:rPr>
                <w:rFonts w:ascii="Times New Roman"/>
                <w:b w:val="false"/>
                <w:i w:val="false"/>
                <w:color w:val="000000"/>
                <w:sz w:val="20"/>
              </w:rPr>
              <w:t>
Жанар Серкешқызы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қоғамының профессоры, филология ғылымдарының кандидаты;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Фазылжанова </w:t>
            </w:r>
          </w:p>
          <w:p>
            <w:pPr>
              <w:spacing w:after="20"/>
              <w:ind w:left="20"/>
              <w:jc w:val="both"/>
            </w:pPr>
            <w:r>
              <w:rPr>
                <w:rFonts w:ascii="Times New Roman"/>
                <w:b w:val="false"/>
                <w:i w:val="false"/>
                <w:color w:val="000000"/>
                <w:sz w:val="20"/>
              </w:rPr>
              <w:t>
Анар Мұратқызы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 атындағы Тіл білімі институты" шаруашылық жүргізу құқығындағы республикалық мемлекеттік кәсіпорнының директоры, филология ғылымдарының кандидаты.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30 қыркүйектегі</w:t>
            </w:r>
            <w:r>
              <w:br/>
            </w:r>
            <w:r>
              <w:rPr>
                <w:rFonts w:ascii="Times New Roman"/>
                <w:b w:val="false"/>
                <w:i w:val="false"/>
                <w:color w:val="000000"/>
                <w:sz w:val="20"/>
              </w:rPr>
              <w:t>№ 468 бұйрығына</w:t>
            </w:r>
            <w:r>
              <w:br/>
            </w:r>
            <w:r>
              <w:rPr>
                <w:rFonts w:ascii="Times New Roman"/>
                <w:b w:val="false"/>
                <w:i w:val="false"/>
                <w:color w:val="000000"/>
                <w:sz w:val="20"/>
              </w:rPr>
              <w:t>2-қосымша</w:t>
            </w:r>
          </w:p>
        </w:tc>
      </w:tr>
    </w:tbl>
    <w:bookmarkStart w:name="z15" w:id="11"/>
    <w:p>
      <w:pPr>
        <w:spacing w:after="0"/>
        <w:ind w:left="0"/>
        <w:jc w:val="left"/>
      </w:pPr>
      <w:r>
        <w:rPr>
          <w:rFonts w:ascii="Times New Roman"/>
          <w:b/>
          <w:i w:val="false"/>
          <w:color w:val="000000"/>
        </w:rPr>
        <w:t xml:space="preserve"> Республикалық орфография комиссиясы туралы ереже</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Республикалық орфография комиссиясы туралы ереже "Қазақстан Республикасындағы тіл туралы" Қазақстан Республикасы Заңының 25-бабының </w:t>
      </w:r>
      <w:r>
        <w:rPr>
          <w:rFonts w:ascii="Times New Roman"/>
          <w:b w:val="false"/>
          <w:i w:val="false"/>
          <w:color w:val="000000"/>
          <w:sz w:val="28"/>
        </w:rPr>
        <w:t>1) тармақшасына</w:t>
      </w:r>
      <w:r>
        <w:rPr>
          <w:rFonts w:ascii="Times New Roman"/>
          <w:b w:val="false"/>
          <w:i w:val="false"/>
          <w:color w:val="000000"/>
          <w:sz w:val="28"/>
        </w:rPr>
        <w:t xml:space="preserve">,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w:t>
      </w:r>
    </w:p>
    <w:bookmarkEnd w:id="13"/>
    <w:bookmarkStart w:name="z18" w:id="14"/>
    <w:p>
      <w:pPr>
        <w:spacing w:after="0"/>
        <w:ind w:left="0"/>
        <w:jc w:val="both"/>
      </w:pPr>
      <w:r>
        <w:rPr>
          <w:rFonts w:ascii="Times New Roman"/>
          <w:b w:val="false"/>
          <w:i w:val="false"/>
          <w:color w:val="000000"/>
          <w:sz w:val="28"/>
        </w:rPr>
        <w:t>
      2. Республикалық орфография комиссиясы (бұдан әрі – Комиссия) –Қазақстан Республикасы Ғылым және жоғары білім министрлігі жанындағы консультациялық-кеңесші орган болып табылады.</w:t>
      </w:r>
    </w:p>
    <w:bookmarkEnd w:id="14"/>
    <w:bookmarkStart w:name="z19" w:id="15"/>
    <w:p>
      <w:pPr>
        <w:spacing w:after="0"/>
        <w:ind w:left="0"/>
        <w:jc w:val="both"/>
      </w:pPr>
      <w:r>
        <w:rPr>
          <w:rFonts w:ascii="Times New Roman"/>
          <w:b w:val="false"/>
          <w:i w:val="false"/>
          <w:color w:val="000000"/>
          <w:sz w:val="28"/>
        </w:rPr>
        <w:t>
      3. Комиссия өз қызметінде Қазақстан Республикасының Конституциясын, Қазақстан Республикасының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15"/>
    <w:bookmarkStart w:name="z20" w:id="16"/>
    <w:p>
      <w:pPr>
        <w:spacing w:after="0"/>
        <w:ind w:left="0"/>
        <w:jc w:val="both"/>
      </w:pPr>
      <w:r>
        <w:rPr>
          <w:rFonts w:ascii="Times New Roman"/>
          <w:b w:val="false"/>
          <w:i w:val="false"/>
          <w:color w:val="000000"/>
          <w:sz w:val="28"/>
        </w:rPr>
        <w:t>
      4. Комиссия өз қызметінде:</w:t>
      </w:r>
    </w:p>
    <w:bookmarkEnd w:id="16"/>
    <w:p>
      <w:pPr>
        <w:spacing w:after="0"/>
        <w:ind w:left="0"/>
        <w:jc w:val="both"/>
      </w:pPr>
      <w:r>
        <w:rPr>
          <w:rFonts w:ascii="Times New Roman"/>
          <w:b w:val="false"/>
          <w:i w:val="false"/>
          <w:color w:val="000000"/>
          <w:sz w:val="28"/>
        </w:rPr>
        <w:t>
      сөзжасамда, оның ішінде шеттілдік сөздерді игеріп жазуда фонетикалық, морфологиялық, дәстүрлі-тарихи принциптерді сақтау;</w:t>
      </w:r>
    </w:p>
    <w:p>
      <w:pPr>
        <w:spacing w:after="0"/>
        <w:ind w:left="0"/>
        <w:jc w:val="both"/>
      </w:pPr>
      <w:r>
        <w:rPr>
          <w:rFonts w:ascii="Times New Roman"/>
          <w:b w:val="false"/>
          <w:i w:val="false"/>
          <w:color w:val="000000"/>
          <w:sz w:val="28"/>
        </w:rPr>
        <w:t>
      қазіргі кезеңге дейін жазу тәжірибесінде қалыптасқан базалық нормаларды сақтау;</w:t>
      </w:r>
    </w:p>
    <w:p>
      <w:pPr>
        <w:spacing w:after="0"/>
        <w:ind w:left="0"/>
        <w:jc w:val="both"/>
      </w:pPr>
      <w:r>
        <w:rPr>
          <w:rFonts w:ascii="Times New Roman"/>
          <w:b w:val="false"/>
          <w:i w:val="false"/>
          <w:color w:val="000000"/>
          <w:sz w:val="28"/>
        </w:rPr>
        <w:t xml:space="preserve">
      қазақ тілінің үндестік заңын сақтау; </w:t>
      </w:r>
    </w:p>
    <w:p>
      <w:pPr>
        <w:spacing w:after="0"/>
        <w:ind w:left="0"/>
        <w:jc w:val="both"/>
      </w:pPr>
      <w:r>
        <w:rPr>
          <w:rFonts w:ascii="Times New Roman"/>
          <w:b w:val="false"/>
          <w:i w:val="false"/>
          <w:color w:val="000000"/>
          <w:sz w:val="28"/>
        </w:rPr>
        <w:t xml:space="preserve">
      сөздерді жазуда бірізділікті сақтау; </w:t>
      </w:r>
    </w:p>
    <w:p>
      <w:pPr>
        <w:spacing w:after="0"/>
        <w:ind w:left="0"/>
        <w:jc w:val="both"/>
      </w:pPr>
      <w:r>
        <w:rPr>
          <w:rFonts w:ascii="Times New Roman"/>
          <w:b w:val="false"/>
          <w:i w:val="false"/>
          <w:color w:val="000000"/>
          <w:sz w:val="28"/>
        </w:rPr>
        <w:t xml:space="preserve">
      тыныс белгілерін қоюда бірізділікті сақтау; </w:t>
      </w:r>
    </w:p>
    <w:p>
      <w:pPr>
        <w:spacing w:after="0"/>
        <w:ind w:left="0"/>
        <w:jc w:val="both"/>
      </w:pPr>
      <w:r>
        <w:rPr>
          <w:rFonts w:ascii="Times New Roman"/>
          <w:b w:val="false"/>
          <w:i w:val="false"/>
          <w:color w:val="000000"/>
          <w:sz w:val="28"/>
        </w:rPr>
        <w:t>
      сөздердің жазылуын ықшамдау;</w:t>
      </w:r>
    </w:p>
    <w:p>
      <w:pPr>
        <w:spacing w:after="0"/>
        <w:ind w:left="0"/>
        <w:jc w:val="both"/>
      </w:pPr>
      <w:r>
        <w:rPr>
          <w:rFonts w:ascii="Times New Roman"/>
          <w:b w:val="false"/>
          <w:i w:val="false"/>
          <w:color w:val="000000"/>
          <w:sz w:val="28"/>
        </w:rPr>
        <w:t>
      сөздік қордың көлемін кеңейту, жаңартып, жетілдіріп отыру;</w:t>
      </w:r>
    </w:p>
    <w:p>
      <w:pPr>
        <w:spacing w:after="0"/>
        <w:ind w:left="0"/>
        <w:jc w:val="both"/>
      </w:pPr>
      <w:r>
        <w:rPr>
          <w:rFonts w:ascii="Times New Roman"/>
          <w:b w:val="false"/>
          <w:i w:val="false"/>
          <w:color w:val="000000"/>
          <w:sz w:val="28"/>
        </w:rPr>
        <w:t>
      жиі қолданылатын (актив лексика) және қолданыстан шығып бара жатқан (пассив лексика) сөздерді саралау принциптерін ұстанады.</w:t>
      </w:r>
    </w:p>
    <w:bookmarkStart w:name="z21" w:id="17"/>
    <w:p>
      <w:pPr>
        <w:spacing w:after="0"/>
        <w:ind w:left="0"/>
        <w:jc w:val="both"/>
      </w:pPr>
      <w:r>
        <w:rPr>
          <w:rFonts w:ascii="Times New Roman"/>
          <w:b w:val="false"/>
          <w:i w:val="false"/>
          <w:color w:val="000000"/>
          <w:sz w:val="28"/>
        </w:rPr>
        <w:t>
      5. Қазақстан Республикасы Ғылым және жоғары білім министрлігінің Тіл саясаты комитеті Комиссияның жұмыс органы болып табылады.</w:t>
      </w:r>
    </w:p>
    <w:bookmarkEnd w:id="17"/>
    <w:bookmarkStart w:name="z22" w:id="18"/>
    <w:p>
      <w:pPr>
        <w:spacing w:after="0"/>
        <w:ind w:left="0"/>
        <w:jc w:val="both"/>
      </w:pPr>
      <w:r>
        <w:rPr>
          <w:rFonts w:ascii="Times New Roman"/>
          <w:b w:val="false"/>
          <w:i w:val="false"/>
          <w:color w:val="000000"/>
          <w:sz w:val="28"/>
        </w:rPr>
        <w:t>
      6. Комиссияның отырыстары қажеттілігіне қарай өткізіледі, бірақ жылына екі реттен кем емес.</w:t>
      </w:r>
    </w:p>
    <w:bookmarkEnd w:id="18"/>
    <w:bookmarkStart w:name="z23" w:id="19"/>
    <w:p>
      <w:pPr>
        <w:spacing w:after="0"/>
        <w:ind w:left="0"/>
        <w:jc w:val="left"/>
      </w:pPr>
      <w:r>
        <w:rPr>
          <w:rFonts w:ascii="Times New Roman"/>
          <w:b/>
          <w:i w:val="false"/>
          <w:color w:val="000000"/>
        </w:rPr>
        <w:t xml:space="preserve"> 2-тарау. Комиссияның міндеттері</w:t>
      </w:r>
    </w:p>
    <w:bookmarkEnd w:id="19"/>
    <w:bookmarkStart w:name="z24" w:id="20"/>
    <w:p>
      <w:pPr>
        <w:spacing w:after="0"/>
        <w:ind w:left="0"/>
        <w:jc w:val="both"/>
      </w:pPr>
      <w:r>
        <w:rPr>
          <w:rFonts w:ascii="Times New Roman"/>
          <w:b w:val="false"/>
          <w:i w:val="false"/>
          <w:color w:val="000000"/>
          <w:sz w:val="28"/>
        </w:rPr>
        <w:t>
      7. Комиссияның негізгі міндеттері:</w:t>
      </w:r>
    </w:p>
    <w:bookmarkEnd w:id="20"/>
    <w:bookmarkStart w:name="z25" w:id="21"/>
    <w:p>
      <w:pPr>
        <w:spacing w:after="0"/>
        <w:ind w:left="0"/>
        <w:jc w:val="both"/>
      </w:pPr>
      <w:r>
        <w:rPr>
          <w:rFonts w:ascii="Times New Roman"/>
          <w:b w:val="false"/>
          <w:i w:val="false"/>
          <w:color w:val="000000"/>
          <w:sz w:val="28"/>
        </w:rPr>
        <w:t>
      1) қазақ тілінің орфография ережесi, сөздердің айтылуы және тыныс белгілерінің қойылуы бойынша ұсыныстар мен ұсынымдарды әзірлеу;</w:t>
      </w:r>
    </w:p>
    <w:bookmarkEnd w:id="21"/>
    <w:bookmarkStart w:name="z26" w:id="22"/>
    <w:p>
      <w:pPr>
        <w:spacing w:after="0"/>
        <w:ind w:left="0"/>
        <w:jc w:val="both"/>
      </w:pPr>
      <w:r>
        <w:rPr>
          <w:rFonts w:ascii="Times New Roman"/>
          <w:b w:val="false"/>
          <w:i w:val="false"/>
          <w:color w:val="000000"/>
          <w:sz w:val="28"/>
        </w:rPr>
        <w:t>
      2) қазақ тілінің емле ережесінің жобасын тілдерді дамыту саласындағы уәкілетті органға бекітуге ұсыну;</w:t>
      </w:r>
    </w:p>
    <w:bookmarkEnd w:id="22"/>
    <w:bookmarkStart w:name="z27" w:id="23"/>
    <w:p>
      <w:pPr>
        <w:spacing w:after="0"/>
        <w:ind w:left="0"/>
        <w:jc w:val="both"/>
      </w:pPr>
      <w:r>
        <w:rPr>
          <w:rFonts w:ascii="Times New Roman"/>
          <w:b w:val="false"/>
          <w:i w:val="false"/>
          <w:color w:val="000000"/>
          <w:sz w:val="28"/>
        </w:rPr>
        <w:t>
      3) қазақ тілінің сөздіктерін құрастыруға және басып шығару кезеңділігіне қойылатын талаптарды әзірлеу;</w:t>
      </w:r>
    </w:p>
    <w:bookmarkEnd w:id="23"/>
    <w:bookmarkStart w:name="z28" w:id="24"/>
    <w:p>
      <w:pPr>
        <w:spacing w:after="0"/>
        <w:ind w:left="0"/>
        <w:jc w:val="both"/>
      </w:pPr>
      <w:r>
        <w:rPr>
          <w:rFonts w:ascii="Times New Roman"/>
          <w:b w:val="false"/>
          <w:i w:val="false"/>
          <w:color w:val="000000"/>
          <w:sz w:val="28"/>
        </w:rPr>
        <w:t>
      4) қазақ тілінің сөздіктері мен анықтамалықтарының тізімін қалыптастыру бойынша ұсыныстар әзірлеу;</w:t>
      </w:r>
    </w:p>
    <w:bookmarkEnd w:id="24"/>
    <w:bookmarkStart w:name="z29" w:id="25"/>
    <w:p>
      <w:pPr>
        <w:spacing w:after="0"/>
        <w:ind w:left="0"/>
        <w:jc w:val="both"/>
      </w:pPr>
      <w:r>
        <w:rPr>
          <w:rFonts w:ascii="Times New Roman"/>
          <w:b w:val="false"/>
          <w:i w:val="false"/>
          <w:color w:val="000000"/>
          <w:sz w:val="28"/>
        </w:rPr>
        <w:t>
      5) қазақ тілі сөздіктерінің, анықтамалық құралдардың жобаларын келіп түскен жағдайда орфография нормаларына сәйкестігі тұрғысынан қарау;</w:t>
      </w:r>
    </w:p>
    <w:bookmarkEnd w:id="25"/>
    <w:bookmarkStart w:name="z30" w:id="26"/>
    <w:p>
      <w:pPr>
        <w:spacing w:after="0"/>
        <w:ind w:left="0"/>
        <w:jc w:val="both"/>
      </w:pPr>
      <w:r>
        <w:rPr>
          <w:rFonts w:ascii="Times New Roman"/>
          <w:b w:val="false"/>
          <w:i w:val="false"/>
          <w:color w:val="000000"/>
          <w:sz w:val="28"/>
        </w:rPr>
        <w:t>
      6) бiр графикалық жүйедегi мәтiндер мен жекелеген сөздердi басқа графикалық жүйенiң құралдарымен әрiппе-әріп арқылы беру мәселелері бойынша ұсыныстарды тұжырымдау;</w:t>
      </w:r>
    </w:p>
    <w:bookmarkEnd w:id="26"/>
    <w:bookmarkStart w:name="z31" w:id="27"/>
    <w:p>
      <w:pPr>
        <w:spacing w:after="0"/>
        <w:ind w:left="0"/>
        <w:jc w:val="both"/>
      </w:pPr>
      <w:r>
        <w:rPr>
          <w:rFonts w:ascii="Times New Roman"/>
          <w:b w:val="false"/>
          <w:i w:val="false"/>
          <w:color w:val="000000"/>
          <w:sz w:val="28"/>
        </w:rPr>
        <w:t>
      7) Комиссия жұмысын бұқаралық ақпарат құралдарында, Интернет және әлеуметтік желілерде ақпараттық сүйемелдеу.</w:t>
      </w:r>
    </w:p>
    <w:bookmarkEnd w:id="27"/>
    <w:bookmarkStart w:name="z32" w:id="28"/>
    <w:p>
      <w:pPr>
        <w:spacing w:after="0"/>
        <w:ind w:left="0"/>
        <w:jc w:val="left"/>
      </w:pPr>
      <w:r>
        <w:rPr>
          <w:rFonts w:ascii="Times New Roman"/>
          <w:b/>
          <w:i w:val="false"/>
          <w:color w:val="000000"/>
        </w:rPr>
        <w:t xml:space="preserve"> 3-тарау. Комиссия жұмысын ұйымдастыру</w:t>
      </w:r>
    </w:p>
    <w:bookmarkEnd w:id="28"/>
    <w:bookmarkStart w:name="z33" w:id="29"/>
    <w:p>
      <w:pPr>
        <w:spacing w:after="0"/>
        <w:ind w:left="0"/>
        <w:jc w:val="both"/>
      </w:pPr>
      <w:r>
        <w:rPr>
          <w:rFonts w:ascii="Times New Roman"/>
          <w:b w:val="false"/>
          <w:i w:val="false"/>
          <w:color w:val="000000"/>
          <w:sz w:val="28"/>
        </w:rPr>
        <w:t>
      8. Комиссия төрағадан, төрағаның орынбасарынан, Комиссия мүшелерінен және хатшыдан тұрады. Комиссия хатшысы оның мүшесі болып табылмайды.</w:t>
      </w:r>
    </w:p>
    <w:bookmarkEnd w:id="29"/>
    <w:p>
      <w:pPr>
        <w:spacing w:after="0"/>
        <w:ind w:left="0"/>
        <w:jc w:val="both"/>
      </w:pPr>
      <w:r>
        <w:rPr>
          <w:rFonts w:ascii="Times New Roman"/>
          <w:b w:val="false"/>
          <w:i w:val="false"/>
          <w:color w:val="000000"/>
          <w:sz w:val="28"/>
        </w:rPr>
        <w:t>
      Комиссия мүшелерінің саны тақ болады.</w:t>
      </w:r>
    </w:p>
    <w:bookmarkStart w:name="z34" w:id="30"/>
    <w:p>
      <w:pPr>
        <w:spacing w:after="0"/>
        <w:ind w:left="0"/>
        <w:jc w:val="both"/>
      </w:pPr>
      <w:r>
        <w:rPr>
          <w:rFonts w:ascii="Times New Roman"/>
          <w:b w:val="false"/>
          <w:i w:val="false"/>
          <w:color w:val="000000"/>
          <w:sz w:val="28"/>
        </w:rPr>
        <w:t>
      9. Комиссияны уәкілетті органның вице-министрінен төмен емес мәртебесі бар лауазымды тұлға басқарады.</w:t>
      </w:r>
    </w:p>
    <w:bookmarkEnd w:id="30"/>
    <w:bookmarkStart w:name="z35" w:id="31"/>
    <w:p>
      <w:pPr>
        <w:spacing w:after="0"/>
        <w:ind w:left="0"/>
        <w:jc w:val="both"/>
      </w:pPr>
      <w:r>
        <w:rPr>
          <w:rFonts w:ascii="Times New Roman"/>
          <w:b w:val="false"/>
          <w:i w:val="false"/>
          <w:color w:val="000000"/>
          <w:sz w:val="28"/>
        </w:rPr>
        <w:t>
      10. Комиссияның дербес құрамын уәкілетті органның Министрі бекітеді.</w:t>
      </w:r>
    </w:p>
    <w:bookmarkEnd w:id="31"/>
    <w:p>
      <w:pPr>
        <w:spacing w:after="0"/>
        <w:ind w:left="0"/>
        <w:jc w:val="both"/>
      </w:pPr>
      <w:r>
        <w:rPr>
          <w:rFonts w:ascii="Times New Roman"/>
          <w:b w:val="false"/>
          <w:i w:val="false"/>
          <w:color w:val="000000"/>
          <w:sz w:val="28"/>
        </w:rPr>
        <w:t>
      Комиссияның құрамына ғылыми ұйымдар мен жоғары оқу орындарының лингвист-ғалымдары олардың келісімі бойынша енгізіледі.</w:t>
      </w:r>
    </w:p>
    <w:p>
      <w:pPr>
        <w:spacing w:after="0"/>
        <w:ind w:left="0"/>
        <w:jc w:val="both"/>
      </w:pPr>
      <w:r>
        <w:rPr>
          <w:rFonts w:ascii="Times New Roman"/>
          <w:b w:val="false"/>
          <w:i w:val="false"/>
          <w:color w:val="000000"/>
          <w:sz w:val="28"/>
        </w:rPr>
        <w:t>
      Комиссия мүшелері өздерінің қызметтеріне алмастыру құқығынсыз қатысады.</w:t>
      </w:r>
    </w:p>
    <w:bookmarkStart w:name="z36" w:id="32"/>
    <w:p>
      <w:pPr>
        <w:spacing w:after="0"/>
        <w:ind w:left="0"/>
        <w:jc w:val="both"/>
      </w:pPr>
      <w:r>
        <w:rPr>
          <w:rFonts w:ascii="Times New Roman"/>
          <w:b w:val="false"/>
          <w:i w:val="false"/>
          <w:color w:val="000000"/>
          <w:sz w:val="28"/>
        </w:rPr>
        <w:t>
      11. Комиссия төрағасы оның қызметіне басшылық жасайды, Комиссия отырыстарында төрағалық етеді, оның жұмысын жоспарлайды, Қазақстан Республикасының қолданыстағы заңнамасына сәйкес оның шешімдерінің іске асырылуына жалпы бақылауды жүзеге асырады.</w:t>
      </w:r>
    </w:p>
    <w:bookmarkEnd w:id="32"/>
    <w:p>
      <w:pPr>
        <w:spacing w:after="0"/>
        <w:ind w:left="0"/>
        <w:jc w:val="both"/>
      </w:pPr>
      <w:r>
        <w:rPr>
          <w:rFonts w:ascii="Times New Roman"/>
          <w:b w:val="false"/>
          <w:i w:val="false"/>
          <w:color w:val="000000"/>
          <w:sz w:val="28"/>
        </w:rPr>
        <w:t>
      Төраға болмаған уақытта оның функцияларын орынбасары орындайды.</w:t>
      </w:r>
    </w:p>
    <w:bookmarkStart w:name="z37" w:id="33"/>
    <w:p>
      <w:pPr>
        <w:spacing w:after="0"/>
        <w:ind w:left="0"/>
        <w:jc w:val="both"/>
      </w:pPr>
      <w:r>
        <w:rPr>
          <w:rFonts w:ascii="Times New Roman"/>
          <w:b w:val="false"/>
          <w:i w:val="false"/>
          <w:color w:val="000000"/>
          <w:sz w:val="28"/>
        </w:rPr>
        <w:t>
      12. Комиссияның хатшысы ретінде уәкілетті органның орфография мәселелері жөніндегі құрылымдық бөлімшелерінің басшылық лауазымынан төмен емес лауазымды тұлға айқындалады.</w:t>
      </w:r>
    </w:p>
    <w:bookmarkEnd w:id="33"/>
    <w:bookmarkStart w:name="z38" w:id="34"/>
    <w:p>
      <w:pPr>
        <w:spacing w:after="0"/>
        <w:ind w:left="0"/>
        <w:jc w:val="both"/>
      </w:pPr>
      <w:r>
        <w:rPr>
          <w:rFonts w:ascii="Times New Roman"/>
          <w:b w:val="false"/>
          <w:i w:val="false"/>
          <w:color w:val="000000"/>
          <w:sz w:val="28"/>
        </w:rPr>
        <w:t>
      13. Комиссияның отырыстары оның төрағасы бекiтетiн жұмыс жоспарына сәйкес өткiзiледi.</w:t>
      </w:r>
    </w:p>
    <w:bookmarkEnd w:id="34"/>
    <w:bookmarkStart w:name="z39" w:id="35"/>
    <w:p>
      <w:pPr>
        <w:spacing w:after="0"/>
        <w:ind w:left="0"/>
        <w:jc w:val="both"/>
      </w:pPr>
      <w:r>
        <w:rPr>
          <w:rFonts w:ascii="Times New Roman"/>
          <w:b w:val="false"/>
          <w:i w:val="false"/>
          <w:color w:val="000000"/>
          <w:sz w:val="28"/>
        </w:rPr>
        <w:t>
      14. Комиссияның отырыстары, егер оған Комиссия мүшелерінің жалпы санының жартысынан астамы қатысса, заңды деп есептеледі.</w:t>
      </w:r>
    </w:p>
    <w:bookmarkEnd w:id="35"/>
    <w:bookmarkStart w:name="z40" w:id="36"/>
    <w:p>
      <w:pPr>
        <w:spacing w:after="0"/>
        <w:ind w:left="0"/>
        <w:jc w:val="both"/>
      </w:pPr>
      <w:r>
        <w:rPr>
          <w:rFonts w:ascii="Times New Roman"/>
          <w:b w:val="false"/>
          <w:i w:val="false"/>
          <w:color w:val="000000"/>
          <w:sz w:val="28"/>
        </w:rPr>
        <w:t xml:space="preserve">
      15. Комиссия хатшысы Комиссияның жұмыс жоспарын әзірлеуді қамтамасыз етеді, отырыстардың хаттамаларын ресімдейді, сондай-ақ отырыс өткізу жоспарланған күнге дейін үш жұмыс күні қалғанда Комиссия мүшелеріне шақыруды, күн тәртібін және қажетті материалдарды цифрлық форматта жібереді. </w:t>
      </w:r>
    </w:p>
    <w:bookmarkEnd w:id="36"/>
    <w:bookmarkStart w:name="z41" w:id="37"/>
    <w:p>
      <w:pPr>
        <w:spacing w:after="0"/>
        <w:ind w:left="0"/>
        <w:jc w:val="both"/>
      </w:pPr>
      <w:r>
        <w:rPr>
          <w:rFonts w:ascii="Times New Roman"/>
          <w:b w:val="false"/>
          <w:i w:val="false"/>
          <w:color w:val="000000"/>
          <w:sz w:val="28"/>
        </w:rPr>
        <w:t>
      16. Комиссияның жұмыс органы Комиссия жұмысын ұйымдастырушылық-техникалық тұрғыдан қамтамасыз етуді жүзеге асырады.</w:t>
      </w:r>
    </w:p>
    <w:bookmarkEnd w:id="37"/>
    <w:bookmarkStart w:name="z42" w:id="38"/>
    <w:p>
      <w:pPr>
        <w:spacing w:after="0"/>
        <w:ind w:left="0"/>
        <w:jc w:val="both"/>
      </w:pPr>
      <w:r>
        <w:rPr>
          <w:rFonts w:ascii="Times New Roman"/>
          <w:b w:val="false"/>
          <w:i w:val="false"/>
          <w:color w:val="000000"/>
          <w:sz w:val="28"/>
        </w:rPr>
        <w:t>
      17. Комиссия отырыстары офлайн режімде және/немесе қолжетімді онлайн-сервистер пайдаланыла отырып өткізіледі.</w:t>
      </w:r>
    </w:p>
    <w:bookmarkEnd w:id="38"/>
    <w:p>
      <w:pPr>
        <w:spacing w:after="0"/>
        <w:ind w:left="0"/>
        <w:jc w:val="both"/>
      </w:pPr>
      <w:r>
        <w:rPr>
          <w:rFonts w:ascii="Times New Roman"/>
          <w:b w:val="false"/>
          <w:i w:val="false"/>
          <w:color w:val="000000"/>
          <w:sz w:val="28"/>
        </w:rPr>
        <w:t>
      Аралас режімде қолжетімді онлайн-сервистер бір мезгілде қолданылатын бетпе-бет формат пайдаланылады.</w:t>
      </w:r>
    </w:p>
    <w:bookmarkStart w:name="z43" w:id="39"/>
    <w:p>
      <w:pPr>
        <w:spacing w:after="0"/>
        <w:ind w:left="0"/>
        <w:jc w:val="both"/>
      </w:pPr>
      <w:r>
        <w:rPr>
          <w:rFonts w:ascii="Times New Roman"/>
          <w:b w:val="false"/>
          <w:i w:val="false"/>
          <w:color w:val="000000"/>
          <w:sz w:val="28"/>
        </w:rPr>
        <w:t xml:space="preserve">
      18. Комиссия шешімдері ашық дауыс беру арқылы қабылданады және отырысқа қатысқан Комиссия мүшелерінің жалпы санының көпшілігі дауыс берсе, қабылданды деп есептеледі. </w:t>
      </w:r>
    </w:p>
    <w:bookmarkEnd w:id="39"/>
    <w:p>
      <w:pPr>
        <w:spacing w:after="0"/>
        <w:ind w:left="0"/>
        <w:jc w:val="both"/>
      </w:pPr>
      <w:r>
        <w:rPr>
          <w:rFonts w:ascii="Times New Roman"/>
          <w:b w:val="false"/>
          <w:i w:val="false"/>
          <w:color w:val="000000"/>
          <w:sz w:val="28"/>
        </w:rPr>
        <w:t>
      Комиссия мүшелері шешім қабылдау кезінде тең дауысқа ие. Дауыстар тең болған жағдайда, Комиссия төрағасы дауыс берген шешім қабылданды деп есептеледі. Дауыс беру Комиссия отырысында осы ережеге қосымшаға сәйкес дауыс беру парағын толтыру жолымен өткізіледі.</w:t>
      </w:r>
    </w:p>
    <w:p>
      <w:pPr>
        <w:spacing w:after="0"/>
        <w:ind w:left="0"/>
        <w:jc w:val="both"/>
      </w:pPr>
      <w:r>
        <w:rPr>
          <w:rFonts w:ascii="Times New Roman"/>
          <w:b w:val="false"/>
          <w:i w:val="false"/>
          <w:color w:val="000000"/>
          <w:sz w:val="28"/>
        </w:rPr>
        <w:t>
      Отырыс онлайн немесе аралас режімде өткізілгенде, Комиссия мүшелері толтырылған дауыс беру парақтарын екі жұмыс күні ішінде Комиссия жұмыс органының tilkomiteti01@gmail.com қызметтік электрондық поштасына жолдайды.</w:t>
      </w:r>
    </w:p>
    <w:bookmarkStart w:name="z44" w:id="40"/>
    <w:p>
      <w:pPr>
        <w:spacing w:after="0"/>
        <w:ind w:left="0"/>
        <w:jc w:val="both"/>
      </w:pPr>
      <w:r>
        <w:rPr>
          <w:rFonts w:ascii="Times New Roman"/>
          <w:b w:val="false"/>
          <w:i w:val="false"/>
          <w:color w:val="000000"/>
          <w:sz w:val="28"/>
        </w:rPr>
        <w:t xml:space="preserve">
      19. Төраға үш жұмыс күні ішінде хаттамаға қол қояды, оны хатшы тіркейді және Комиссия мүшелеріне жібереді. </w:t>
      </w:r>
    </w:p>
    <w:bookmarkEnd w:id="40"/>
    <w:bookmarkStart w:name="z45" w:id="41"/>
    <w:p>
      <w:pPr>
        <w:spacing w:after="0"/>
        <w:ind w:left="0"/>
        <w:jc w:val="both"/>
      </w:pPr>
      <w:r>
        <w:rPr>
          <w:rFonts w:ascii="Times New Roman"/>
          <w:b w:val="false"/>
          <w:i w:val="false"/>
          <w:color w:val="000000"/>
          <w:sz w:val="28"/>
        </w:rPr>
        <w:t>
      20.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