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80a1" w14:textId="7448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2025-2026, 2026-2027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Ғылым және жоғары білім министрінің 2024 жылғы 26 сәуірдегі № 193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18 қарашадағы № 525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1" w:id="0"/>
    <w:p>
      <w:pPr>
        <w:spacing w:after="0"/>
        <w:ind w:left="0"/>
        <w:jc w:val="both"/>
      </w:pPr>
      <w:r>
        <w:rPr>
          <w:rFonts w:ascii="Times New Roman"/>
          <w:b w:val="false"/>
          <w:i w:val="false"/>
          <w:color w:val="000000"/>
          <w:sz w:val="28"/>
        </w:rPr>
        <w:t xml:space="preserve">
      Қазақстан Республикасы Заңының 65-бабының 3-тармағына,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бұйрығымен бекітілген Жоғары оқу орнынан кейінгі білімнің білім беру бағдарламаларын іске асыратын білім беру ұйымдарына оқуға қабылдаудың </w:t>
      </w:r>
      <w:r>
        <w:rPr>
          <w:rFonts w:ascii="Times New Roman"/>
          <w:b w:val="false"/>
          <w:i w:val="false"/>
          <w:color w:val="000000"/>
          <w:sz w:val="28"/>
        </w:rPr>
        <w:t>үлгілік қағидаларының</w:t>
      </w:r>
      <w:r>
        <w:rPr>
          <w:rFonts w:ascii="Times New Roman"/>
          <w:b w:val="false"/>
          <w:i w:val="false"/>
          <w:color w:val="000000"/>
          <w:sz w:val="28"/>
        </w:rPr>
        <w:t xml:space="preserve"> 34-1-тармағына, Республикалық бюджет комиссиясының 2024 жылғы 26 тамыздағы № 17 хаттамасымен, сондай-ақ үкіметаралық келісімдердің ережелерін сақтау шеңберінде БҰЙЫРАМЫН:</w:t>
      </w:r>
    </w:p>
    <w:bookmarkEnd w:id="0"/>
    <w:bookmarkStart w:name="z12" w:id="1"/>
    <w:p>
      <w:pPr>
        <w:spacing w:after="0"/>
        <w:ind w:left="0"/>
        <w:jc w:val="both"/>
      </w:pPr>
      <w:r>
        <w:rPr>
          <w:rFonts w:ascii="Times New Roman"/>
          <w:b w:val="false"/>
          <w:i w:val="false"/>
          <w:color w:val="000000"/>
          <w:sz w:val="28"/>
        </w:rPr>
        <w:t xml:space="preserve">
      1. "2024-2025, 2025-2026, 2026-2027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Ғылым және жоғары білім министрінің 2024 жылғы 26 сәуірдегі № 193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1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3"/>
    <w:bookmarkStart w:name="z15" w:id="4"/>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5"/>
    <w:bookmarkStart w:name="z1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8" w:id="7"/>
    <w:p>
      <w:pPr>
        <w:spacing w:after="0"/>
        <w:ind w:left="0"/>
        <w:jc w:val="both"/>
      </w:pPr>
      <w:r>
        <w:rPr>
          <w:rFonts w:ascii="Times New Roman"/>
          <w:b w:val="false"/>
          <w:i w:val="false"/>
          <w:color w:val="000000"/>
          <w:sz w:val="28"/>
        </w:rPr>
        <w:t xml:space="preserve">
      4. 2024 жылғы 1 қыркүйектен бастап күшіне енетін осы бұйрыққа </w:t>
      </w:r>
      <w:r>
        <w:rPr>
          <w:rFonts w:ascii="Times New Roman"/>
          <w:b w:val="false"/>
          <w:i w:val="false"/>
          <w:color w:val="000000"/>
          <w:sz w:val="28"/>
        </w:rPr>
        <w:t>2-қосымшаның</w:t>
      </w:r>
      <w:r>
        <w:rPr>
          <w:rFonts w:ascii="Times New Roman"/>
          <w:b w:val="false"/>
          <w:i w:val="false"/>
          <w:color w:val="000000"/>
          <w:sz w:val="28"/>
        </w:rPr>
        <w:t xml:space="preserve"> 12-тармағын және </w:t>
      </w:r>
      <w:r>
        <w:rPr>
          <w:rFonts w:ascii="Times New Roman"/>
          <w:b w:val="false"/>
          <w:i w:val="false"/>
          <w:color w:val="000000"/>
          <w:sz w:val="28"/>
        </w:rPr>
        <w:t>3-қосымшаның</w:t>
      </w:r>
      <w:r>
        <w:rPr>
          <w:rFonts w:ascii="Times New Roman"/>
          <w:b w:val="false"/>
          <w:i w:val="false"/>
          <w:color w:val="000000"/>
          <w:sz w:val="28"/>
        </w:rPr>
        <w:t xml:space="preserve"> 10-тармағын қоспағанда, осы бұйрық қол қойылған күннен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18 қарашадағы</w:t>
            </w:r>
            <w:r>
              <w:br/>
            </w:r>
            <w:r>
              <w:rPr>
                <w:rFonts w:ascii="Times New Roman"/>
                <w:b w:val="false"/>
                <w:i w:val="false"/>
                <w:color w:val="000000"/>
                <w:sz w:val="20"/>
              </w:rPr>
              <w:t>№ 525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26 cәуірдегі</w:t>
            </w:r>
            <w:r>
              <w:br/>
            </w:r>
            <w:r>
              <w:rPr>
                <w:rFonts w:ascii="Times New Roman"/>
                <w:b w:val="false"/>
                <w:i w:val="false"/>
                <w:color w:val="000000"/>
                <w:sz w:val="20"/>
              </w:rPr>
              <w:t>№ 193 бұйрығына</w:t>
            </w:r>
            <w:r>
              <w:br/>
            </w: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2024-2025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және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білім беру саласы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w:t>
            </w:r>
          </w:p>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учителей по</w:t>
            </w:r>
          </w:p>
          <w:p>
            <w:pPr>
              <w:spacing w:after="20"/>
              <w:ind w:left="20"/>
              <w:jc w:val="both"/>
            </w:pPr>
            <w:r>
              <w:rPr>
                <w:rFonts w:ascii="Times New Roman"/>
                <w:b w:val="false"/>
                <w:i w:val="false"/>
                <w:color w:val="000000"/>
                <w:sz w:val="20"/>
              </w:rPr>
              <w:t>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нные и</w:t>
            </w:r>
          </w:p>
          <w:p>
            <w:pPr>
              <w:spacing w:after="20"/>
              <w:ind w:left="20"/>
              <w:jc w:val="both"/>
            </w:pPr>
            <w:r>
              <w:rPr>
                <w:rFonts w:ascii="Times New Roman"/>
                <w:b w:val="false"/>
                <w:i w:val="false"/>
                <w:color w:val="000000"/>
                <w:sz w:val="20"/>
              </w:rPr>
              <w:t>
обрабатываю</w:t>
            </w:r>
          </w:p>
          <w:p>
            <w:pPr>
              <w:spacing w:after="20"/>
              <w:ind w:left="20"/>
              <w:jc w:val="both"/>
            </w:pPr>
            <w:r>
              <w:rPr>
                <w:rFonts w:ascii="Times New Roman"/>
                <w:b w:val="false"/>
                <w:i w:val="false"/>
                <w:color w:val="000000"/>
                <w:sz w:val="20"/>
              </w:rPr>
              <w:t>
щие отрасли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авиациялық институтының" Восход "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 Менделеева атындағы Ресей химия-технологиялық университеті федералды мемлекеттік Жоғары білім беру мекемесінің филиалында бюджеттік білім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 Ломоносов атындағы Мәскеу мемлекеттік университетінің Қазақстандық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дайындық бөлімінде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адамдарды оқытуға арналған стипендиялық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2025-2026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және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педагогика (Қосдипломдық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(KZ-US Халықаралық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0" w:id="9"/>
    <w:p>
      <w:pPr>
        <w:spacing w:after="0"/>
        <w:ind w:left="0"/>
        <w:jc w:val="left"/>
      </w:pPr>
      <w:r>
        <w:rPr>
          <w:rFonts w:ascii="Times New Roman"/>
          <w:b/>
          <w:i w:val="false"/>
          <w:color w:val="000000"/>
        </w:rPr>
        <w:t xml:space="preserve"> 2026-2027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және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педагогика (Қосдипломдық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(KZ-US Халықаралық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18 қарашадағы</w:t>
            </w:r>
            <w:r>
              <w:br/>
            </w:r>
            <w:r>
              <w:rPr>
                <w:rFonts w:ascii="Times New Roman"/>
                <w:b w:val="false"/>
                <w:i w:val="false"/>
                <w:color w:val="000000"/>
                <w:sz w:val="20"/>
              </w:rPr>
              <w:t>№ 525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26 cәуірдегі</w:t>
            </w:r>
            <w:r>
              <w:br/>
            </w:r>
            <w:r>
              <w:rPr>
                <w:rFonts w:ascii="Times New Roman"/>
                <w:b w:val="false"/>
                <w:i w:val="false"/>
                <w:color w:val="000000"/>
                <w:sz w:val="20"/>
              </w:rPr>
              <w:t>№ 193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2024-2025 оқу жылына магистрлерді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7М020 Кәсіптік оқыту (бейіні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зерттеу университеті" КЕАҚ базасында 1City University of Hong Kong" Гонконг қаласы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 және инжиниринг университеті" КЕАҚ базасында Берлин техникалық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w:t>
            </w:r>
          </w:p>
        </w:tc>
      </w:tr>
    </w:tbl>
    <w:bookmarkStart w:name="z3" w:id="10"/>
    <w:p>
      <w:pPr>
        <w:spacing w:after="0"/>
        <w:ind w:left="0"/>
        <w:jc w:val="left"/>
      </w:pPr>
      <w:r>
        <w:rPr>
          <w:rFonts w:ascii="Times New Roman"/>
          <w:b/>
          <w:i w:val="false"/>
          <w:color w:val="000000"/>
        </w:rPr>
        <w:t xml:space="preserve"> 2025-2026 оқу жылына магистрлерді даярлауға арналған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7М020 Кәсіптік оқыту (бейіні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4" w:id="11"/>
    <w:p>
      <w:pPr>
        <w:spacing w:after="0"/>
        <w:ind w:left="0"/>
        <w:jc w:val="left"/>
      </w:pPr>
      <w:r>
        <w:rPr>
          <w:rFonts w:ascii="Times New Roman"/>
          <w:b/>
          <w:i w:val="false"/>
          <w:color w:val="000000"/>
        </w:rPr>
        <w:t xml:space="preserve"> 2026-2027 оқу жылына магистрлерді даярлауға арналған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7М020 Кәсіптік оқыту (бейіні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18 қарашадағы</w:t>
            </w:r>
            <w:r>
              <w:br/>
            </w:r>
            <w:r>
              <w:rPr>
                <w:rFonts w:ascii="Times New Roman"/>
                <w:b w:val="false"/>
                <w:i w:val="false"/>
                <w:color w:val="000000"/>
                <w:sz w:val="20"/>
              </w:rPr>
              <w:t>№ 525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26 cәуірдегі</w:t>
            </w:r>
            <w:r>
              <w:br/>
            </w:r>
            <w:r>
              <w:rPr>
                <w:rFonts w:ascii="Times New Roman"/>
                <w:b w:val="false"/>
                <w:i w:val="false"/>
                <w:color w:val="000000"/>
                <w:sz w:val="20"/>
              </w:rPr>
              <w:t>№ 193 бұйрығына</w:t>
            </w:r>
            <w:r>
              <w:br/>
            </w:r>
            <w:r>
              <w:rPr>
                <w:rFonts w:ascii="Times New Roman"/>
                <w:b w:val="false"/>
                <w:i w:val="false"/>
                <w:color w:val="000000"/>
                <w:sz w:val="20"/>
              </w:rPr>
              <w:t>3-қосымша</w:t>
            </w:r>
          </w:p>
        </w:tc>
      </w:tr>
    </w:tbl>
    <w:bookmarkStart w:name="z7" w:id="12"/>
    <w:p>
      <w:pPr>
        <w:spacing w:after="0"/>
        <w:ind w:left="0"/>
        <w:jc w:val="left"/>
      </w:pPr>
      <w:r>
        <w:rPr>
          <w:rFonts w:ascii="Times New Roman"/>
          <w:b/>
          <w:i w:val="false"/>
          <w:color w:val="000000"/>
        </w:rPr>
        <w:t xml:space="preserve"> 2024-2025 оқу жылына PhD докторларын даярлауға арналған мемлекеттік білім беру тапсырысы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докторантура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докторантура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Языки и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8D041 Бизнес және басқару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bookmarkStart w:name="z8" w:id="13"/>
    <w:p>
      <w:pPr>
        <w:spacing w:after="0"/>
        <w:ind w:left="0"/>
        <w:jc w:val="left"/>
      </w:pPr>
      <w:r>
        <w:rPr>
          <w:rFonts w:ascii="Times New Roman"/>
          <w:b/>
          <w:i w:val="false"/>
          <w:color w:val="000000"/>
        </w:rPr>
        <w:t xml:space="preserve"> 2025-2026 оқу жылына PhD докторларын даярлауға арналған мемлекеттік білім беру тапсырысы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bl>
    <w:bookmarkStart w:name="z9" w:id="14"/>
    <w:p>
      <w:pPr>
        <w:spacing w:after="0"/>
        <w:ind w:left="0"/>
        <w:jc w:val="left"/>
      </w:pPr>
      <w:r>
        <w:rPr>
          <w:rFonts w:ascii="Times New Roman"/>
          <w:b/>
          <w:i w:val="false"/>
          <w:color w:val="000000"/>
        </w:rPr>
        <w:t xml:space="preserve"> 2026-2027 оқу жылына PhD докторларын даярлауға арналған мемлекеттік білім беру тапсырысы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