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c1c6" w14:textId="c34c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27 желтоқсандағы № 16-56 "Қаратал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16 сәуірдегі № 19-71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192111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6 051 517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395 330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88 988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146 016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5 421 183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6 538 402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37 965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73 840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35 875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524 850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524 850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305 518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35 875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255 207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"16" сәуірдегі № 19-71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