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861e" w14:textId="eb58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эфирлік таратумен телехабар қамтылмайтын әкімшілік-аумақтық бірліктер тізбесін айқындау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29 тамыздағы № 386-НҚ бұйрығы</w:t>
      </w:r>
    </w:p>
    <w:p>
      <w:pPr>
        <w:spacing w:after="0"/>
        <w:ind w:left="0"/>
        <w:jc w:val="both"/>
      </w:pPr>
      <w:bookmarkStart w:name="z1" w:id="0"/>
      <w:r>
        <w:rPr>
          <w:rFonts w:ascii="Times New Roman"/>
          <w:b w:val="false"/>
          <w:i w:val="false"/>
          <w:color w:val="000000"/>
          <w:sz w:val="28"/>
        </w:rPr>
        <w:t xml:space="preserve">
      "Масс-медиа туралы" Қазақстан Республикасының Заңы 69-бабының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Цифрлық эфирлік телехабар таратумен қамтылмайтын әкімшілік-аумақтық бірліктер тізбесі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бұйрыққа қол қойылғаннан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29 тамыздағы</w:t>
            </w:r>
            <w:r>
              <w:br/>
            </w:r>
            <w:r>
              <w:rPr>
                <w:rFonts w:ascii="Times New Roman"/>
                <w:b w:val="false"/>
                <w:i w:val="false"/>
                <w:color w:val="000000"/>
                <w:sz w:val="20"/>
              </w:rPr>
              <w:t>№ 386-НҚ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Цифрлық эфирлік телехабар таратумен қамтылмайтын  әкімшілік-аумақтық бірліктер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Мезгілсор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Hоводобринка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Жіңішкекұм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Шағанатты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