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3f20" w14:textId="28b3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 саласындағы қызмет" кәсіптік стандартын бекіту туралы" Қазақстан Республикасы Мәдениет және ақпарат министрінің 2023 жылғы 5 қазандағы № 391-НҚ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4 желтоқсандағы № 573-НҚ бұйрығы</w:t>
      </w:r>
    </w:p>
    <w:p>
      <w:pPr>
        <w:spacing w:after="0"/>
        <w:ind w:left="0"/>
        <w:jc w:val="both"/>
      </w:pPr>
      <w:bookmarkStart w:name="z4" w:id="0"/>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"Дін саласындағы қызмет" кәсіптік стандартын бекіту туралы" Қазақстан Республикасы Мәдениет және ақпарат министрінің 2023 жылғы 5 қазандағы № 391-НҚ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33516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"Дін саласындағы қызмет" </w:t>
      </w:r>
      <w:r>
        <w:rPr>
          <w:rFonts w:ascii="Times New Roman"/>
          <w:b w:val="false"/>
          <w:i w:val="false"/>
          <w:color w:val="000000"/>
          <w:sz w:val="28"/>
        </w:rPr>
        <w:t>кәсіптік стандарты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Қазақстан Республикасы Мәдениет және ақпарат министрлігінің Дін істері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xml:space="preserve">
      әлеуметтік қорғау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 2023 жылғы</w:t>
            </w:r>
            <w:r>
              <w:br/>
            </w:r>
            <w:r>
              <w:rPr>
                <w:rFonts w:ascii="Times New Roman"/>
                <w:b w:val="false"/>
                <w:i w:val="false"/>
                <w:color w:val="000000"/>
                <w:sz w:val="20"/>
              </w:rPr>
              <w:t>5 қазандағы № 391-НҚ</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9" w:id="8"/>
    <w:p>
      <w:pPr>
        <w:spacing w:after="0"/>
        <w:ind w:left="0"/>
        <w:jc w:val="left"/>
      </w:pPr>
      <w:r>
        <w:rPr>
          <w:rFonts w:ascii="Times New Roman"/>
          <w:b/>
          <w:i w:val="false"/>
          <w:color w:val="000000"/>
        </w:rPr>
        <w:t xml:space="preserve"> Кәсіптік стандарт: "Дін саласындағы қызмет" </w:t>
      </w:r>
    </w:p>
    <w:bookmarkEnd w:id="8"/>
    <w:bookmarkStart w:name="z20" w:id="9"/>
    <w:p>
      <w:pPr>
        <w:spacing w:after="0"/>
        <w:ind w:left="0"/>
        <w:jc w:val="left"/>
      </w:pPr>
      <w:r>
        <w:rPr>
          <w:rFonts w:ascii="Times New Roman"/>
          <w:b/>
          <w:i w:val="false"/>
          <w:color w:val="000000"/>
        </w:rPr>
        <w:t xml:space="preserve"> 1-тарау. Жалпы ережелер</w:t>
      </w:r>
    </w:p>
    <w:bookmarkEnd w:id="9"/>
    <w:bookmarkStart w:name="z21" w:id="10"/>
    <w:p>
      <w:pPr>
        <w:spacing w:after="0"/>
        <w:ind w:left="0"/>
        <w:jc w:val="both"/>
      </w:pPr>
      <w:r>
        <w:rPr>
          <w:rFonts w:ascii="Times New Roman"/>
          <w:b w:val="false"/>
          <w:i w:val="false"/>
          <w:color w:val="000000"/>
          <w:sz w:val="28"/>
        </w:rPr>
        <w:t xml:space="preserve">
      1. Кәсіптік стандарттың қолданылу аясы: Дін саласындағы қызмет" кәсіптік стандарты (бұдан әрі – кәсіптік стандарт)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оның ішінде кәсіпорындарда персоналды оқытуға, білім беру ұйымдары қызметкерлері мен түлектерінің кәсіптік біліктілігін тануға және персоналды басқару саласындағы міндеттердің кең ауқымын шешуге бағытталған, Қазақстан Республикасы Мәдениет және ақпарат министрлігі саласында қолданылады.</w:t>
      </w:r>
    </w:p>
    <w:bookmarkEnd w:id="10"/>
    <w:bookmarkStart w:name="z22" w:id="11"/>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1"/>
    <w:bookmarkStart w:name="z23" w:id="12"/>
    <w:p>
      <w:pPr>
        <w:spacing w:after="0"/>
        <w:ind w:left="0"/>
        <w:jc w:val="both"/>
      </w:pPr>
      <w:r>
        <w:rPr>
          <w:rFonts w:ascii="Times New Roman"/>
          <w:b w:val="false"/>
          <w:i w:val="false"/>
          <w:color w:val="000000"/>
          <w:sz w:val="28"/>
        </w:rPr>
        <w:t>
      1) басшылар, мамандар және басқа да қызметшілер (КЖ) лауазымдарының біліктілік анықтамалығы – Қазақстан Республикасындағы еңбек туралы заңнамаға сәйкес қызметкерлерге қойылатын біліктілік талаптарын белгілеу үшін негіз болып табылады және еңбек қатынастарын реттеуге, ұйымдық-құқықтық нысандарына қарамастан әртүрлі экономикалық қызмет түрлеріндегі ұйымдарда персоналды басқарудың тиімді жүйесін қамтамасыз етуге байланысты мәселелерді шешу үшін қолданылады;</w:t>
      </w:r>
    </w:p>
    <w:bookmarkEnd w:id="12"/>
    <w:bookmarkStart w:name="z24" w:id="13"/>
    <w:p>
      <w:pPr>
        <w:spacing w:after="0"/>
        <w:ind w:left="0"/>
        <w:jc w:val="both"/>
      </w:pPr>
      <w:r>
        <w:rPr>
          <w:rFonts w:ascii="Times New Roman"/>
          <w:b w:val="false"/>
          <w:i w:val="false"/>
          <w:color w:val="000000"/>
          <w:sz w:val="28"/>
        </w:rPr>
        <w:t>
      2) біліктілік – еңбек нарығына және одан әрі білім мен біліктілікті арттыруға, еңбек ету құқығын беретін игерілген білімнің, дағдылар мен құзыреттердің құндылығын тану;</w:t>
      </w:r>
    </w:p>
    <w:bookmarkEnd w:id="13"/>
    <w:bookmarkStart w:name="z25" w:id="14"/>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4"/>
    <w:bookmarkStart w:name="z26" w:id="15"/>
    <w:p>
      <w:pPr>
        <w:spacing w:after="0"/>
        <w:ind w:left="0"/>
        <w:jc w:val="both"/>
      </w:pPr>
      <w:r>
        <w:rPr>
          <w:rFonts w:ascii="Times New Roman"/>
          <w:b w:val="false"/>
          <w:i w:val="false"/>
          <w:color w:val="000000"/>
          <w:sz w:val="28"/>
        </w:rPr>
        <w:t>
      4) дағды – кәсіптік міндетті толығымен орындауға мүмкіндік беретін білім мен машықты қолдану қабілеті;</w:t>
      </w:r>
    </w:p>
    <w:bookmarkEnd w:id="15"/>
    <w:bookmarkStart w:name="z27" w:id="16"/>
    <w:p>
      <w:pPr>
        <w:spacing w:after="0"/>
        <w:ind w:left="0"/>
        <w:jc w:val="both"/>
      </w:pPr>
      <w:r>
        <w:rPr>
          <w:rFonts w:ascii="Times New Roman"/>
          <w:b w:val="false"/>
          <w:i w:val="false"/>
          <w:color w:val="000000"/>
          <w:sz w:val="28"/>
        </w:rPr>
        <w:t>
      5) еңбек функциясы – еңбек процесінің бір немесе бірнеше міндеттерін шешуге бағытталған өзара байланысты әрекеттер жиынтығы.</w:t>
      </w:r>
    </w:p>
    <w:bookmarkEnd w:id="16"/>
    <w:bookmarkStart w:name="z28" w:id="17"/>
    <w:p>
      <w:pPr>
        <w:spacing w:after="0"/>
        <w:ind w:left="0"/>
        <w:jc w:val="both"/>
      </w:pPr>
      <w:r>
        <w:rPr>
          <w:rFonts w:ascii="Times New Roman"/>
          <w:b w:val="false"/>
          <w:i w:val="false"/>
          <w:color w:val="000000"/>
          <w:sz w:val="28"/>
        </w:rPr>
        <w:t>
      6) жұмысшылардың жұмыстары мен кәсіптерінің Бірыңғай тарифтік-біліктілік анықтамалығы (БТБА) – жұмыстарды тарифтеуге және жұмысшыларға тарифтік разрядтар беруге арналған анықтамалық;</w:t>
      </w:r>
    </w:p>
    <w:bookmarkEnd w:id="17"/>
    <w:bookmarkStart w:name="z29" w:id="18"/>
    <w:p>
      <w:pPr>
        <w:spacing w:after="0"/>
        <w:ind w:left="0"/>
        <w:jc w:val="both"/>
      </w:pPr>
      <w:r>
        <w:rPr>
          <w:rFonts w:ascii="Times New Roman"/>
          <w:b w:val="false"/>
          <w:i w:val="false"/>
          <w:color w:val="000000"/>
          <w:sz w:val="28"/>
        </w:rPr>
        <w:t>
      7)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18"/>
    <w:bookmarkStart w:name="z30" w:id="19"/>
    <w:p>
      <w:pPr>
        <w:spacing w:after="0"/>
        <w:ind w:left="0"/>
        <w:jc w:val="both"/>
      </w:pPr>
      <w:r>
        <w:rPr>
          <w:rFonts w:ascii="Times New Roman"/>
          <w:b w:val="false"/>
          <w:i w:val="false"/>
          <w:color w:val="000000"/>
          <w:sz w:val="28"/>
        </w:rPr>
        <w:t>
      8) кәсіп – жеке адам жүзеге асыратын және орындалуы үшін белгілі бір біліктілікті талап ететін қызмет түрі;</w:t>
      </w:r>
    </w:p>
    <w:bookmarkEnd w:id="19"/>
    <w:bookmarkStart w:name="z31" w:id="20"/>
    <w:p>
      <w:pPr>
        <w:spacing w:after="0"/>
        <w:ind w:left="0"/>
        <w:jc w:val="both"/>
      </w:pPr>
      <w:r>
        <w:rPr>
          <w:rFonts w:ascii="Times New Roman"/>
          <w:b w:val="false"/>
          <w:i w:val="false"/>
          <w:color w:val="000000"/>
          <w:sz w:val="28"/>
        </w:rPr>
        <w:t>
      9)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20"/>
    <w:bookmarkStart w:name="z32" w:id="21"/>
    <w:p>
      <w:pPr>
        <w:spacing w:after="0"/>
        <w:ind w:left="0"/>
        <w:jc w:val="both"/>
      </w:pPr>
      <w:r>
        <w:rPr>
          <w:rFonts w:ascii="Times New Roman"/>
          <w:b w:val="false"/>
          <w:i w:val="false"/>
          <w:color w:val="000000"/>
          <w:sz w:val="28"/>
        </w:rPr>
        <w:t>
      10) кәсіптік біліктілік жөніндегі ұлттық орган –Ұлттық біліктілік жүйесінің мәселелері бойынша консультациялық және әдіснамалық қызметті жүзеге асыратын Кәсіптік біліктілік жөніндегі ұлттық орган Қазақстан Республикасы Үкіметінің шешімі бойынша акционерлік қоғам нысанында құрылады;</w:t>
      </w:r>
    </w:p>
    <w:bookmarkEnd w:id="21"/>
    <w:bookmarkStart w:name="z33" w:id="22"/>
    <w:p>
      <w:pPr>
        <w:spacing w:after="0"/>
        <w:ind w:left="0"/>
        <w:jc w:val="both"/>
      </w:pPr>
      <w:r>
        <w:rPr>
          <w:rFonts w:ascii="Times New Roman"/>
          <w:b w:val="false"/>
          <w:i w:val="false"/>
          <w:color w:val="000000"/>
          <w:sz w:val="28"/>
        </w:rPr>
        <w:t>
      11)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22"/>
    <w:bookmarkStart w:name="z34" w:id="23"/>
    <w:p>
      <w:pPr>
        <w:spacing w:after="0"/>
        <w:ind w:left="0"/>
        <w:jc w:val="both"/>
      </w:pPr>
      <w:r>
        <w:rPr>
          <w:rFonts w:ascii="Times New Roman"/>
          <w:b w:val="false"/>
          <w:i w:val="false"/>
          <w:color w:val="000000"/>
          <w:sz w:val="28"/>
        </w:rPr>
        <w:t>
      12)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23"/>
    <w:bookmarkStart w:name="z35" w:id="24"/>
    <w:p>
      <w:pPr>
        <w:spacing w:after="0"/>
        <w:ind w:left="0"/>
        <w:jc w:val="both"/>
      </w:pPr>
      <w:r>
        <w:rPr>
          <w:rFonts w:ascii="Times New Roman"/>
          <w:b w:val="false"/>
          <w:i w:val="false"/>
          <w:color w:val="000000"/>
          <w:sz w:val="28"/>
        </w:rPr>
        <w:t>
      13) құзырет – еңбек функциясын құрайтын бір немесе бірнеше кәсіптік міндетті орындауға мүмкіндік беретін дағдыны қолдану қабілеті;</w:t>
      </w:r>
    </w:p>
    <w:bookmarkEnd w:id="24"/>
    <w:bookmarkStart w:name="z36" w:id="25"/>
    <w:p>
      <w:pPr>
        <w:spacing w:after="0"/>
        <w:ind w:left="0"/>
        <w:jc w:val="both"/>
      </w:pPr>
      <w:r>
        <w:rPr>
          <w:rFonts w:ascii="Times New Roman"/>
          <w:b w:val="false"/>
          <w:i w:val="false"/>
          <w:color w:val="000000"/>
          <w:sz w:val="28"/>
        </w:rPr>
        <w:t>
      14) машық – кәсіптік міндет шеңберінде жекелеген бірлі-жарым іс-әрекетті физикалық тұрғыдан және (немесе) ақыл-оймен орындау қабілеті;</w:t>
      </w:r>
    </w:p>
    <w:bookmarkEnd w:id="25"/>
    <w:bookmarkStart w:name="z37" w:id="26"/>
    <w:p>
      <w:pPr>
        <w:spacing w:after="0"/>
        <w:ind w:left="0"/>
        <w:jc w:val="both"/>
      </w:pPr>
      <w:r>
        <w:rPr>
          <w:rFonts w:ascii="Times New Roman"/>
          <w:b w:val="false"/>
          <w:i w:val="false"/>
          <w:color w:val="000000"/>
          <w:sz w:val="28"/>
        </w:rPr>
        <w:t>
      15) салалық біліктілік шеңбері (СБШ) – Қазақстан Республикасының Ұлттық кәсіптер сыныптауышының, Ұлттық біліктілік шеңберінің негізінде әзірленетін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сыныптайтын құжат;</w:t>
      </w:r>
    </w:p>
    <w:bookmarkEnd w:id="26"/>
    <w:bookmarkStart w:name="z38" w:id="27"/>
    <w:p>
      <w:pPr>
        <w:spacing w:after="0"/>
        <w:ind w:left="0"/>
        <w:jc w:val="both"/>
      </w:pPr>
      <w:r>
        <w:rPr>
          <w:rFonts w:ascii="Times New Roman"/>
          <w:b w:val="false"/>
          <w:i w:val="false"/>
          <w:color w:val="000000"/>
          <w:sz w:val="28"/>
        </w:rPr>
        <w:t>
      16)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7"/>
    <w:bookmarkStart w:name="z39" w:id="28"/>
    <w:p>
      <w:pPr>
        <w:spacing w:after="0"/>
        <w:ind w:left="0"/>
        <w:jc w:val="both"/>
      </w:pPr>
      <w:r>
        <w:rPr>
          <w:rFonts w:ascii="Times New Roman"/>
          <w:b w:val="false"/>
          <w:i w:val="false"/>
          <w:color w:val="000000"/>
          <w:sz w:val="28"/>
        </w:rPr>
        <w:t>
      17) экономикалық қызмет түрлерінің жалпы жіктеуіші (ЭҚЖЖ) – экономикалық қызметтің барлық түрлерін жіктеу және кодтау тәртібін айқындайтын жіктеуіш.</w:t>
      </w:r>
    </w:p>
    <w:bookmarkEnd w:id="28"/>
    <w:bookmarkStart w:name="z40" w:id="2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9"/>
    <w:bookmarkStart w:name="z41" w:id="30"/>
    <w:p>
      <w:pPr>
        <w:spacing w:after="0"/>
        <w:ind w:left="0"/>
        <w:jc w:val="both"/>
      </w:pPr>
      <w:r>
        <w:rPr>
          <w:rFonts w:ascii="Times New Roman"/>
          <w:b w:val="false"/>
          <w:i w:val="false"/>
          <w:color w:val="000000"/>
          <w:sz w:val="28"/>
        </w:rPr>
        <w:t>
      1) БАҚ – бұқаралық ақпарат құралдары – техникалық құралдардың көмегімен ақпаратты жария беру органдарының жиынтығы;</w:t>
      </w:r>
    </w:p>
    <w:bookmarkEnd w:id="30"/>
    <w:bookmarkStart w:name="z42" w:id="31"/>
    <w:p>
      <w:pPr>
        <w:spacing w:after="0"/>
        <w:ind w:left="0"/>
        <w:jc w:val="both"/>
      </w:pPr>
      <w:r>
        <w:rPr>
          <w:rFonts w:ascii="Times New Roman"/>
          <w:b w:val="false"/>
          <w:i w:val="false"/>
          <w:color w:val="000000"/>
          <w:sz w:val="28"/>
        </w:rPr>
        <w:t>
      2) СБШ – салалық біліктілік шеңбері;</w:t>
      </w:r>
    </w:p>
    <w:bookmarkEnd w:id="31"/>
    <w:bookmarkStart w:name="z43" w:id="32"/>
    <w:p>
      <w:pPr>
        <w:spacing w:after="0"/>
        <w:ind w:left="0"/>
        <w:jc w:val="both"/>
      </w:pPr>
      <w:r>
        <w:rPr>
          <w:rFonts w:ascii="Times New Roman"/>
          <w:b w:val="false"/>
          <w:i w:val="false"/>
          <w:color w:val="000000"/>
          <w:sz w:val="28"/>
        </w:rPr>
        <w:t>
      3) БА – басшылар лауазымдарының біліктілік анықтамалығы;</w:t>
      </w:r>
    </w:p>
    <w:bookmarkEnd w:id="32"/>
    <w:bookmarkStart w:name="z44" w:id="33"/>
    <w:p>
      <w:pPr>
        <w:spacing w:after="0"/>
        <w:ind w:left="0"/>
        <w:jc w:val="both"/>
      </w:pPr>
      <w:r>
        <w:rPr>
          <w:rFonts w:ascii="Times New Roman"/>
          <w:b w:val="false"/>
          <w:i w:val="false"/>
          <w:color w:val="000000"/>
          <w:sz w:val="28"/>
        </w:rPr>
        <w:t>
      4) БТБА – бірыңғай тарифтік-біліктілік анықтамалығы;</w:t>
      </w:r>
    </w:p>
    <w:bookmarkEnd w:id="33"/>
    <w:bookmarkStart w:name="z45" w:id="34"/>
    <w:p>
      <w:pPr>
        <w:spacing w:after="0"/>
        <w:ind w:left="0"/>
        <w:jc w:val="both"/>
      </w:pPr>
      <w:r>
        <w:rPr>
          <w:rFonts w:ascii="Times New Roman"/>
          <w:b w:val="false"/>
          <w:i w:val="false"/>
          <w:color w:val="000000"/>
          <w:sz w:val="28"/>
        </w:rPr>
        <w:t>
      5) ЭҚЖЖ – экономикалық қызмет түрлерінің жалпы жіктеуіші;</w:t>
      </w:r>
    </w:p>
    <w:bookmarkEnd w:id="34"/>
    <w:bookmarkStart w:name="z46" w:id="35"/>
    <w:p>
      <w:pPr>
        <w:spacing w:after="0"/>
        <w:ind w:left="0"/>
        <w:jc w:val="both"/>
      </w:pPr>
      <w:r>
        <w:rPr>
          <w:rFonts w:ascii="Times New Roman"/>
          <w:b w:val="false"/>
          <w:i w:val="false"/>
          <w:color w:val="000000"/>
          <w:sz w:val="28"/>
        </w:rPr>
        <w:t>
      6) ҚР – Қазақстан Республикасы;</w:t>
      </w:r>
    </w:p>
    <w:bookmarkEnd w:id="35"/>
    <w:bookmarkStart w:name="z47" w:id="36"/>
    <w:p>
      <w:pPr>
        <w:spacing w:after="0"/>
        <w:ind w:left="0"/>
        <w:jc w:val="both"/>
      </w:pPr>
      <w:r>
        <w:rPr>
          <w:rFonts w:ascii="Times New Roman"/>
          <w:b w:val="false"/>
          <w:i w:val="false"/>
          <w:color w:val="000000"/>
          <w:sz w:val="28"/>
        </w:rPr>
        <w:t>
      7) ҚМДБ – Қазақстан мұсылмандары Діни басқармасы.</w:t>
      </w:r>
    </w:p>
    <w:bookmarkEnd w:id="36"/>
    <w:bookmarkStart w:name="z48" w:id="37"/>
    <w:p>
      <w:pPr>
        <w:spacing w:after="0"/>
        <w:ind w:left="0"/>
        <w:jc w:val="left"/>
      </w:pPr>
      <w:r>
        <w:rPr>
          <w:rFonts w:ascii="Times New Roman"/>
          <w:b/>
          <w:i w:val="false"/>
          <w:color w:val="000000"/>
        </w:rPr>
        <w:t xml:space="preserve"> 2-тарау. Кәсіптік стандарттың паспорты</w:t>
      </w:r>
    </w:p>
    <w:bookmarkEnd w:id="37"/>
    <w:bookmarkStart w:name="z49" w:id="38"/>
    <w:p>
      <w:pPr>
        <w:spacing w:after="0"/>
        <w:ind w:left="0"/>
        <w:jc w:val="both"/>
      </w:pPr>
      <w:r>
        <w:rPr>
          <w:rFonts w:ascii="Times New Roman"/>
          <w:b w:val="false"/>
          <w:i w:val="false"/>
          <w:color w:val="000000"/>
          <w:sz w:val="28"/>
        </w:rPr>
        <w:t>
      4. Кәсіптік стандарттың атауы: "Дін саласындағы қызмет".</w:t>
      </w:r>
    </w:p>
    <w:bookmarkEnd w:id="38"/>
    <w:bookmarkStart w:name="z50" w:id="39"/>
    <w:p>
      <w:pPr>
        <w:spacing w:after="0"/>
        <w:ind w:left="0"/>
        <w:jc w:val="both"/>
      </w:pPr>
      <w:r>
        <w:rPr>
          <w:rFonts w:ascii="Times New Roman"/>
          <w:b w:val="false"/>
          <w:i w:val="false"/>
          <w:color w:val="000000"/>
          <w:sz w:val="28"/>
        </w:rPr>
        <w:t>
      5. Кәсіптік стандарттың коды: S94910.</w:t>
      </w:r>
    </w:p>
    <w:bookmarkEnd w:id="39"/>
    <w:bookmarkStart w:name="z51" w:id="40"/>
    <w:p>
      <w:pPr>
        <w:spacing w:after="0"/>
        <w:ind w:left="0"/>
        <w:jc w:val="both"/>
      </w:pPr>
      <w:r>
        <w:rPr>
          <w:rFonts w:ascii="Times New Roman"/>
          <w:b w:val="false"/>
          <w:i w:val="false"/>
          <w:color w:val="000000"/>
          <w:sz w:val="28"/>
        </w:rPr>
        <w:t>
      6. ЭҚЖЖ секциясын, бөлімін, тобын, сыныбын және кіші сыныбын көрсету: S өзге де қызметтер түрлерін ұсыну:</w:t>
      </w:r>
    </w:p>
    <w:bookmarkEnd w:id="40"/>
    <w:bookmarkStart w:name="z52" w:id="41"/>
    <w:p>
      <w:pPr>
        <w:spacing w:after="0"/>
        <w:ind w:left="0"/>
        <w:jc w:val="both"/>
      </w:pPr>
      <w:r>
        <w:rPr>
          <w:rFonts w:ascii="Times New Roman"/>
          <w:b w:val="false"/>
          <w:i w:val="false"/>
          <w:color w:val="000000"/>
          <w:sz w:val="28"/>
        </w:rPr>
        <w:t>
      94 Қоғамдық бірлестіктер (ұйымдар) қызметі;</w:t>
      </w:r>
    </w:p>
    <w:bookmarkEnd w:id="41"/>
    <w:bookmarkStart w:name="z53" w:id="42"/>
    <w:p>
      <w:pPr>
        <w:spacing w:after="0"/>
        <w:ind w:left="0"/>
        <w:jc w:val="both"/>
      </w:pPr>
      <w:r>
        <w:rPr>
          <w:rFonts w:ascii="Times New Roman"/>
          <w:b w:val="false"/>
          <w:i w:val="false"/>
          <w:color w:val="000000"/>
          <w:sz w:val="28"/>
        </w:rPr>
        <w:t>
      94.9 Басқа қоғамдық бірлестіктердің қызметі;</w:t>
      </w:r>
    </w:p>
    <w:bookmarkEnd w:id="42"/>
    <w:bookmarkStart w:name="z54" w:id="43"/>
    <w:p>
      <w:pPr>
        <w:spacing w:after="0"/>
        <w:ind w:left="0"/>
        <w:jc w:val="both"/>
      </w:pPr>
      <w:r>
        <w:rPr>
          <w:rFonts w:ascii="Times New Roman"/>
          <w:b w:val="false"/>
          <w:i w:val="false"/>
          <w:color w:val="000000"/>
          <w:sz w:val="28"/>
        </w:rPr>
        <w:t>
      94.91 Діни ұйымдар қызметі;</w:t>
      </w:r>
    </w:p>
    <w:bookmarkEnd w:id="43"/>
    <w:bookmarkStart w:name="z55" w:id="44"/>
    <w:p>
      <w:pPr>
        <w:spacing w:after="0"/>
        <w:ind w:left="0"/>
        <w:jc w:val="both"/>
      </w:pPr>
      <w:r>
        <w:rPr>
          <w:rFonts w:ascii="Times New Roman"/>
          <w:b w:val="false"/>
          <w:i w:val="false"/>
          <w:color w:val="000000"/>
          <w:sz w:val="28"/>
        </w:rPr>
        <w:t>
      94.91.0Діни ұйымдар қызметі.</w:t>
      </w:r>
    </w:p>
    <w:bookmarkEnd w:id="44"/>
    <w:bookmarkStart w:name="z56" w:id="45"/>
    <w:p>
      <w:pPr>
        <w:spacing w:after="0"/>
        <w:ind w:left="0"/>
        <w:jc w:val="both"/>
      </w:pPr>
      <w:r>
        <w:rPr>
          <w:rFonts w:ascii="Times New Roman"/>
          <w:b w:val="false"/>
          <w:i w:val="false"/>
          <w:color w:val="000000"/>
          <w:sz w:val="28"/>
        </w:rPr>
        <w:t>
      7. Кәсіптік стандарттың қысқаша сипаттамасы: дін саласындағы қызмет қоғамдық және жеке өмірдің барлық салаларында кәсіптік қызметті жүзеге асыруды, әлеуметтік бейімдеу және оңалту топтарында әлеуметтік-практикалық жұмысты, экстремизмнің, терроризмнің және әртүрлі діни топтардың (ұйымдардың) өзге де деструктивті қызметін профилактикалауды және оған қарсы іс-қимылды қамтиды.</w:t>
      </w:r>
    </w:p>
    <w:bookmarkEnd w:id="45"/>
    <w:bookmarkStart w:name="z57" w:id="46"/>
    <w:p>
      <w:pPr>
        <w:spacing w:after="0"/>
        <w:ind w:left="0"/>
        <w:jc w:val="both"/>
      </w:pPr>
      <w:r>
        <w:rPr>
          <w:rFonts w:ascii="Times New Roman"/>
          <w:b w:val="false"/>
          <w:i w:val="false"/>
          <w:color w:val="000000"/>
          <w:sz w:val="28"/>
        </w:rPr>
        <w:t>
      8. Кәсіптер карточкаларының тізімі:</w:t>
      </w:r>
    </w:p>
    <w:bookmarkEnd w:id="46"/>
    <w:bookmarkStart w:name="z58" w:id="47"/>
    <w:p>
      <w:pPr>
        <w:spacing w:after="0"/>
        <w:ind w:left="0"/>
        <w:jc w:val="both"/>
      </w:pPr>
      <w:r>
        <w:rPr>
          <w:rFonts w:ascii="Times New Roman"/>
          <w:b w:val="false"/>
          <w:i w:val="false"/>
          <w:color w:val="000000"/>
          <w:sz w:val="28"/>
        </w:rPr>
        <w:t>
      1) Теолог - СБШ-нің 6-деңгейі;</w:t>
      </w:r>
    </w:p>
    <w:bookmarkEnd w:id="47"/>
    <w:bookmarkStart w:name="z59" w:id="48"/>
    <w:p>
      <w:pPr>
        <w:spacing w:after="0"/>
        <w:ind w:left="0"/>
        <w:jc w:val="both"/>
      </w:pPr>
      <w:r>
        <w:rPr>
          <w:rFonts w:ascii="Times New Roman"/>
          <w:b w:val="false"/>
          <w:i w:val="false"/>
          <w:color w:val="000000"/>
          <w:sz w:val="28"/>
        </w:rPr>
        <w:t>
      2) Дін және дінтану оқытушысы - СБШ-нің 6-деңгейі;</w:t>
      </w:r>
    </w:p>
    <w:bookmarkEnd w:id="48"/>
    <w:bookmarkStart w:name="z60" w:id="49"/>
    <w:p>
      <w:pPr>
        <w:spacing w:after="0"/>
        <w:ind w:left="0"/>
        <w:jc w:val="both"/>
      </w:pPr>
      <w:r>
        <w:rPr>
          <w:rFonts w:ascii="Times New Roman"/>
          <w:b w:val="false"/>
          <w:i w:val="false"/>
          <w:color w:val="000000"/>
          <w:sz w:val="28"/>
        </w:rPr>
        <w:t>
      3) Теология оқытушысы - СБШ-нің 6-деңгейі;</w:t>
      </w:r>
    </w:p>
    <w:bookmarkEnd w:id="49"/>
    <w:bookmarkStart w:name="z61" w:id="50"/>
    <w:p>
      <w:pPr>
        <w:spacing w:after="0"/>
        <w:ind w:left="0"/>
        <w:jc w:val="both"/>
      </w:pPr>
      <w:r>
        <w:rPr>
          <w:rFonts w:ascii="Times New Roman"/>
          <w:b w:val="false"/>
          <w:i w:val="false"/>
          <w:color w:val="000000"/>
          <w:sz w:val="28"/>
        </w:rPr>
        <w:t>
      4) Теолог - СБШ-нің 4-деңгейі;</w:t>
      </w:r>
    </w:p>
    <w:bookmarkEnd w:id="50"/>
    <w:bookmarkStart w:name="z62" w:id="51"/>
    <w:p>
      <w:pPr>
        <w:spacing w:after="0"/>
        <w:ind w:left="0"/>
        <w:jc w:val="both"/>
      </w:pPr>
      <w:r>
        <w:rPr>
          <w:rFonts w:ascii="Times New Roman"/>
          <w:b w:val="false"/>
          <w:i w:val="false"/>
          <w:color w:val="000000"/>
          <w:sz w:val="28"/>
        </w:rPr>
        <w:t>
      5) Имам - СБШ-нің 3-деңгейі;</w:t>
      </w:r>
    </w:p>
    <w:bookmarkEnd w:id="51"/>
    <w:bookmarkStart w:name="z63" w:id="52"/>
    <w:p>
      <w:pPr>
        <w:spacing w:after="0"/>
        <w:ind w:left="0"/>
        <w:jc w:val="both"/>
      </w:pPr>
      <w:r>
        <w:rPr>
          <w:rFonts w:ascii="Times New Roman"/>
          <w:b w:val="false"/>
          <w:i w:val="false"/>
          <w:color w:val="000000"/>
          <w:sz w:val="28"/>
        </w:rPr>
        <w:t>
      6) Исламтанушы - 6 СБШ-нің деңгейі;</w:t>
      </w:r>
    </w:p>
    <w:bookmarkEnd w:id="52"/>
    <w:bookmarkStart w:name="z64" w:id="53"/>
    <w:p>
      <w:pPr>
        <w:spacing w:after="0"/>
        <w:ind w:left="0"/>
        <w:jc w:val="both"/>
      </w:pPr>
      <w:r>
        <w:rPr>
          <w:rFonts w:ascii="Times New Roman"/>
          <w:b w:val="false"/>
          <w:i w:val="false"/>
          <w:color w:val="000000"/>
          <w:sz w:val="28"/>
        </w:rPr>
        <w:t>
      7) Исламтанушы - 7 СБШ-нің деңгейі;</w:t>
      </w:r>
    </w:p>
    <w:bookmarkEnd w:id="53"/>
    <w:bookmarkStart w:name="z65" w:id="54"/>
    <w:p>
      <w:pPr>
        <w:spacing w:after="0"/>
        <w:ind w:left="0"/>
        <w:jc w:val="both"/>
      </w:pPr>
      <w:r>
        <w:rPr>
          <w:rFonts w:ascii="Times New Roman"/>
          <w:b w:val="false"/>
          <w:i w:val="false"/>
          <w:color w:val="000000"/>
          <w:sz w:val="28"/>
        </w:rPr>
        <w:t>
      8) Исламтанушы - 8 СБШ-нің деңгейі;</w:t>
      </w:r>
    </w:p>
    <w:bookmarkEnd w:id="54"/>
    <w:bookmarkStart w:name="z66" w:id="55"/>
    <w:p>
      <w:pPr>
        <w:spacing w:after="0"/>
        <w:ind w:left="0"/>
        <w:jc w:val="both"/>
      </w:pPr>
      <w:r>
        <w:rPr>
          <w:rFonts w:ascii="Times New Roman"/>
          <w:b w:val="false"/>
          <w:i w:val="false"/>
          <w:color w:val="000000"/>
          <w:sz w:val="28"/>
        </w:rPr>
        <w:t>
      9) Дінтанушы - 6 СБШ-нің деңгейі;</w:t>
      </w:r>
    </w:p>
    <w:bookmarkEnd w:id="55"/>
    <w:bookmarkStart w:name="z67" w:id="56"/>
    <w:p>
      <w:pPr>
        <w:spacing w:after="0"/>
        <w:ind w:left="0"/>
        <w:jc w:val="both"/>
      </w:pPr>
      <w:r>
        <w:rPr>
          <w:rFonts w:ascii="Times New Roman"/>
          <w:b w:val="false"/>
          <w:i w:val="false"/>
          <w:color w:val="000000"/>
          <w:sz w:val="28"/>
        </w:rPr>
        <w:t>
      10) Дінтанушы - 7 СБШ-нің деңгейі;</w:t>
      </w:r>
    </w:p>
    <w:bookmarkEnd w:id="56"/>
    <w:bookmarkStart w:name="z68" w:id="57"/>
    <w:p>
      <w:pPr>
        <w:spacing w:after="0"/>
        <w:ind w:left="0"/>
        <w:jc w:val="both"/>
      </w:pPr>
      <w:r>
        <w:rPr>
          <w:rFonts w:ascii="Times New Roman"/>
          <w:b w:val="false"/>
          <w:i w:val="false"/>
          <w:color w:val="000000"/>
          <w:sz w:val="28"/>
        </w:rPr>
        <w:t>
      11) Дінтанушы - 8 СБШ-нің деңгейі;</w:t>
      </w:r>
    </w:p>
    <w:bookmarkEnd w:id="57"/>
    <w:bookmarkStart w:name="z69" w:id="58"/>
    <w:p>
      <w:pPr>
        <w:spacing w:after="0"/>
        <w:ind w:left="0"/>
        <w:jc w:val="both"/>
      </w:pPr>
      <w:r>
        <w:rPr>
          <w:rFonts w:ascii="Times New Roman"/>
          <w:b w:val="false"/>
          <w:i w:val="false"/>
          <w:color w:val="000000"/>
          <w:sz w:val="28"/>
        </w:rPr>
        <w:t>
      12) Исламтанушы - 4 СБШ-нің деңгейі;</w:t>
      </w:r>
    </w:p>
    <w:bookmarkEnd w:id="58"/>
    <w:bookmarkStart w:name="z70" w:id="59"/>
    <w:p>
      <w:pPr>
        <w:spacing w:after="0"/>
        <w:ind w:left="0"/>
        <w:jc w:val="both"/>
      </w:pPr>
      <w:r>
        <w:rPr>
          <w:rFonts w:ascii="Times New Roman"/>
          <w:b w:val="false"/>
          <w:i w:val="false"/>
          <w:color w:val="000000"/>
          <w:sz w:val="28"/>
        </w:rPr>
        <w:t>
      13) Имам-хатиб - 4 СБШ-нің деңгейі;</w:t>
      </w:r>
    </w:p>
    <w:bookmarkEnd w:id="59"/>
    <w:bookmarkStart w:name="z71" w:id="60"/>
    <w:p>
      <w:pPr>
        <w:spacing w:after="0"/>
        <w:ind w:left="0"/>
        <w:jc w:val="both"/>
      </w:pPr>
      <w:r>
        <w:rPr>
          <w:rFonts w:ascii="Times New Roman"/>
          <w:b w:val="false"/>
          <w:i w:val="false"/>
          <w:color w:val="000000"/>
          <w:sz w:val="28"/>
        </w:rPr>
        <w:t>
      14) Ұстаз - 4 СБШ-нің деңгейі.</w:t>
      </w:r>
    </w:p>
    <w:bookmarkEnd w:id="60"/>
    <w:bookmarkStart w:name="z72" w:id="61"/>
    <w:p>
      <w:pPr>
        <w:spacing w:after="0"/>
        <w:ind w:left="0"/>
        <w:jc w:val="left"/>
      </w:pPr>
      <w:r>
        <w:rPr>
          <w:rFonts w:ascii="Times New Roman"/>
          <w:b/>
          <w:i w:val="false"/>
          <w:color w:val="000000"/>
        </w:rPr>
        <w:t xml:space="preserve"> 3-тарау. Кәсіптер карточкалары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"Теолог"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Білім деңгейі:</w:t>
            </w:r>
          </w:p>
          <w:bookmarkEnd w:id="6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Мамандық:</w:t>
            </w:r>
          </w:p>
          <w:bookmarkEnd w:id="63"/>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Біліктілік:</w:t>
            </w:r>
          </w:p>
          <w:bookmarkEnd w:id="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 саласында ғылыми-зерттеу, сараптамалық-талдау және ұйымдастыру-басқару қызметін жүргізуге дайын, кәсіптік дағдылары (оның ішінде мәдени және тілдік) бар мамандарды даярлау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еңбек функциялары: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1. Әлемдік, дәстүрлі және жаңа діндердің өзіндік ерекшеліктері мен өзгешелiктерін түсіну құзыреті.</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 Теологтың кәсіптік қызметі саласында қажетті талдамалық, логикалық және абстрактілі ойлау нысандарын қолдану.</w:t>
            </w:r>
          </w:p>
          <w:p>
            <w:pPr>
              <w:spacing w:after="20"/>
              <w:ind w:left="20"/>
              <w:jc w:val="both"/>
            </w:pPr>
            <w:r>
              <w:rPr>
                <w:rFonts w:ascii="Times New Roman"/>
                <w:b w:val="false"/>
                <w:i w:val="false"/>
                <w:color w:val="000000"/>
                <w:sz w:val="20"/>
              </w:rPr>
              <w:t>
3. Кәсіптік қызметпен байланысты сараптамалық-консультациялық міндеттерді шешуде теологиялық білімді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Еңбек функциясы 1:</w:t>
            </w:r>
          </w:p>
          <w:bookmarkEnd w:id="66"/>
          <w:p>
            <w:pPr>
              <w:spacing w:after="20"/>
              <w:ind w:left="20"/>
              <w:jc w:val="both"/>
            </w:pPr>
            <w:r>
              <w:rPr>
                <w:rFonts w:ascii="Times New Roman"/>
                <w:b w:val="false"/>
                <w:i w:val="false"/>
                <w:color w:val="000000"/>
                <w:sz w:val="20"/>
              </w:rPr>
              <w:t xml:space="preserve">
Әлемдік, дәстүрлі және жаңа діндердің өзіндік өзгешелiктерін түсіну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Дағды 1:</w:t>
            </w:r>
          </w:p>
          <w:bookmarkEnd w:id="67"/>
          <w:p>
            <w:pPr>
              <w:spacing w:after="20"/>
              <w:ind w:left="20"/>
              <w:jc w:val="both"/>
            </w:pPr>
            <w:r>
              <w:rPr>
                <w:rFonts w:ascii="Times New Roman"/>
                <w:b w:val="false"/>
                <w:i w:val="false"/>
                <w:color w:val="000000"/>
                <w:sz w:val="20"/>
              </w:rPr>
              <w:t xml:space="preserve">
Діни феномендерді, процестер мен практикаларды талдау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Машықтар:</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1. Әлемдік, дәстүрлі және жаңа діндердің өзіндік ерекшеліктері мен өзгешелiктерін зерттеуде және олардың ағарту мен түсіндіру жұмыстарында әсер ету арналарында қазіргі заманғы ғылыми әдістер мен тәсілдерді қолдану;</w:t>
            </w:r>
          </w:p>
          <w:p>
            <w:pPr>
              <w:spacing w:after="20"/>
              <w:ind w:left="20"/>
              <w:jc w:val="both"/>
            </w:pPr>
            <w:r>
              <w:rPr>
                <w:rFonts w:ascii="Times New Roman"/>
                <w:b w:val="false"/>
                <w:i w:val="false"/>
                <w:color w:val="000000"/>
                <w:sz w:val="20"/>
              </w:rPr>
              <w:t>
2. Теология ғылымы саласындағы қазіргі заманғы тұжырымдамалар мен мәдени зерттеулерді негізге ала отырып, маргиналды топтармен жұмыс істеуде алынған нәтижелерді қолдану форматында отандық және қазіргі заманғы мәдениеттегі әлемдік, дәстүрлі және жаңа діндердің дамуындағы қазіргі үрдістерге сыни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Білімдер:</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1.Теология пәні мен әдіснамасын, теологиялық ғылымдар жүйесіндегі орнын, дін тарихын және осы саланың дамуын;</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дәстүрлі және дәстүрлі емес діндердің қазіргі заманғы үрдістер мен даму перспективаларын;</w:t>
            </w:r>
          </w:p>
          <w:p>
            <w:pPr>
              <w:spacing w:after="20"/>
              <w:ind w:left="20"/>
              <w:jc w:val="both"/>
            </w:pPr>
            <w:r>
              <w:rPr>
                <w:rFonts w:ascii="Times New Roman"/>
                <w:b w:val="false"/>
                <w:i w:val="false"/>
                <w:color w:val="000000"/>
                <w:sz w:val="20"/>
              </w:rPr>
              <w:t>
3. Негізгі теологиялық ғылымдардың пәні, қағидаттары, әдістері, қалыптасу кезеңдері, өзара байланысы туралы жалпы түсініктерді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Дағды 2:</w:t>
            </w:r>
          </w:p>
          <w:bookmarkEnd w:id="70"/>
          <w:p>
            <w:pPr>
              <w:spacing w:after="20"/>
              <w:ind w:left="20"/>
              <w:jc w:val="both"/>
            </w:pPr>
            <w:r>
              <w:rPr>
                <w:rFonts w:ascii="Times New Roman"/>
                <w:b w:val="false"/>
                <w:i w:val="false"/>
                <w:color w:val="000000"/>
                <w:sz w:val="20"/>
              </w:rPr>
              <w:t>
Дін саласында туындайтын проблемаларды анықтау және мемлекеттік органдар мен қоғамдық бірлестіктер үшін ұсынымдар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Машықтар:</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заманғы ақпараттық технологияларды тарта отырып, поликонфессиялық зерттеулердің міндеттерін шешуде ғылыми әдістерді (далалық зерттеулердің семиотикалық, нарративтік әдістер) қолдану, соның негізінде халық арасында жұмыста практикалық пайдалану жөнінде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Теология саласындағы материалдарды, құжаттаманы, ақпаратты талдау негізінде консультациялар жүргізу және қорытындылар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Әлемдік және негізгі діндердің діни-теологиялық жүйелерінің мәні мен ерекшелігін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4.Қазақстандағы діни қозғалыстардың тарихын зерттеу;</w:t>
            </w:r>
          </w:p>
          <w:p>
            <w:pPr>
              <w:spacing w:after="20"/>
              <w:ind w:left="20"/>
              <w:jc w:val="both"/>
            </w:pPr>
            <w:r>
              <w:rPr>
                <w:rFonts w:ascii="Times New Roman"/>
                <w:b w:val="false"/>
                <w:i w:val="false"/>
                <w:color w:val="000000"/>
                <w:sz w:val="20"/>
              </w:rPr>
              <w:t>
5. Мәдениет жүйесіндегі діннің орны және оның адам мен қоғам өміріндегі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2"/>
          <w:p>
            <w:pPr>
              <w:spacing w:after="20"/>
              <w:ind w:left="20"/>
              <w:jc w:val="both"/>
            </w:pPr>
            <w:r>
              <w:rPr>
                <w:rFonts w:ascii="Times New Roman"/>
                <w:b w:val="false"/>
                <w:i w:val="false"/>
                <w:color w:val="000000"/>
                <w:sz w:val="20"/>
              </w:rPr>
              <w:t>
Білімдер:</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1. Теология пәні мен әдіснамасы, теологиялық ғылымдар жүйесіндегі орны, дін тарихы және осы саланың дамуы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дәстүрлі және дәстүрлі емес діндердің қазіргі заманғы үрдістер мен даму перспективаларын;</w:t>
            </w:r>
          </w:p>
          <w:p>
            <w:pPr>
              <w:spacing w:after="20"/>
              <w:ind w:left="20"/>
              <w:jc w:val="both"/>
            </w:pPr>
            <w:r>
              <w:rPr>
                <w:rFonts w:ascii="Times New Roman"/>
                <w:b w:val="false"/>
                <w:i w:val="false"/>
                <w:color w:val="000000"/>
                <w:sz w:val="20"/>
              </w:rPr>
              <w:t>
3. Негізгі теологиялық ғылымдардың пәні, қағидаттары, әдістері, қалыптасу кезеңдері, өзара байланысы туралы жалпы түсініктерді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3"/>
          <w:p>
            <w:pPr>
              <w:spacing w:after="20"/>
              <w:ind w:left="20"/>
              <w:jc w:val="both"/>
            </w:pPr>
            <w:r>
              <w:rPr>
                <w:rFonts w:ascii="Times New Roman"/>
                <w:b w:val="false"/>
                <w:i w:val="false"/>
                <w:color w:val="000000"/>
                <w:sz w:val="20"/>
              </w:rPr>
              <w:t>
Еңбек функциясы 2:</w:t>
            </w:r>
          </w:p>
          <w:bookmarkEnd w:id="73"/>
          <w:p>
            <w:pPr>
              <w:spacing w:after="20"/>
              <w:ind w:left="20"/>
              <w:jc w:val="both"/>
            </w:pPr>
            <w:r>
              <w:rPr>
                <w:rFonts w:ascii="Times New Roman"/>
                <w:b w:val="false"/>
                <w:i w:val="false"/>
                <w:color w:val="000000"/>
                <w:sz w:val="20"/>
              </w:rPr>
              <w:t>
Теологтың кәсіптік қызметі саласында қажетті талдамалық, логикалық және абстрактілі ойлау нысандарын қолдану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4"/>
          <w:p>
            <w:pPr>
              <w:spacing w:after="20"/>
              <w:ind w:left="20"/>
              <w:jc w:val="both"/>
            </w:pPr>
            <w:r>
              <w:rPr>
                <w:rFonts w:ascii="Times New Roman"/>
                <w:b w:val="false"/>
                <w:i w:val="false"/>
                <w:color w:val="000000"/>
                <w:sz w:val="20"/>
              </w:rPr>
              <w:t>
Дағды 1:</w:t>
            </w:r>
          </w:p>
          <w:bookmarkEnd w:id="74"/>
          <w:p>
            <w:pPr>
              <w:spacing w:after="20"/>
              <w:ind w:left="20"/>
              <w:jc w:val="both"/>
            </w:pPr>
            <w:r>
              <w:rPr>
                <w:rFonts w:ascii="Times New Roman"/>
                <w:b w:val="false"/>
                <w:i w:val="false"/>
                <w:color w:val="000000"/>
                <w:sz w:val="20"/>
              </w:rPr>
              <w:t>
Діннің өзекті мәселелер жөніндегі гуманитарлық зерттеулердің тұжырымдамалық-әдіснамалық бағдарламаларын жүйелеу және түсіндіру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5"/>
          <w:p>
            <w:pPr>
              <w:spacing w:after="20"/>
              <w:ind w:left="20"/>
              <w:jc w:val="both"/>
            </w:pPr>
            <w:r>
              <w:rPr>
                <w:rFonts w:ascii="Times New Roman"/>
                <w:b w:val="false"/>
                <w:i w:val="false"/>
                <w:color w:val="000000"/>
                <w:sz w:val="20"/>
              </w:rPr>
              <w:t>
Машықтар:</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1. Пәнаралық ізденуді, ақпаратты сыни талдауды жүзеге асыру және қойылған міндеттерді шешу үшін жүйелік тәсілді қолдану;</w:t>
            </w:r>
          </w:p>
          <w:p>
            <w:pPr>
              <w:spacing w:after="20"/>
              <w:ind w:left="20"/>
              <w:jc w:val="both"/>
            </w:pPr>
            <w:r>
              <w:rPr>
                <w:rFonts w:ascii="Times New Roman"/>
                <w:b w:val="false"/>
                <w:i w:val="false"/>
                <w:color w:val="000000"/>
                <w:sz w:val="20"/>
              </w:rPr>
              <w:t>
2. Діни дәстүрлер мен діни жораларға байланысты дін мәселелерін шешу, оларды осы саланы дамыту шеңберінде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6"/>
          <w:p>
            <w:pPr>
              <w:spacing w:after="20"/>
              <w:ind w:left="20"/>
              <w:jc w:val="both"/>
            </w:pPr>
            <w:r>
              <w:rPr>
                <w:rFonts w:ascii="Times New Roman"/>
                <w:b w:val="false"/>
                <w:i w:val="false"/>
                <w:color w:val="000000"/>
                <w:sz w:val="20"/>
              </w:rPr>
              <w:t>
Білімдер:</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Іскерлік қағаздарды қазақ тілінде ресімдеуді;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Қызметті дамыту үшін қажетті ақпаратты бағалау мен мен іріктеуді;</w:t>
            </w:r>
          </w:p>
          <w:p>
            <w:pPr>
              <w:spacing w:after="20"/>
              <w:ind w:left="20"/>
              <w:jc w:val="both"/>
            </w:pPr>
            <w:r>
              <w:rPr>
                <w:rFonts w:ascii="Times New Roman"/>
                <w:b w:val="false"/>
                <w:i w:val="false"/>
                <w:color w:val="000000"/>
                <w:sz w:val="20"/>
              </w:rPr>
              <w:t>
3. Діни мәселелерді талдаудың теориялық және әдістемелік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7"/>
          <w:p>
            <w:pPr>
              <w:spacing w:after="20"/>
              <w:ind w:left="20"/>
              <w:jc w:val="both"/>
            </w:pPr>
            <w:r>
              <w:rPr>
                <w:rFonts w:ascii="Times New Roman"/>
                <w:b w:val="false"/>
                <w:i w:val="false"/>
                <w:color w:val="000000"/>
                <w:sz w:val="20"/>
              </w:rPr>
              <w:t>
Дағды 2:</w:t>
            </w:r>
          </w:p>
          <w:bookmarkEnd w:id="77"/>
          <w:p>
            <w:pPr>
              <w:spacing w:after="20"/>
              <w:ind w:left="20"/>
              <w:jc w:val="both"/>
            </w:pPr>
            <w:r>
              <w:rPr>
                <w:rFonts w:ascii="Times New Roman"/>
                <w:b w:val="false"/>
                <w:i w:val="false"/>
                <w:color w:val="000000"/>
                <w:sz w:val="20"/>
              </w:rPr>
              <w:t>
Дінаралық (конфессияаралық) келісімді қамтамасыз етуге бағытталған қызметті ұйымдастыру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8"/>
          <w:p>
            <w:pPr>
              <w:spacing w:after="20"/>
              <w:ind w:left="20"/>
              <w:jc w:val="both"/>
            </w:pPr>
            <w:r>
              <w:rPr>
                <w:rFonts w:ascii="Times New Roman"/>
                <w:b w:val="false"/>
                <w:i w:val="false"/>
                <w:color w:val="000000"/>
                <w:sz w:val="20"/>
              </w:rPr>
              <w:t>
Машықтар:</w:t>
            </w:r>
          </w:p>
          <w:bookmarkEnd w:id="78"/>
          <w:p>
            <w:pPr>
              <w:spacing w:after="20"/>
              <w:ind w:left="20"/>
              <w:jc w:val="both"/>
            </w:pPr>
            <w:r>
              <w:rPr>
                <w:rFonts w:ascii="Times New Roman"/>
                <w:b w:val="false"/>
                <w:i w:val="false"/>
                <w:color w:val="000000"/>
                <w:sz w:val="20"/>
              </w:rPr>
              <w:t>
1. Қоғамдағы мәдениетаралық және конфессияаралық әртүрлілікті зерттеу және қабылдау, жаһандық және жергілікті жағдайларға бейімделе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9"/>
          <w:p>
            <w:pPr>
              <w:spacing w:after="20"/>
              <w:ind w:left="20"/>
              <w:jc w:val="both"/>
            </w:pPr>
            <w:r>
              <w:rPr>
                <w:rFonts w:ascii="Times New Roman"/>
                <w:b w:val="false"/>
                <w:i w:val="false"/>
                <w:color w:val="000000"/>
                <w:sz w:val="20"/>
              </w:rPr>
              <w:t>
Білімдер:</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 Рухани-адамгершілік білім беру саласындағы кәсіптік міндеттерді шешудегі мәдениетаралық және конфессияаралық диалог әдістемелерін;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Конфессияаралық қатынастар саласындағы мемлекеттік саясаттың негізгі бағыттарын айқындайтын нормативтік құқықтық актілерді;</w:t>
            </w:r>
          </w:p>
          <w:p>
            <w:pPr>
              <w:spacing w:after="20"/>
              <w:ind w:left="20"/>
              <w:jc w:val="both"/>
            </w:pPr>
            <w:r>
              <w:rPr>
                <w:rFonts w:ascii="Times New Roman"/>
                <w:b w:val="false"/>
                <w:i w:val="false"/>
                <w:color w:val="000000"/>
                <w:sz w:val="20"/>
              </w:rPr>
              <w:t>
3. Мәдениетаралық диалог тұрғысынан объективті түсіндіру және сыни бағалау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0"/>
          <w:p>
            <w:pPr>
              <w:spacing w:after="20"/>
              <w:ind w:left="20"/>
              <w:jc w:val="both"/>
            </w:pPr>
            <w:r>
              <w:rPr>
                <w:rFonts w:ascii="Times New Roman"/>
                <w:b w:val="false"/>
                <w:i w:val="false"/>
                <w:color w:val="000000"/>
                <w:sz w:val="20"/>
              </w:rPr>
              <w:t>
Еңбек функциясы 3:</w:t>
            </w:r>
          </w:p>
          <w:bookmarkEnd w:id="80"/>
          <w:p>
            <w:pPr>
              <w:spacing w:after="20"/>
              <w:ind w:left="20"/>
              <w:jc w:val="both"/>
            </w:pPr>
            <w:r>
              <w:rPr>
                <w:rFonts w:ascii="Times New Roman"/>
                <w:b w:val="false"/>
                <w:i w:val="false"/>
                <w:color w:val="000000"/>
                <w:sz w:val="20"/>
              </w:rPr>
              <w:t>
Кәсіптік қызметпен байланысты сараптамалық-консультациялық міндеттерді шешуде теологиялық білімді пайдалану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1"/>
          <w:p>
            <w:pPr>
              <w:spacing w:after="20"/>
              <w:ind w:left="20"/>
              <w:jc w:val="both"/>
            </w:pPr>
            <w:r>
              <w:rPr>
                <w:rFonts w:ascii="Times New Roman"/>
                <w:b w:val="false"/>
                <w:i w:val="false"/>
                <w:color w:val="000000"/>
                <w:sz w:val="20"/>
              </w:rPr>
              <w:t>
Дағды 1:</w:t>
            </w:r>
          </w:p>
          <w:bookmarkEnd w:id="81"/>
          <w:p>
            <w:pPr>
              <w:spacing w:after="20"/>
              <w:ind w:left="20"/>
              <w:jc w:val="both"/>
            </w:pPr>
            <w:r>
              <w:rPr>
                <w:rFonts w:ascii="Times New Roman"/>
                <w:b w:val="false"/>
                <w:i w:val="false"/>
                <w:color w:val="000000"/>
                <w:sz w:val="20"/>
              </w:rPr>
              <w:t>
Әр түрлі жас санаттарындағы аудиториялармен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2"/>
          <w:p>
            <w:pPr>
              <w:spacing w:after="20"/>
              <w:ind w:left="20"/>
              <w:jc w:val="both"/>
            </w:pPr>
            <w:r>
              <w:rPr>
                <w:rFonts w:ascii="Times New Roman"/>
                <w:b w:val="false"/>
                <w:i w:val="false"/>
                <w:color w:val="000000"/>
                <w:sz w:val="20"/>
              </w:rPr>
              <w:t>
Машықтар:</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 Дәстүрлі және дәстүрлі емес діни ағымдарды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Сотталғандармен профилактикалық және оңалту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қажеттіліктерді, рухани және моральдық қажеттіліктерді қанағаттандыру үшін жағдай жасау;</w:t>
            </w:r>
          </w:p>
          <w:p>
            <w:pPr>
              <w:spacing w:after="20"/>
              <w:ind w:left="20"/>
              <w:jc w:val="both"/>
            </w:pPr>
            <w:r>
              <w:rPr>
                <w:rFonts w:ascii="Times New Roman"/>
                <w:b w:val="false"/>
                <w:i w:val="false"/>
                <w:color w:val="000000"/>
                <w:sz w:val="20"/>
              </w:rPr>
              <w:t>
4. Қылмыстық–түзеу жүйесі мекемелерінде теологиялық және оңалту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3"/>
          <w:p>
            <w:pPr>
              <w:spacing w:after="20"/>
              <w:ind w:left="20"/>
              <w:jc w:val="both"/>
            </w:pPr>
            <w:r>
              <w:rPr>
                <w:rFonts w:ascii="Times New Roman"/>
                <w:b w:val="false"/>
                <w:i w:val="false"/>
                <w:color w:val="000000"/>
                <w:sz w:val="20"/>
              </w:rPr>
              <w:t>
Білімдер:</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діни қызмет туралы заңнамасын;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дәстүрлі және дәстүрлі емес діндердің қазіргі заманғы үрдістер мен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 психологиясын;</w:t>
            </w:r>
          </w:p>
          <w:p>
            <w:pPr>
              <w:spacing w:after="20"/>
              <w:ind w:left="20"/>
              <w:jc w:val="both"/>
            </w:pPr>
            <w:r>
              <w:rPr>
                <w:rFonts w:ascii="Times New Roman"/>
                <w:b w:val="false"/>
                <w:i w:val="false"/>
                <w:color w:val="000000"/>
                <w:sz w:val="20"/>
              </w:rPr>
              <w:t xml:space="preserve">
4. Қылмыстық-түзеу жүйесі мекемелерінде сотталғандарды теологиялық оңалтуды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4"/>
          <w:p>
            <w:pPr>
              <w:spacing w:after="20"/>
              <w:ind w:left="20"/>
              <w:jc w:val="both"/>
            </w:pPr>
            <w:r>
              <w:rPr>
                <w:rFonts w:ascii="Times New Roman"/>
                <w:b w:val="false"/>
                <w:i w:val="false"/>
                <w:color w:val="000000"/>
                <w:sz w:val="20"/>
              </w:rPr>
              <w:t>
Дағды 2:</w:t>
            </w:r>
          </w:p>
          <w:bookmarkEnd w:id="84"/>
          <w:p>
            <w:pPr>
              <w:spacing w:after="20"/>
              <w:ind w:left="20"/>
              <w:jc w:val="both"/>
            </w:pPr>
            <w:r>
              <w:rPr>
                <w:rFonts w:ascii="Times New Roman"/>
                <w:b w:val="false"/>
                <w:i w:val="false"/>
                <w:color w:val="000000"/>
                <w:sz w:val="20"/>
              </w:rPr>
              <w:t>
Діни экстремизм және терроризм мәселелері жөніндегі түсіндіру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5"/>
          <w:p>
            <w:pPr>
              <w:spacing w:after="20"/>
              <w:ind w:left="20"/>
              <w:jc w:val="both"/>
            </w:pPr>
            <w:r>
              <w:rPr>
                <w:rFonts w:ascii="Times New Roman"/>
                <w:b w:val="false"/>
                <w:i w:val="false"/>
                <w:color w:val="000000"/>
                <w:sz w:val="20"/>
              </w:rPr>
              <w:t>
Машықтар:</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Дін саласындағы мемлекеттік саясатты түсіндіру;</w:t>
            </w:r>
          </w:p>
          <w:p>
            <w:pPr>
              <w:spacing w:after="20"/>
              <w:ind w:left="20"/>
              <w:jc w:val="both"/>
            </w:pPr>
            <w:r>
              <w:rPr>
                <w:rFonts w:ascii="Times New Roman"/>
                <w:b w:val="false"/>
                <w:i w:val="false"/>
                <w:color w:val="000000"/>
                <w:sz w:val="20"/>
              </w:rPr>
              <w:t>
2. Діни практикада теологиялық талдау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6"/>
          <w:p>
            <w:pPr>
              <w:spacing w:after="20"/>
              <w:ind w:left="20"/>
              <w:jc w:val="both"/>
            </w:pPr>
            <w:r>
              <w:rPr>
                <w:rFonts w:ascii="Times New Roman"/>
                <w:b w:val="false"/>
                <w:i w:val="false"/>
                <w:color w:val="000000"/>
                <w:sz w:val="20"/>
              </w:rPr>
              <w:t>
Білімдер:</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1. Конфессияаралық және қоғамдық қатынастардың негізгі аспектілерін;</w:t>
            </w:r>
          </w:p>
          <w:p>
            <w:pPr>
              <w:spacing w:after="20"/>
              <w:ind w:left="20"/>
              <w:jc w:val="both"/>
            </w:pPr>
            <w:r>
              <w:rPr>
                <w:rFonts w:ascii="Times New Roman"/>
                <w:b w:val="false"/>
                <w:i w:val="false"/>
                <w:color w:val="000000"/>
                <w:sz w:val="20"/>
              </w:rPr>
              <w:t>
2. Дін саласындағы ұйымдастырушылық, басқарушылық, зерттеушілік, сараптамалық-консультациялық және мәдени-ағартушылық қызметтің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7"/>
          <w:p>
            <w:pPr>
              <w:spacing w:after="20"/>
              <w:ind w:left="20"/>
              <w:jc w:val="both"/>
            </w:pPr>
            <w:r>
              <w:rPr>
                <w:rFonts w:ascii="Times New Roman"/>
                <w:b w:val="false"/>
                <w:i w:val="false"/>
                <w:color w:val="000000"/>
                <w:sz w:val="20"/>
              </w:rPr>
              <w:t>
аналитикалық ойлау;</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кәсіптік деңгейді жоғарылатуға ұмтылу;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талдамалық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ұйымшылдық;</w:t>
            </w:r>
          </w:p>
          <w:p>
            <w:pPr>
              <w:spacing w:after="20"/>
              <w:ind w:left="20"/>
              <w:jc w:val="both"/>
            </w:pPr>
            <w:r>
              <w:rPr>
                <w:rFonts w:ascii="Times New Roman"/>
                <w:b w:val="false"/>
                <w:i w:val="false"/>
                <w:color w:val="000000"/>
                <w:sz w:val="20"/>
              </w:rPr>
              <w:t>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 оқытушысы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"Дін және дінтану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2372-0-001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және дінтану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8"/>
          <w:p>
            <w:pPr>
              <w:spacing w:after="20"/>
              <w:ind w:left="20"/>
              <w:jc w:val="both"/>
            </w:pPr>
            <w:r>
              <w:rPr>
                <w:rFonts w:ascii="Times New Roman"/>
                <w:b w:val="false"/>
                <w:i w:val="false"/>
                <w:color w:val="000000"/>
                <w:sz w:val="20"/>
              </w:rPr>
              <w:t>
Білім деңгейі:</w:t>
            </w:r>
          </w:p>
          <w:bookmarkEnd w:id="8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9"/>
          <w:p>
            <w:pPr>
              <w:spacing w:after="20"/>
              <w:ind w:left="20"/>
              <w:jc w:val="both"/>
            </w:pPr>
            <w:r>
              <w:rPr>
                <w:rFonts w:ascii="Times New Roman"/>
                <w:b w:val="false"/>
                <w:i w:val="false"/>
                <w:color w:val="000000"/>
                <w:sz w:val="20"/>
              </w:rPr>
              <w:t>
Мамандық:</w:t>
            </w:r>
          </w:p>
          <w:bookmarkEnd w:id="89"/>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0"/>
          <w:p>
            <w:pPr>
              <w:spacing w:after="20"/>
              <w:ind w:left="20"/>
              <w:jc w:val="both"/>
            </w:pPr>
            <w:r>
              <w:rPr>
                <w:rFonts w:ascii="Times New Roman"/>
                <w:b w:val="false"/>
                <w:i w:val="false"/>
                <w:color w:val="000000"/>
                <w:sz w:val="20"/>
              </w:rPr>
              <w:t>
Біліктілік:</w:t>
            </w:r>
          </w:p>
          <w:bookmarkEnd w:id="9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2372-0-002 Теология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Дінді зерделеу саласында ғылыми-зерттеу, сараптамалық-талдау, аударма және ұйымдастыру-басқару қызметін жүргізуге дайын, кәсіптік дағдылары (оның ішінде мәдени және тілдік) бар мамандарды даярлау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1"/>
          <w:p>
            <w:pPr>
              <w:spacing w:after="20"/>
              <w:ind w:left="20"/>
              <w:jc w:val="both"/>
            </w:pPr>
            <w:r>
              <w:rPr>
                <w:rFonts w:ascii="Times New Roman"/>
                <w:b w:val="false"/>
                <w:i w:val="false"/>
                <w:color w:val="000000"/>
                <w:sz w:val="20"/>
              </w:rPr>
              <w:t>
1. Педагогикалық қызметті жүзеге асыру.</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Дінтануды оқыту стратегияларын әзірлеуде пәнаралық білімді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 мен олардың ата-аналары үшін сараптамалық-консультациялық ұсынымдар дайындау.</w:t>
            </w:r>
          </w:p>
          <w:p>
            <w:pPr>
              <w:spacing w:after="20"/>
              <w:ind w:left="20"/>
              <w:jc w:val="both"/>
            </w:pPr>
            <w:r>
              <w:rPr>
                <w:rFonts w:ascii="Times New Roman"/>
                <w:b w:val="false"/>
                <w:i w:val="false"/>
                <w:color w:val="000000"/>
                <w:sz w:val="20"/>
              </w:rPr>
              <w:t>
4. Діни салаға қатысты мәселелерді зерттеу және диагностикалау.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2"/>
          <w:p>
            <w:pPr>
              <w:spacing w:after="20"/>
              <w:ind w:left="20"/>
              <w:jc w:val="both"/>
            </w:pPr>
            <w:r>
              <w:rPr>
                <w:rFonts w:ascii="Times New Roman"/>
                <w:b w:val="false"/>
                <w:i w:val="false"/>
                <w:color w:val="000000"/>
                <w:sz w:val="20"/>
              </w:rPr>
              <w:t>
Еңбек функциясы 1:</w:t>
            </w:r>
          </w:p>
          <w:bookmarkEnd w:id="92"/>
          <w:p>
            <w:pPr>
              <w:spacing w:after="20"/>
              <w:ind w:left="20"/>
              <w:jc w:val="both"/>
            </w:pPr>
            <w:r>
              <w:rPr>
                <w:rFonts w:ascii="Times New Roman"/>
                <w:b w:val="false"/>
                <w:i w:val="false"/>
                <w:color w:val="000000"/>
                <w:sz w:val="20"/>
              </w:rPr>
              <w:t>
Педагогикалық қызметті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3"/>
          <w:p>
            <w:pPr>
              <w:spacing w:after="20"/>
              <w:ind w:left="20"/>
              <w:jc w:val="both"/>
            </w:pPr>
            <w:r>
              <w:rPr>
                <w:rFonts w:ascii="Times New Roman"/>
                <w:b w:val="false"/>
                <w:i w:val="false"/>
                <w:color w:val="000000"/>
                <w:sz w:val="20"/>
              </w:rPr>
              <w:t>
Дағды 1:</w:t>
            </w:r>
          </w:p>
          <w:bookmarkEnd w:id="93"/>
          <w:p>
            <w:pPr>
              <w:spacing w:after="20"/>
              <w:ind w:left="20"/>
              <w:jc w:val="both"/>
            </w:pPr>
            <w:r>
              <w:rPr>
                <w:rFonts w:ascii="Times New Roman"/>
                <w:b w:val="false"/>
                <w:i w:val="false"/>
                <w:color w:val="000000"/>
                <w:sz w:val="20"/>
              </w:rPr>
              <w:t>
Діни білім беру ұйымдарында дінтану пәндерін оқыту қызметін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4"/>
          <w:p>
            <w:pPr>
              <w:spacing w:after="20"/>
              <w:ind w:left="20"/>
              <w:jc w:val="both"/>
            </w:pPr>
            <w:r>
              <w:rPr>
                <w:rFonts w:ascii="Times New Roman"/>
                <w:b w:val="false"/>
                <w:i w:val="false"/>
                <w:color w:val="000000"/>
                <w:sz w:val="20"/>
              </w:rPr>
              <w:t>
Машықтар:</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Дінтану саласындағы проблемалық міндеттерді оқыту және шешу үшін әлемдік және дәстүрлі діндердің білімдерін, құндылықтарын пайдалану және әртүрлі мәдениеттерге толеранттылықты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діни өмірлік стратегиялар мен құндылықтарды ұстанатын халықтардың әлеуметтік-мәдени және рухани-адамгершілік өмірінің сакралды және секулярлық аспектілеріне талдау жүргізу, оларды оқыту қызметінде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Оқытушылық қызмет пен түсіндіру жұмыстарында инновациялық әдістемелерді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Халықтың нысаналы топтарымен жұмыс істеудің ақпараттық әдістемелерін қолдану;</w:t>
            </w:r>
          </w:p>
          <w:p>
            <w:pPr>
              <w:spacing w:after="20"/>
              <w:ind w:left="20"/>
              <w:jc w:val="both"/>
            </w:pPr>
            <w:r>
              <w:rPr>
                <w:rFonts w:ascii="Times New Roman"/>
                <w:b w:val="false"/>
                <w:i w:val="false"/>
                <w:color w:val="000000"/>
                <w:sz w:val="20"/>
              </w:rPr>
              <w:t>
5. Радикалды көзқарастан арылту іс-шараларға қатысу шеңберінде діннің гуманистік әлеуетін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5"/>
          <w:p>
            <w:pPr>
              <w:spacing w:after="20"/>
              <w:ind w:left="20"/>
              <w:jc w:val="both"/>
            </w:pPr>
            <w:r>
              <w:rPr>
                <w:rFonts w:ascii="Times New Roman"/>
                <w:b w:val="false"/>
                <w:i w:val="false"/>
                <w:color w:val="000000"/>
                <w:sz w:val="20"/>
              </w:rPr>
              <w:t>
Білімдер:</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заңнамасын, Ұлттық біліктілік шеңберінің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Корпоративтік талаптарды, мәдениет пен әдепті;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Ақпараттық-коммуникациялық технологиялар ерекшеліктерін, жеке компьютерді аппараттық және бағдарламалық қамтамасыз етуді, желілік, мультимедиялық және интернет-технологияларды, негізгі Smart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Е-технологияларды;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қауіпсіздігі және еңбекті қорғау техникасын;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Әлемдік және қазақстандық дінтанудың негізгі тұжырымдамаларын;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Қазіргі заман әлемдегі дін дамуының негізгі үрдістерін түсіндірудегі дінтану білімінің мүмкіндіктерін;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Дінтануды оқытудың ғылыми негіздері мен әдістемесі саласындағы кәсіптік білімнің өзіндік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Республикасының "Білім туралы", "Қазақстан Республикасындағы баланың құқықтары туралы", "Қазақстан Республикасындағы тіл туралы" заңдарын;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Қазақстан Республикасы Еңбек </w:t>
            </w:r>
            <w:r>
              <w:rPr>
                <w:rFonts w:ascii="Times New Roman"/>
                <w:b w:val="false"/>
                <w:i w:val="false"/>
                <w:color w:val="000000"/>
                <w:sz w:val="20"/>
              </w:rPr>
              <w:t>Кодексін</w:t>
            </w:r>
            <w:r>
              <w:rPr>
                <w:rFonts w:ascii="Times New Roman"/>
                <w:b w:val="false"/>
                <w:i w:val="false"/>
                <w:color w:val="000000"/>
                <w:sz w:val="20"/>
              </w:rPr>
              <w:t xml:space="preserve">, Қазақстан Республикасы Неке (ерлі-зайыптылық) және отбасы туралы Кодексін, Қазақстан Республикасы Әлеуметтік </w:t>
            </w:r>
            <w:r>
              <w:rPr>
                <w:rFonts w:ascii="Times New Roman"/>
                <w:b w:val="false"/>
                <w:i w:val="false"/>
                <w:color w:val="000000"/>
                <w:sz w:val="20"/>
              </w:rPr>
              <w:t>Кодексін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10. Білім беру ұйымдары қызметінің мәселелері жөніндегі нормативтік құқықтық актілерді;</w:t>
            </w:r>
          </w:p>
          <w:p>
            <w:pPr>
              <w:spacing w:after="20"/>
              <w:ind w:left="20"/>
              <w:jc w:val="both"/>
            </w:pPr>
            <w:r>
              <w:rPr>
                <w:rFonts w:ascii="Times New Roman"/>
                <w:b w:val="false"/>
                <w:i w:val="false"/>
                <w:color w:val="000000"/>
                <w:sz w:val="20"/>
              </w:rPr>
              <w:t>
11. Білім берудің барлық деңгейінің мемлекеттік жалпыға міндетті білім беру стандарттарын, үлгілік оқу жоспарларын және үлгілік оқу бағдарламаларын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6"/>
          <w:p>
            <w:pPr>
              <w:spacing w:after="20"/>
              <w:ind w:left="20"/>
              <w:jc w:val="both"/>
            </w:pPr>
            <w:r>
              <w:rPr>
                <w:rFonts w:ascii="Times New Roman"/>
                <w:b w:val="false"/>
                <w:i w:val="false"/>
                <w:color w:val="000000"/>
                <w:sz w:val="20"/>
              </w:rPr>
              <w:t>
Дағды 2:</w:t>
            </w:r>
          </w:p>
          <w:bookmarkEnd w:id="96"/>
          <w:p>
            <w:pPr>
              <w:spacing w:after="20"/>
              <w:ind w:left="20"/>
              <w:jc w:val="both"/>
            </w:pPr>
            <w:r>
              <w:rPr>
                <w:rFonts w:ascii="Times New Roman"/>
                <w:b w:val="false"/>
                <w:i w:val="false"/>
                <w:color w:val="000000"/>
                <w:sz w:val="20"/>
              </w:rPr>
              <w:t>
Бұқаралық ақпарат құралдарымен, әртүрлі жас санаттарындағы аудиториялармен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7"/>
          <w:p>
            <w:pPr>
              <w:spacing w:after="20"/>
              <w:ind w:left="20"/>
              <w:jc w:val="both"/>
            </w:pPr>
            <w:r>
              <w:rPr>
                <w:rFonts w:ascii="Times New Roman"/>
                <w:b w:val="false"/>
                <w:i w:val="false"/>
                <w:color w:val="000000"/>
                <w:sz w:val="20"/>
              </w:rPr>
              <w:t>
Машықтар:</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Профилактикалық және оқытушылық жұмыстарда қолдану мақсатында діни саладағы проблемалық аспектілерді зерттеу және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бағдарламалық құжаттарды, сондай-ақ дінтану саласындағы кәсіптік әдебиеттерді талдау негізінде консультациялар жүргізу және қорытынды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Нысаналы аудитория алдында шешендік өнерді қолдану;</w:t>
            </w:r>
          </w:p>
          <w:p>
            <w:pPr>
              <w:spacing w:after="20"/>
              <w:ind w:left="20"/>
              <w:jc w:val="both"/>
            </w:pPr>
            <w:r>
              <w:rPr>
                <w:rFonts w:ascii="Times New Roman"/>
                <w:b w:val="false"/>
                <w:i w:val="false"/>
                <w:color w:val="000000"/>
                <w:sz w:val="20"/>
              </w:rPr>
              <w:t>
4. Әлеуметтік желілер мен мессенджерлерде түсіндіру, көндіру және сендіру әдістерін сауатты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8"/>
          <w:p>
            <w:pPr>
              <w:spacing w:after="20"/>
              <w:ind w:left="20"/>
              <w:jc w:val="both"/>
            </w:pPr>
            <w:r>
              <w:rPr>
                <w:rFonts w:ascii="Times New Roman"/>
                <w:b w:val="false"/>
                <w:i w:val="false"/>
                <w:color w:val="000000"/>
                <w:sz w:val="20"/>
              </w:rPr>
              <w:t>
Білімдер:</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Халыққа түсіндіру жұмыстарын жүргізу барысында қолдану мақсатында қоғам тыныс-тіршілігінің ерекшеліктерін талдау, мониторинг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2.Діни экстремизмді профилактикалау тәсілдерін; </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қозғалыстардың қалыптасуы мен дамуының әлеуметтік-тарихи және әлеуметтік-мәдени жағдайлары туралы кәсіптік білімге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Ислам және христиан діндерінің, қазіргі заманғы діни ағымдар мен ғибадаттардың негізгі ережелері тұрғысындағы діни дүниетанымның өзіндік ерекшеліктерін;</w:t>
            </w:r>
          </w:p>
          <w:p>
            <w:pPr>
              <w:spacing w:after="20"/>
              <w:ind w:left="20"/>
              <w:jc w:val="both"/>
            </w:pPr>
            <w:r>
              <w:rPr>
                <w:rFonts w:ascii="Times New Roman"/>
                <w:b w:val="false"/>
                <w:i w:val="false"/>
                <w:color w:val="000000"/>
                <w:sz w:val="20"/>
              </w:rPr>
              <w:t>
5. Қоғамдық сананы жаңғыртудың негізгі бағыттарын іске асыруға ықпал ететін қолданбалы экономикалық, заң, жаратылыстану-ғылыми пәндерді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9"/>
          <w:p>
            <w:pPr>
              <w:spacing w:after="20"/>
              <w:ind w:left="20"/>
              <w:jc w:val="both"/>
            </w:pPr>
            <w:r>
              <w:rPr>
                <w:rFonts w:ascii="Times New Roman"/>
                <w:b w:val="false"/>
                <w:i w:val="false"/>
                <w:color w:val="000000"/>
                <w:sz w:val="20"/>
              </w:rPr>
              <w:t>
 Еңбек функциясы 2:</w:t>
            </w:r>
          </w:p>
          <w:bookmarkEnd w:id="99"/>
          <w:p>
            <w:pPr>
              <w:spacing w:after="20"/>
              <w:ind w:left="20"/>
              <w:jc w:val="both"/>
            </w:pPr>
            <w:r>
              <w:rPr>
                <w:rFonts w:ascii="Times New Roman"/>
                <w:b w:val="false"/>
                <w:i w:val="false"/>
                <w:color w:val="000000"/>
                <w:sz w:val="20"/>
              </w:rPr>
              <w:t>
Дінтануды оқыту стратегияларын әзірлеуде пәнаралық білімді пайдалану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0"/>
          <w:p>
            <w:pPr>
              <w:spacing w:after="20"/>
              <w:ind w:left="20"/>
              <w:jc w:val="both"/>
            </w:pPr>
            <w:r>
              <w:rPr>
                <w:rFonts w:ascii="Times New Roman"/>
                <w:b w:val="false"/>
                <w:i w:val="false"/>
                <w:color w:val="000000"/>
                <w:sz w:val="20"/>
              </w:rPr>
              <w:t>
Дағды 1:</w:t>
            </w:r>
          </w:p>
          <w:bookmarkEnd w:id="100"/>
          <w:p>
            <w:pPr>
              <w:spacing w:after="20"/>
              <w:ind w:left="20"/>
              <w:jc w:val="both"/>
            </w:pPr>
            <w:r>
              <w:rPr>
                <w:rFonts w:ascii="Times New Roman"/>
                <w:b w:val="false"/>
                <w:i w:val="false"/>
                <w:color w:val="000000"/>
                <w:sz w:val="20"/>
              </w:rPr>
              <w:t>
Пәнаралық білімді пайдалана отырып, дінтану пәндері бойынша сабақтар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1"/>
          <w:p>
            <w:pPr>
              <w:spacing w:after="20"/>
              <w:ind w:left="20"/>
              <w:jc w:val="both"/>
            </w:pPr>
            <w:r>
              <w:rPr>
                <w:rFonts w:ascii="Times New Roman"/>
                <w:b w:val="false"/>
                <w:i w:val="false"/>
                <w:color w:val="000000"/>
                <w:sz w:val="20"/>
              </w:rPr>
              <w:t>
Машықтар:</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Діндер психологиясының практикалық білімін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Мемлекеттік-конфессиялық қатынастар саласында бірлескен шешімдер әзірлеу мәселелері бойынша түрлі конфессиялардың өкілдерімен диалог жүргізу;</w:t>
            </w:r>
          </w:p>
          <w:p>
            <w:pPr>
              <w:spacing w:after="20"/>
              <w:ind w:left="20"/>
              <w:jc w:val="both"/>
            </w:pPr>
            <w:r>
              <w:rPr>
                <w:rFonts w:ascii="Times New Roman"/>
                <w:b w:val="false"/>
                <w:i w:val="false"/>
                <w:color w:val="000000"/>
                <w:sz w:val="20"/>
              </w:rPr>
              <w:t>
3. Оқытушылық қызметте құқықтық, әлеуметтанушылық және дінтану пәндерінің тұжырымдамалары мен теорияларын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2"/>
          <w:p>
            <w:pPr>
              <w:spacing w:after="20"/>
              <w:ind w:left="20"/>
              <w:jc w:val="both"/>
            </w:pPr>
            <w:r>
              <w:rPr>
                <w:rFonts w:ascii="Times New Roman"/>
                <w:b w:val="false"/>
                <w:i w:val="false"/>
                <w:color w:val="000000"/>
                <w:sz w:val="20"/>
              </w:rPr>
              <w:t>
Білімдер:</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 Конфессияаралық қатынастар саласындағы мемлекеттік саясаттың негізгі бағыттарын айқындайтын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және дәстүрлі діндер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 қоғамдағы және жалпы әлемдегі діндердің орны мен рөлін;</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"Білім туралы", "Қазақстан Республикасындағы баланың құқықтары туралы", "Қазақстан Республикасындағы тіл туралы" заңдарын;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Қазақстан Республикасы Еңбек </w:t>
            </w:r>
            <w:r>
              <w:rPr>
                <w:rFonts w:ascii="Times New Roman"/>
                <w:b w:val="false"/>
                <w:i w:val="false"/>
                <w:color w:val="000000"/>
                <w:sz w:val="20"/>
              </w:rPr>
              <w:t>Кодексін</w:t>
            </w:r>
            <w:r>
              <w:rPr>
                <w:rFonts w:ascii="Times New Roman"/>
                <w:b w:val="false"/>
                <w:i w:val="false"/>
                <w:color w:val="000000"/>
                <w:sz w:val="20"/>
              </w:rPr>
              <w:t xml:space="preserve">, Қазақстан Республикасы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xml:space="preserve">, Қазақстан Республикасы Әлеуметтік </w:t>
            </w:r>
            <w:r>
              <w:rPr>
                <w:rFonts w:ascii="Times New Roman"/>
                <w:b w:val="false"/>
                <w:i w:val="false"/>
                <w:color w:val="000000"/>
                <w:sz w:val="20"/>
              </w:rPr>
              <w:t>Кодексін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беру ұйымдары қызметінің мәселелері жөніндегі нормативтік құқықтық актілерді;</w:t>
            </w:r>
          </w:p>
          <w:p>
            <w:pPr>
              <w:spacing w:after="20"/>
              <w:ind w:left="20"/>
              <w:jc w:val="both"/>
            </w:pPr>
            <w:r>
              <w:rPr>
                <w:rFonts w:ascii="Times New Roman"/>
                <w:b w:val="false"/>
                <w:i w:val="false"/>
                <w:color w:val="000000"/>
                <w:sz w:val="20"/>
              </w:rPr>
              <w:t>
7. Діндер психологиясы.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3"/>
          <w:p>
            <w:pPr>
              <w:spacing w:after="20"/>
              <w:ind w:left="20"/>
              <w:jc w:val="both"/>
            </w:pPr>
            <w:r>
              <w:rPr>
                <w:rFonts w:ascii="Times New Roman"/>
                <w:b w:val="false"/>
                <w:i w:val="false"/>
                <w:color w:val="000000"/>
                <w:sz w:val="20"/>
              </w:rPr>
              <w:t>
 </w:t>
            </w:r>
          </w:p>
          <w:bookmarkEnd w:id="103"/>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Білім алушылар мен олардың ата-аналары үшін сараптамалық-консультациялық ұсынымдар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4"/>
          <w:p>
            <w:pPr>
              <w:spacing w:after="20"/>
              <w:ind w:left="20"/>
              <w:jc w:val="both"/>
            </w:pPr>
            <w:r>
              <w:rPr>
                <w:rFonts w:ascii="Times New Roman"/>
                <w:b w:val="false"/>
                <w:i w:val="false"/>
                <w:color w:val="000000"/>
                <w:sz w:val="20"/>
              </w:rPr>
              <w:t>
Дағды 1:</w:t>
            </w:r>
          </w:p>
          <w:bookmarkEnd w:id="104"/>
          <w:p>
            <w:pPr>
              <w:spacing w:after="20"/>
              <w:ind w:left="20"/>
              <w:jc w:val="both"/>
            </w:pPr>
            <w:r>
              <w:rPr>
                <w:rFonts w:ascii="Times New Roman"/>
                <w:b w:val="false"/>
                <w:i w:val="false"/>
                <w:color w:val="000000"/>
                <w:sz w:val="20"/>
              </w:rPr>
              <w:t>
Білім алушылар мен олардың ата-аналары үшін дін саласындағы мәселелер жөніндегі сараптамалық-консультациялық жұмысты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5"/>
          <w:p>
            <w:pPr>
              <w:spacing w:after="20"/>
              <w:ind w:left="20"/>
              <w:jc w:val="both"/>
            </w:pPr>
            <w:r>
              <w:rPr>
                <w:rFonts w:ascii="Times New Roman"/>
                <w:b w:val="false"/>
                <w:i w:val="false"/>
                <w:color w:val="000000"/>
                <w:sz w:val="20"/>
              </w:rPr>
              <w:t>
Машықтар:</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 Эмпирикалық деректер мен нақты кейстер негізінде сараптамалық-консультациялық ұсыныстар әзірлеу;</w:t>
            </w:r>
          </w:p>
          <w:p>
            <w:pPr>
              <w:spacing w:after="20"/>
              <w:ind w:left="20"/>
              <w:jc w:val="both"/>
            </w:pPr>
            <w:r>
              <w:rPr>
                <w:rFonts w:ascii="Times New Roman"/>
                <w:b w:val="false"/>
                <w:i w:val="false"/>
                <w:color w:val="000000"/>
                <w:sz w:val="20"/>
              </w:rPr>
              <w:t>
2. Мемлекеттік құрылымдар жанындағы сараптамалық-консультациялық кеңестердің, комиссиялардың, жұмыс топтарының отырыстарына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6"/>
          <w:p>
            <w:pPr>
              <w:spacing w:after="20"/>
              <w:ind w:left="20"/>
              <w:jc w:val="both"/>
            </w:pPr>
            <w:r>
              <w:rPr>
                <w:rFonts w:ascii="Times New Roman"/>
                <w:b w:val="false"/>
                <w:i w:val="false"/>
                <w:color w:val="000000"/>
                <w:sz w:val="20"/>
              </w:rPr>
              <w:t>
Білімдер:</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заңнамасын, Ұлттық біліктілік шеңберінің талаптарын, корпоративтік талаптарды, мәдениет пен әдебін;</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заман әлемдегі дін дамуының негізгі үрдістерін түсіндірудегі дінтану білімінің мүмкіндіктерін;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Қоғамдық өмірдің әртүрлі салаларымен өзара байланысын;</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Қазақстандағы діни қызметке әсер ететін әлеуметтік факторлардың өзіндік ерекшелігін;</w:t>
            </w:r>
          </w:p>
          <w:p>
            <w:pPr>
              <w:spacing w:after="20"/>
              <w:ind w:left="20"/>
              <w:jc w:val="both"/>
            </w:pPr>
            <w:r>
              <w:rPr>
                <w:rFonts w:ascii="Times New Roman"/>
                <w:b w:val="false"/>
                <w:i w:val="false"/>
                <w:color w:val="000000"/>
                <w:sz w:val="20"/>
              </w:rPr>
              <w:t>
5. Діндар адамның психологиялық ерекшеліктерін, діни және діни емес көзқарастарын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7"/>
          <w:p>
            <w:pPr>
              <w:spacing w:after="20"/>
              <w:ind w:left="20"/>
              <w:jc w:val="both"/>
            </w:pPr>
            <w:r>
              <w:rPr>
                <w:rFonts w:ascii="Times New Roman"/>
                <w:b w:val="false"/>
                <w:i w:val="false"/>
                <w:color w:val="000000"/>
                <w:sz w:val="20"/>
              </w:rPr>
              <w:t>
 </w:t>
            </w:r>
          </w:p>
          <w:bookmarkEnd w:id="107"/>
          <w:p>
            <w:pPr>
              <w:spacing w:after="20"/>
              <w:ind w:left="20"/>
              <w:jc w:val="both"/>
            </w:pPr>
            <w:r>
              <w:rPr>
                <w:rFonts w:ascii="Times New Roman"/>
                <w:b w:val="false"/>
                <w:i w:val="false"/>
                <w:color w:val="000000"/>
                <w:sz w:val="20"/>
              </w:rPr>
              <w:t>
Еңбек функциясы 4:</w:t>
            </w:r>
          </w:p>
          <w:p>
            <w:pPr>
              <w:spacing w:after="20"/>
              <w:ind w:left="20"/>
              <w:jc w:val="both"/>
            </w:pPr>
            <w:r>
              <w:rPr>
                <w:rFonts w:ascii="Times New Roman"/>
                <w:b w:val="false"/>
                <w:i w:val="false"/>
                <w:color w:val="000000"/>
                <w:sz w:val="20"/>
              </w:rPr>
              <w:t>
Діни салаға қатысты мәселелерді зерттеу және диагностикалау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08"/>
          <w:p>
            <w:pPr>
              <w:spacing w:after="20"/>
              <w:ind w:left="20"/>
              <w:jc w:val="both"/>
            </w:pPr>
            <w:r>
              <w:rPr>
                <w:rFonts w:ascii="Times New Roman"/>
                <w:b w:val="false"/>
                <w:i w:val="false"/>
                <w:color w:val="000000"/>
                <w:sz w:val="20"/>
              </w:rPr>
              <w:t>
Дағды 1:</w:t>
            </w:r>
          </w:p>
          <w:bookmarkEnd w:id="108"/>
          <w:p>
            <w:pPr>
              <w:spacing w:after="20"/>
              <w:ind w:left="20"/>
              <w:jc w:val="both"/>
            </w:pPr>
            <w:r>
              <w:rPr>
                <w:rFonts w:ascii="Times New Roman"/>
                <w:b w:val="false"/>
                <w:i w:val="false"/>
                <w:color w:val="000000"/>
                <w:sz w:val="20"/>
              </w:rPr>
              <w:t>
Ұлтаралық және конфессияаралық негізде қауіп-қатерлердің туындау алғышарттарын анықтау және болжау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09"/>
          <w:p>
            <w:pPr>
              <w:spacing w:after="20"/>
              <w:ind w:left="20"/>
              <w:jc w:val="both"/>
            </w:pPr>
            <w:r>
              <w:rPr>
                <w:rFonts w:ascii="Times New Roman"/>
                <w:b w:val="false"/>
                <w:i w:val="false"/>
                <w:color w:val="000000"/>
                <w:sz w:val="20"/>
              </w:rPr>
              <w:t>
Машықтар:</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Діни фактордың әсер ету дәрежесін диагностикалау үшін ел өңірлеріндегі мектепке дейінгі, мектептегі білім беру орталықтары жөніндегі ақпараттық деректер базасын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Діннің қоғам мен жеке басқа әсер ету дәрежесі мәселелері жөнінде әлеуметтік желілерден алынған мәліметтерді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 уағыздаушылардың аккаунттары мен әлеуметтік желілердегі әртүрлі тақырыптық контентті зерделеп, талдау;</w:t>
            </w:r>
          </w:p>
          <w:p>
            <w:pPr>
              <w:spacing w:after="20"/>
              <w:ind w:left="20"/>
              <w:jc w:val="both"/>
            </w:pPr>
            <w:r>
              <w:rPr>
                <w:rFonts w:ascii="Times New Roman"/>
                <w:b w:val="false"/>
                <w:i w:val="false"/>
                <w:color w:val="000000"/>
                <w:sz w:val="20"/>
              </w:rPr>
              <w:t>
4. Қоғамдағы діннің гуманитарлық рөлі мен маңызын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0"/>
          <w:p>
            <w:pPr>
              <w:spacing w:after="20"/>
              <w:ind w:left="20"/>
              <w:jc w:val="both"/>
            </w:pPr>
            <w:r>
              <w:rPr>
                <w:rFonts w:ascii="Times New Roman"/>
                <w:b w:val="false"/>
                <w:i w:val="false"/>
                <w:color w:val="000000"/>
                <w:sz w:val="20"/>
              </w:rPr>
              <w:t>
Білімдер:</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Ақпараттық-коммуникациялық технологияларды пайдалана.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қауіпсіздігі және еңбекті қорғау техникасын;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әлемдегі діннің дамуының негізгі үрдістерін түсіндіруде дінтану білімінің мүмкіндіктерін;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Діннің әлеуметтік институт ретіндегі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Қоғамдық өмірдің әртүрлі салаларымен өзара байланысын;</w:t>
            </w:r>
          </w:p>
          <w:p>
            <w:pPr>
              <w:spacing w:after="20"/>
              <w:ind w:left="20"/>
              <w:jc w:val="both"/>
            </w:pPr>
            <w:r>
              <w:rPr>
                <w:rFonts w:ascii="Times New Roman"/>
                <w:b w:val="false"/>
                <w:i w:val="false"/>
                <w:color w:val="000000"/>
                <w:sz w:val="20"/>
              </w:rPr>
              <w:t>
6. Қазақстандағы діни қызметке әсер ететін әлеуметтік факторлардың өзіндік ерекшелігін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1"/>
          <w:p>
            <w:pPr>
              <w:spacing w:after="20"/>
              <w:ind w:left="20"/>
              <w:jc w:val="both"/>
            </w:pPr>
            <w:r>
              <w:rPr>
                <w:rFonts w:ascii="Times New Roman"/>
                <w:b w:val="false"/>
                <w:i w:val="false"/>
                <w:color w:val="000000"/>
                <w:sz w:val="20"/>
              </w:rPr>
              <w:t>
аналитикалық ойлау;</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кәсіптік деңгейді жоғарылатуға ұмтылу;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талдамалық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ұйымшылдық;</w:t>
            </w:r>
          </w:p>
          <w:p>
            <w:pPr>
              <w:spacing w:after="20"/>
              <w:ind w:left="20"/>
              <w:jc w:val="both"/>
            </w:pPr>
            <w:r>
              <w:rPr>
                <w:rFonts w:ascii="Times New Roman"/>
                <w:b w:val="false"/>
                <w:i w:val="false"/>
                <w:color w:val="000000"/>
                <w:sz w:val="20"/>
              </w:rPr>
              <w:t>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 оқытушысы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"Теология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12"/>
          <w:p>
            <w:pPr>
              <w:spacing w:after="20"/>
              <w:ind w:left="20"/>
              <w:jc w:val="both"/>
            </w:pPr>
            <w:r>
              <w:rPr>
                <w:rFonts w:ascii="Times New Roman"/>
                <w:b w:val="false"/>
                <w:i w:val="false"/>
                <w:color w:val="000000"/>
                <w:sz w:val="20"/>
              </w:rPr>
              <w:t>
Білім деңгейі:</w:t>
            </w:r>
          </w:p>
          <w:bookmarkEnd w:id="11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13"/>
          <w:p>
            <w:pPr>
              <w:spacing w:after="20"/>
              <w:ind w:left="20"/>
              <w:jc w:val="both"/>
            </w:pPr>
            <w:r>
              <w:rPr>
                <w:rFonts w:ascii="Times New Roman"/>
                <w:b w:val="false"/>
                <w:i w:val="false"/>
                <w:color w:val="000000"/>
                <w:sz w:val="20"/>
              </w:rPr>
              <w:t>
Мамандық:</w:t>
            </w:r>
          </w:p>
          <w:bookmarkEnd w:id="113"/>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14"/>
          <w:p>
            <w:pPr>
              <w:spacing w:after="20"/>
              <w:ind w:left="20"/>
              <w:jc w:val="both"/>
            </w:pPr>
            <w:r>
              <w:rPr>
                <w:rFonts w:ascii="Times New Roman"/>
                <w:b w:val="false"/>
                <w:i w:val="false"/>
                <w:color w:val="000000"/>
                <w:sz w:val="20"/>
              </w:rPr>
              <w:t>
Біліктілік:</w:t>
            </w:r>
          </w:p>
          <w:bookmarkEnd w:id="1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2636-1-003 Теолог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органдарында, қоғамдық ұйымдарда және коммерциялық құрылымдарда дін мәселелері жөніндегі сарапшыларды, консультанттарды даярлау. зайырлы білім беру мекемелерінде дінтану және теологиялық пәндер оқытушыларын даярлау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15"/>
          <w:p>
            <w:pPr>
              <w:spacing w:after="20"/>
              <w:ind w:left="20"/>
              <w:jc w:val="both"/>
            </w:pPr>
            <w:r>
              <w:rPr>
                <w:rFonts w:ascii="Times New Roman"/>
                <w:b w:val="false"/>
                <w:i w:val="false"/>
                <w:color w:val="000000"/>
                <w:sz w:val="20"/>
              </w:rPr>
              <w:t>
1. Оқытушылық қызметте әлемдік, дәстүрлі діндер мен жаңа діни қозғалыстардың өзіндік ерекшеліктері туралы білімді пайдалану.</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2.Оқытушылық қызметтегі ғылыми діни оқу мектептерінің өзіндік ерекшелігі мен өзгешелiктерін түсінуді қалыптастыру.</w:t>
            </w:r>
          </w:p>
          <w:p>
            <w:pPr>
              <w:spacing w:after="20"/>
              <w:ind w:left="20"/>
              <w:jc w:val="both"/>
            </w:pPr>
            <w:r>
              <w:rPr>
                <w:rFonts w:ascii="Times New Roman"/>
                <w:b w:val="false"/>
                <w:i w:val="false"/>
                <w:color w:val="000000"/>
                <w:sz w:val="20"/>
              </w:rPr>
              <w:t>
3.Сараптамалық-консультациялық міндеттерді шешуде теологиялық білімді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16"/>
          <w:p>
            <w:pPr>
              <w:spacing w:after="20"/>
              <w:ind w:left="20"/>
              <w:jc w:val="both"/>
            </w:pPr>
            <w:r>
              <w:rPr>
                <w:rFonts w:ascii="Times New Roman"/>
                <w:b w:val="false"/>
                <w:i w:val="false"/>
                <w:color w:val="000000"/>
                <w:sz w:val="20"/>
              </w:rPr>
              <w:t>
 Еңбек функциясы 1:</w:t>
            </w:r>
          </w:p>
          <w:bookmarkEnd w:id="116"/>
          <w:p>
            <w:pPr>
              <w:spacing w:after="20"/>
              <w:ind w:left="20"/>
              <w:jc w:val="both"/>
            </w:pPr>
            <w:r>
              <w:rPr>
                <w:rFonts w:ascii="Times New Roman"/>
                <w:b w:val="false"/>
                <w:i w:val="false"/>
                <w:color w:val="000000"/>
                <w:sz w:val="20"/>
              </w:rPr>
              <w:t>
Оқытушылық қызметте әлемдік, дәстүрлі діндер мен жаңа діни қозғалыстардың өзіндік ерекшеліктері туралы білімді пайдалану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17"/>
          <w:p>
            <w:pPr>
              <w:spacing w:after="20"/>
              <w:ind w:left="20"/>
              <w:jc w:val="both"/>
            </w:pPr>
            <w:r>
              <w:rPr>
                <w:rFonts w:ascii="Times New Roman"/>
                <w:b w:val="false"/>
                <w:i w:val="false"/>
                <w:color w:val="000000"/>
                <w:sz w:val="20"/>
              </w:rPr>
              <w:t>
Дағды 1:</w:t>
            </w:r>
          </w:p>
          <w:bookmarkEnd w:id="117"/>
          <w:p>
            <w:pPr>
              <w:spacing w:after="20"/>
              <w:ind w:left="20"/>
              <w:jc w:val="both"/>
            </w:pPr>
            <w:r>
              <w:rPr>
                <w:rFonts w:ascii="Times New Roman"/>
                <w:b w:val="false"/>
                <w:i w:val="false"/>
                <w:color w:val="000000"/>
                <w:sz w:val="20"/>
              </w:rPr>
              <w:t>
Әлемдік, дәстүрлі діндер мен жаңа діни қозғалыстардың өзіндік ерекшеліктері туралы білімді пайдалана отырып, оқытушылық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8"/>
          <w:p>
            <w:pPr>
              <w:spacing w:after="20"/>
              <w:ind w:left="20"/>
              <w:jc w:val="both"/>
            </w:pPr>
            <w:r>
              <w:rPr>
                <w:rFonts w:ascii="Times New Roman"/>
                <w:b w:val="false"/>
                <w:i w:val="false"/>
                <w:color w:val="000000"/>
                <w:sz w:val="20"/>
              </w:rPr>
              <w:t>
Машықтар:</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 Әлемдік, дәстүрлі діндер мен жаңа діни қозғалыстардың өзіндік ерекшеліктерін зерттеудің қазіргі заманғы ғылыми әдістерін қолдану;</w:t>
            </w:r>
          </w:p>
          <w:p>
            <w:pPr>
              <w:spacing w:after="20"/>
              <w:ind w:left="20"/>
              <w:jc w:val="both"/>
            </w:pPr>
            <w:r>
              <w:rPr>
                <w:rFonts w:ascii="Times New Roman"/>
                <w:b w:val="false"/>
                <w:i w:val="false"/>
                <w:color w:val="000000"/>
                <w:sz w:val="20"/>
              </w:rPr>
              <w:t>
2. Әлемдік, дәстүрлі діндер мен жаңа діни қозғалыстар дамуының қазіргі заманғы үрдістеріне сыни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19"/>
          <w:p>
            <w:pPr>
              <w:spacing w:after="20"/>
              <w:ind w:left="20"/>
              <w:jc w:val="both"/>
            </w:pPr>
            <w:r>
              <w:rPr>
                <w:rFonts w:ascii="Times New Roman"/>
                <w:b w:val="false"/>
                <w:i w:val="false"/>
                <w:color w:val="000000"/>
                <w:sz w:val="20"/>
              </w:rPr>
              <w:t>
Білімдер:</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Конфессияаралық қатынастар саласындағы мемлекеттік саясаттың негізгі бағыттарын айқындайтын нормативтік құқықтық актілерді. </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және дәстүрлі діндер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 қоғамдағы және жалпы әлемдегі діндердің орны мен рөлін;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қауіпсіздігі және еңбекті қорғау техникасын;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Әлемдік және қазақстандық дінтанудың негізгі тұжырымдамаларын, олардың бас авторлары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Қазіргі заман әлемдегі теологияның негізгі даму үрдістерін түсіндірудегі теологиялық білімнің мүмкіндіктерін;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7. Теологиялық зерттеулердің негізгі тарихи және қазіргі заманғы бағыттары туралы;</w:t>
            </w:r>
          </w:p>
          <w:p>
            <w:pPr>
              <w:spacing w:after="20"/>
              <w:ind w:left="20"/>
              <w:jc w:val="both"/>
            </w:pPr>
            <w:r>
              <w:rPr>
                <w:rFonts w:ascii="Times New Roman"/>
                <w:b w:val="false"/>
                <w:i w:val="false"/>
                <w:color w:val="000000"/>
                <w:sz w:val="20"/>
              </w:rPr>
              <w:t>
8. Теологияның әлеуметтік институт ретіндегі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20"/>
          <w:p>
            <w:pPr>
              <w:spacing w:after="20"/>
              <w:ind w:left="20"/>
              <w:jc w:val="both"/>
            </w:pPr>
            <w:r>
              <w:rPr>
                <w:rFonts w:ascii="Times New Roman"/>
                <w:b w:val="false"/>
                <w:i w:val="false"/>
                <w:color w:val="000000"/>
                <w:sz w:val="20"/>
              </w:rPr>
              <w:t>
Дағды 2:</w:t>
            </w:r>
          </w:p>
          <w:bookmarkEnd w:id="120"/>
          <w:p>
            <w:pPr>
              <w:spacing w:after="20"/>
              <w:ind w:left="20"/>
              <w:jc w:val="both"/>
            </w:pPr>
            <w:r>
              <w:rPr>
                <w:rFonts w:ascii="Times New Roman"/>
                <w:b w:val="false"/>
                <w:i w:val="false"/>
                <w:color w:val="000000"/>
                <w:sz w:val="20"/>
              </w:rPr>
              <w:t>
Оңалту көмегінің, оңалту бағдарламаларының сипатын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21"/>
          <w:p>
            <w:pPr>
              <w:spacing w:after="20"/>
              <w:ind w:left="20"/>
              <w:jc w:val="both"/>
            </w:pPr>
            <w:r>
              <w:rPr>
                <w:rFonts w:ascii="Times New Roman"/>
                <w:b w:val="false"/>
                <w:i w:val="false"/>
                <w:color w:val="000000"/>
                <w:sz w:val="20"/>
              </w:rPr>
              <w:t>
Машықтар:</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заманғы ақпараттық технологияларды пайдалана отырып, деструктивті бағыттарға қарсы іс-қимыл, діни экстремизм мен терроризмді профилактикалау және діни қатынастар саласындағы өзге де проблемалар жөніндегі міндеттерді шешуде теологиялық әдістерін қолдану;</w:t>
            </w:r>
          </w:p>
          <w:p>
            <w:pPr>
              <w:spacing w:after="20"/>
              <w:ind w:left="20"/>
              <w:jc w:val="both"/>
            </w:pPr>
            <w:r>
              <w:rPr>
                <w:rFonts w:ascii="Times New Roman"/>
                <w:b w:val="false"/>
                <w:i w:val="false"/>
                <w:color w:val="000000"/>
                <w:sz w:val="20"/>
              </w:rPr>
              <w:t>
2. Исламтану саласындағы материалдар мен әдебиеттерді талдау негізінде консультациялар жүргізу және қорытындылар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22"/>
          <w:p>
            <w:pPr>
              <w:spacing w:after="20"/>
              <w:ind w:left="20"/>
              <w:jc w:val="both"/>
            </w:pPr>
            <w:r>
              <w:rPr>
                <w:rFonts w:ascii="Times New Roman"/>
                <w:b w:val="false"/>
                <w:i w:val="false"/>
                <w:color w:val="000000"/>
                <w:sz w:val="20"/>
              </w:rPr>
              <w:t>
Білімдер:</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Қоғам дамуындағы ақпараттық-коммуникациялық технологиялар ерекшеліктерін, жеке компьютерді аппараттық және бағдарламалық қамтамасыз етуді, желілік, мультимедиялық және интернет-технологияларды, негізгі Smart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Е-технологияларды;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заман қоғамдарының әлеуметтік-саяси даму үрдістері мен бағыттарын;</w:t>
            </w:r>
          </w:p>
          <w:p>
            <w:pPr>
              <w:spacing w:after="20"/>
              <w:ind w:left="20"/>
              <w:jc w:val="both"/>
            </w:pPr>
            <w:r>
              <w:rPr>
                <w:rFonts w:ascii="Times New Roman"/>
                <w:b w:val="false"/>
                <w:i w:val="false"/>
                <w:color w:val="000000"/>
                <w:sz w:val="20"/>
              </w:rPr>
              <w:t>
3. Діни экстремизмді профилактикалау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23"/>
          <w:p>
            <w:pPr>
              <w:spacing w:after="20"/>
              <w:ind w:left="20"/>
              <w:jc w:val="both"/>
            </w:pPr>
            <w:r>
              <w:rPr>
                <w:rFonts w:ascii="Times New Roman"/>
                <w:b w:val="false"/>
                <w:i w:val="false"/>
                <w:color w:val="000000"/>
                <w:sz w:val="20"/>
              </w:rPr>
              <w:t>
 </w:t>
            </w:r>
          </w:p>
          <w:bookmarkEnd w:id="123"/>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Оқытушылық қызметтегі ғылыми діни оқу мектептерінің өзіндік ерекшелігі мен өзгешелiктерін түсінуді қалыптастыру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24"/>
          <w:p>
            <w:pPr>
              <w:spacing w:after="20"/>
              <w:ind w:left="20"/>
              <w:jc w:val="both"/>
            </w:pPr>
            <w:r>
              <w:rPr>
                <w:rFonts w:ascii="Times New Roman"/>
                <w:b w:val="false"/>
                <w:i w:val="false"/>
                <w:color w:val="000000"/>
                <w:sz w:val="20"/>
              </w:rPr>
              <w:t>
Дағды 1:</w:t>
            </w:r>
          </w:p>
          <w:bookmarkEnd w:id="124"/>
          <w:p>
            <w:pPr>
              <w:spacing w:after="20"/>
              <w:ind w:left="20"/>
              <w:jc w:val="both"/>
            </w:pPr>
            <w:r>
              <w:rPr>
                <w:rFonts w:ascii="Times New Roman"/>
                <w:b w:val="false"/>
                <w:i w:val="false"/>
                <w:color w:val="000000"/>
                <w:sz w:val="20"/>
              </w:rPr>
              <w:t>
Оқушылардың ғылыми діни оқу мектептерінің өзіндік ерекшелігі мен өзгешелiктерін түсінуін қалыптастыруға бағытталған оқытушылық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25"/>
          <w:p>
            <w:pPr>
              <w:spacing w:after="20"/>
              <w:ind w:left="20"/>
              <w:jc w:val="both"/>
            </w:pPr>
            <w:r>
              <w:rPr>
                <w:rFonts w:ascii="Times New Roman"/>
                <w:b w:val="false"/>
                <w:i w:val="false"/>
                <w:color w:val="000000"/>
                <w:sz w:val="20"/>
              </w:rPr>
              <w:t>
Машықтар:</w:t>
            </w:r>
          </w:p>
          <w:bookmarkEnd w:id="125"/>
          <w:p>
            <w:pPr>
              <w:spacing w:after="20"/>
              <w:ind w:left="20"/>
              <w:jc w:val="both"/>
            </w:pPr>
            <w:r>
              <w:rPr>
                <w:rFonts w:ascii="Times New Roman"/>
                <w:b w:val="false"/>
                <w:i w:val="false"/>
                <w:color w:val="000000"/>
                <w:sz w:val="20"/>
              </w:rPr>
              <w:t>
1. Ақпаратты іздеуді, сыни талдауды жүзеге асыру және діни салада қойылған міндеттерді шешу үшін жүйелі тәсілді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26"/>
          <w:p>
            <w:pPr>
              <w:spacing w:after="20"/>
              <w:ind w:left="20"/>
              <w:jc w:val="both"/>
            </w:pPr>
            <w:r>
              <w:rPr>
                <w:rFonts w:ascii="Times New Roman"/>
                <w:b w:val="false"/>
                <w:i w:val="false"/>
                <w:color w:val="000000"/>
                <w:sz w:val="20"/>
              </w:rPr>
              <w:t>
Білімдер:</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мемлекеттік саясат саласындағы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"Діни қызмет және діни бірлестіктер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Дінтанудың қалыптасу және даму кезеңдерін, діни проблемаларға талдау жүргізудің теориялық және әдістемелік тәсілдерін;</w:t>
            </w:r>
          </w:p>
          <w:p>
            <w:pPr>
              <w:spacing w:after="20"/>
              <w:ind w:left="20"/>
              <w:jc w:val="both"/>
            </w:pPr>
            <w:r>
              <w:rPr>
                <w:rFonts w:ascii="Times New Roman"/>
                <w:b w:val="false"/>
                <w:i w:val="false"/>
                <w:color w:val="000000"/>
                <w:sz w:val="20"/>
              </w:rPr>
              <w:t>
4. Діндер тарихын салыстыра отырып, жалпы заңдылықтарды талдау, анықтау мен негіздеудің теориялық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27"/>
          <w:p>
            <w:pPr>
              <w:spacing w:after="20"/>
              <w:ind w:left="20"/>
              <w:jc w:val="both"/>
            </w:pPr>
            <w:r>
              <w:rPr>
                <w:rFonts w:ascii="Times New Roman"/>
                <w:b w:val="false"/>
                <w:i w:val="false"/>
                <w:color w:val="000000"/>
                <w:sz w:val="20"/>
              </w:rPr>
              <w:t>
Дағды 2:</w:t>
            </w:r>
          </w:p>
          <w:bookmarkEnd w:id="127"/>
          <w:p>
            <w:pPr>
              <w:spacing w:after="20"/>
              <w:ind w:left="20"/>
              <w:jc w:val="both"/>
            </w:pPr>
            <w:r>
              <w:rPr>
                <w:rFonts w:ascii="Times New Roman"/>
                <w:b w:val="false"/>
                <w:i w:val="false"/>
                <w:color w:val="000000"/>
                <w:sz w:val="20"/>
              </w:rPr>
              <w:t>
Кәсіптік пікірталастарға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28"/>
          <w:p>
            <w:pPr>
              <w:spacing w:after="20"/>
              <w:ind w:left="20"/>
              <w:jc w:val="both"/>
            </w:pPr>
            <w:r>
              <w:rPr>
                <w:rFonts w:ascii="Times New Roman"/>
                <w:b w:val="false"/>
                <w:i w:val="false"/>
                <w:color w:val="000000"/>
                <w:sz w:val="20"/>
              </w:rPr>
              <w:t>
Машықтар:</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исламтану және дінтану, теология мәселелері жөнінде өз пікірін дәлелді түрде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Командада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коммуникацияны ауызша және жазбаша нысанда қазақ, орыс және шет (араб, ағылшын) тілдерінде жүзеге асыру;</w:t>
            </w:r>
          </w:p>
          <w:p>
            <w:pPr>
              <w:spacing w:after="20"/>
              <w:ind w:left="20"/>
              <w:jc w:val="both"/>
            </w:pPr>
            <w:r>
              <w:rPr>
                <w:rFonts w:ascii="Times New Roman"/>
                <w:b w:val="false"/>
                <w:i w:val="false"/>
                <w:color w:val="000000"/>
                <w:sz w:val="20"/>
              </w:rPr>
              <w:t>
4. Әлеуметтік-мәдени, әдептік және философиялық тұрғысынан қоғамның мәдениетаралық және конфессияаралық әртүрлілігін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9"/>
          <w:p>
            <w:pPr>
              <w:spacing w:after="20"/>
              <w:ind w:left="20"/>
              <w:jc w:val="both"/>
            </w:pPr>
            <w:r>
              <w:rPr>
                <w:rFonts w:ascii="Times New Roman"/>
                <w:b w:val="false"/>
                <w:i w:val="false"/>
                <w:color w:val="000000"/>
                <w:sz w:val="20"/>
              </w:rPr>
              <w:t>
Білімдер:</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 мемлекеттік саясат саласындағы нормативтік құқықтық актілерді; </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қызмет және діни бірлестіктер туралы" Қазақстан Республикасының Заңын;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Республикасындағы негізгі діндердің таралу тарихын;</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Республикасындағы және шетелдегі жаңа діни қозғалыстардың феноменін;</w:t>
            </w:r>
          </w:p>
          <w:p>
            <w:pPr>
              <w:spacing w:after="20"/>
              <w:ind w:left="20"/>
              <w:jc w:val="both"/>
            </w:pPr>
            <w:r>
              <w:rPr>
                <w:rFonts w:ascii="Times New Roman"/>
                <w:b w:val="false"/>
                <w:i w:val="false"/>
                <w:color w:val="000000"/>
                <w:sz w:val="20"/>
              </w:rPr>
              <w:t>
5. Деструктивті ғибадаттардың уағыздарына дәлелді түрде қарсыласу қабілеті туралы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30"/>
          <w:p>
            <w:pPr>
              <w:spacing w:after="20"/>
              <w:ind w:left="20"/>
              <w:jc w:val="both"/>
            </w:pPr>
            <w:r>
              <w:rPr>
                <w:rFonts w:ascii="Times New Roman"/>
                <w:b w:val="false"/>
                <w:i w:val="false"/>
                <w:color w:val="000000"/>
                <w:sz w:val="20"/>
              </w:rPr>
              <w:t>
 </w:t>
            </w:r>
          </w:p>
          <w:bookmarkEnd w:id="130"/>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Сараптамалық-консультациялық міндеттерді шешуде теологиялық білімді пайдалану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31"/>
          <w:p>
            <w:pPr>
              <w:spacing w:after="20"/>
              <w:ind w:left="20"/>
              <w:jc w:val="both"/>
            </w:pPr>
            <w:r>
              <w:rPr>
                <w:rFonts w:ascii="Times New Roman"/>
                <w:b w:val="false"/>
                <w:i w:val="false"/>
                <w:color w:val="000000"/>
                <w:sz w:val="20"/>
              </w:rPr>
              <w:t>
Дағды 1:</w:t>
            </w:r>
          </w:p>
          <w:bookmarkEnd w:id="131"/>
          <w:p>
            <w:pPr>
              <w:spacing w:after="20"/>
              <w:ind w:left="20"/>
              <w:jc w:val="both"/>
            </w:pPr>
            <w:r>
              <w:rPr>
                <w:rFonts w:ascii="Times New Roman"/>
                <w:b w:val="false"/>
                <w:i w:val="false"/>
                <w:color w:val="000000"/>
                <w:sz w:val="20"/>
              </w:rPr>
              <w:t>
Дін саласындағы сараптамалық-талдау, консультациялық, медиативтік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32"/>
          <w:p>
            <w:pPr>
              <w:spacing w:after="20"/>
              <w:ind w:left="20"/>
              <w:jc w:val="both"/>
            </w:pPr>
            <w:r>
              <w:rPr>
                <w:rFonts w:ascii="Times New Roman"/>
                <w:b w:val="false"/>
                <w:i w:val="false"/>
                <w:color w:val="000000"/>
                <w:sz w:val="20"/>
              </w:rPr>
              <w:t>
Машықтар:</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Кәсіптік ортада қолданылатын дінтану және құқықтық қағидаттарды пайдалана отырып, оқу материалдарын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Ғылыми, тарихи және діни білімді меңгеру арқылы білім беру процесінде тәрбие құрамдасын дамыту; </w:t>
            </w:r>
          </w:p>
          <w:p>
            <w:pPr>
              <w:spacing w:after="20"/>
              <w:ind w:left="20"/>
              <w:jc w:val="both"/>
            </w:pPr>
            <w:r>
              <w:rPr>
                <w:rFonts w:ascii="Times New Roman"/>
                <w:b w:val="false"/>
                <w:i w:val="false"/>
                <w:color w:val="000000"/>
                <w:sz w:val="20"/>
              </w:rPr>
              <w:t>
3. Педагогикалық инновацияларды қолдана отырып және теология саласындағы теорияларды/тұжырымдамаларды ескере отырып сабақтар әзірлеу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33"/>
          <w:p>
            <w:pPr>
              <w:spacing w:after="20"/>
              <w:ind w:left="20"/>
              <w:jc w:val="both"/>
            </w:pPr>
            <w:r>
              <w:rPr>
                <w:rFonts w:ascii="Times New Roman"/>
                <w:b w:val="false"/>
                <w:i w:val="false"/>
                <w:color w:val="000000"/>
                <w:sz w:val="20"/>
              </w:rPr>
              <w:t>
Білімдер:</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діни қызметі саласындағы нормативтік құқықтық актілерді; </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және дәстүрлі діндер тарихы;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 қоғамдағы және жалпы әлемдегі діндердің орны мен рөлін;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Республикасының </w:t>
            </w:r>
            <w:r>
              <w:rPr>
                <w:rFonts w:ascii="Times New Roman"/>
                <w:b w:val="false"/>
                <w:i w:val="false"/>
                <w:color w:val="000000"/>
                <w:sz w:val="20"/>
              </w:rPr>
              <w:t>"Білім туралы"</w:t>
            </w:r>
            <w:r>
              <w:rPr>
                <w:rFonts w:ascii="Times New Roman"/>
                <w:b w:val="false"/>
                <w:i w:val="false"/>
                <w:color w:val="000000"/>
                <w:sz w:val="20"/>
              </w:rPr>
              <w:t xml:space="preserve">, </w:t>
            </w:r>
            <w:r>
              <w:rPr>
                <w:rFonts w:ascii="Times New Roman"/>
                <w:b w:val="false"/>
                <w:i w:val="false"/>
                <w:color w:val="000000"/>
                <w:sz w:val="20"/>
              </w:rPr>
              <w:t>"Қазақстан Республикасындағы баланың құқықтары туралы"</w:t>
            </w:r>
            <w:r>
              <w:rPr>
                <w:rFonts w:ascii="Times New Roman"/>
                <w:b w:val="false"/>
                <w:i w:val="false"/>
                <w:color w:val="000000"/>
                <w:sz w:val="20"/>
              </w:rPr>
              <w:t>, "Қазақстан Республикасындағы тіл туралы" заңдарын;</w:t>
            </w:r>
          </w:p>
          <w:p>
            <w:pPr>
              <w:spacing w:after="20"/>
              <w:ind w:left="20"/>
              <w:jc w:val="both"/>
            </w:pPr>
            <w:r>
              <w:rPr>
                <w:rFonts w:ascii="Times New Roman"/>
                <w:b w:val="false"/>
                <w:i w:val="false"/>
                <w:color w:val="000000"/>
                <w:sz w:val="20"/>
              </w:rPr>
              <w:t xml:space="preserve">
5. Қазақстан Республикасы Еңбек Кодексін, Қазақстан Республикасы Неке (ерлі-зайыптылық) және отбасы туралы </w:t>
            </w:r>
            <w:r>
              <w:rPr>
                <w:rFonts w:ascii="Times New Roman"/>
                <w:b w:val="false"/>
                <w:i w:val="false"/>
                <w:color w:val="000000"/>
                <w:sz w:val="20"/>
              </w:rPr>
              <w:t>Кодексін</w:t>
            </w:r>
            <w:r>
              <w:rPr>
                <w:rFonts w:ascii="Times New Roman"/>
                <w:b w:val="false"/>
                <w:i w:val="false"/>
                <w:color w:val="000000"/>
                <w:sz w:val="20"/>
              </w:rPr>
              <w:t xml:space="preserve">, Қазақстан Республикасы Әлеуметтік </w:t>
            </w:r>
            <w:r>
              <w:rPr>
                <w:rFonts w:ascii="Times New Roman"/>
                <w:b w:val="false"/>
                <w:i w:val="false"/>
                <w:color w:val="000000"/>
                <w:sz w:val="20"/>
              </w:rPr>
              <w:t>Кодексін</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34"/>
          <w:p>
            <w:pPr>
              <w:spacing w:after="20"/>
              <w:ind w:left="20"/>
              <w:jc w:val="both"/>
            </w:pPr>
            <w:r>
              <w:rPr>
                <w:rFonts w:ascii="Times New Roman"/>
                <w:b w:val="false"/>
                <w:i w:val="false"/>
                <w:color w:val="000000"/>
                <w:sz w:val="20"/>
              </w:rPr>
              <w:t>
аналитикалық ойлау;</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кәсіптік деңгейді жоғарылатуға ұмтылу;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талдамалық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ұйымшылдық;</w:t>
            </w:r>
          </w:p>
          <w:p>
            <w:pPr>
              <w:spacing w:after="20"/>
              <w:ind w:left="20"/>
              <w:jc w:val="both"/>
            </w:pPr>
            <w:r>
              <w:rPr>
                <w:rFonts w:ascii="Times New Roman"/>
                <w:b w:val="false"/>
                <w:i w:val="false"/>
                <w:color w:val="000000"/>
                <w:sz w:val="20"/>
              </w:rPr>
              <w:t>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және дінтану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"Теолог"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2636-1 Теологтар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5"/>
          <w:p>
            <w:pPr>
              <w:spacing w:after="20"/>
              <w:ind w:left="20"/>
              <w:jc w:val="both"/>
            </w:pPr>
            <w:r>
              <w:rPr>
                <w:rFonts w:ascii="Times New Roman"/>
                <w:b w:val="false"/>
                <w:i w:val="false"/>
                <w:color w:val="000000"/>
                <w:sz w:val="20"/>
              </w:rPr>
              <w:t>
Білім деңгейі:</w:t>
            </w:r>
          </w:p>
          <w:bookmarkEnd w:id="135"/>
          <w:p>
            <w:pPr>
              <w:spacing w:after="20"/>
              <w:ind w:left="20"/>
              <w:jc w:val="both"/>
            </w:pPr>
            <w:r>
              <w:rPr>
                <w:rFonts w:ascii="Times New Roman"/>
                <w:b w:val="false"/>
                <w:i w:val="false"/>
                <w:color w:val="000000"/>
                <w:sz w:val="20"/>
              </w:rPr>
              <w:t xml:space="preserve">
Техникалық және кәсіптік білім беру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36"/>
          <w:p>
            <w:pPr>
              <w:spacing w:after="20"/>
              <w:ind w:left="20"/>
              <w:jc w:val="both"/>
            </w:pPr>
            <w:r>
              <w:rPr>
                <w:rFonts w:ascii="Times New Roman"/>
                <w:b w:val="false"/>
                <w:i w:val="false"/>
                <w:color w:val="000000"/>
                <w:sz w:val="20"/>
              </w:rPr>
              <w:t>
Мамандық:</w:t>
            </w:r>
          </w:p>
          <w:bookmarkEnd w:id="136"/>
          <w:p>
            <w:pPr>
              <w:spacing w:after="20"/>
              <w:ind w:left="20"/>
              <w:jc w:val="both"/>
            </w:pPr>
            <w:r>
              <w:rPr>
                <w:rFonts w:ascii="Times New Roman"/>
                <w:b w:val="false"/>
                <w:i w:val="false"/>
                <w:color w:val="000000"/>
                <w:sz w:val="20"/>
              </w:rPr>
              <w:t xml:space="preserve">
Теология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37"/>
          <w:p>
            <w:pPr>
              <w:spacing w:after="20"/>
              <w:ind w:left="20"/>
              <w:jc w:val="both"/>
            </w:pPr>
            <w:r>
              <w:rPr>
                <w:rFonts w:ascii="Times New Roman"/>
                <w:b w:val="false"/>
                <w:i w:val="false"/>
                <w:color w:val="000000"/>
                <w:sz w:val="20"/>
              </w:rPr>
              <w:t>
Біліктілік:</w:t>
            </w:r>
          </w:p>
          <w:bookmarkEnd w:id="13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догматиканы, тарихты, дәстүрлер мен практикаларды олардың қоғам мен адамдарға әлеуметтік, мәдени және тарихи әсерін ескере отырып зерделеу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38"/>
          <w:p>
            <w:pPr>
              <w:spacing w:after="20"/>
              <w:ind w:left="20"/>
              <w:jc w:val="both"/>
            </w:pPr>
            <w:r>
              <w:rPr>
                <w:rFonts w:ascii="Times New Roman"/>
                <w:b w:val="false"/>
                <w:i w:val="false"/>
                <w:color w:val="000000"/>
                <w:sz w:val="20"/>
              </w:rPr>
              <w:t>
1. Жұртшылықпен жұмысты ұйымдастыру және жүзеге асыру.</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 Конфессиялық діни ілімдерді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Сараптамалық-консультациялық функция.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Теологиялық дауларды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Қылмыстық-атқару жүйесі мекемелерінде сотталған адамдармен теологиялық оңалту жұмыстарын ұйымдастыру.</w:t>
            </w:r>
          </w:p>
          <w:p>
            <w:pPr>
              <w:spacing w:after="20"/>
              <w:ind w:left="20"/>
              <w:jc w:val="both"/>
            </w:pPr>
            <w:r>
              <w:rPr>
                <w:rFonts w:ascii="Times New Roman"/>
                <w:b w:val="false"/>
                <w:i w:val="false"/>
                <w:color w:val="000000"/>
                <w:sz w:val="20"/>
              </w:rPr>
              <w:t>
6. Қазіргі қоғамдағы ақиқат пен қате түсініктердің арақатынасын талдау мақсатында діннің философиялық аспектілерін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деректер базасымен жұмыс істеу, діни әдебиет және баспа БАҚ бойынша деректанулық зерттеулер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39"/>
          <w:p>
            <w:pPr>
              <w:spacing w:after="20"/>
              <w:ind w:left="20"/>
              <w:jc w:val="both"/>
            </w:pPr>
            <w:r>
              <w:rPr>
                <w:rFonts w:ascii="Times New Roman"/>
                <w:b w:val="false"/>
                <w:i w:val="false"/>
                <w:color w:val="000000"/>
                <w:sz w:val="20"/>
              </w:rPr>
              <w:t>
Еңбек функциясы 1:</w:t>
            </w:r>
          </w:p>
          <w:bookmarkEnd w:id="139"/>
          <w:p>
            <w:pPr>
              <w:spacing w:after="20"/>
              <w:ind w:left="20"/>
              <w:jc w:val="both"/>
            </w:pPr>
            <w:r>
              <w:rPr>
                <w:rFonts w:ascii="Times New Roman"/>
                <w:b w:val="false"/>
                <w:i w:val="false"/>
                <w:color w:val="000000"/>
                <w:sz w:val="20"/>
              </w:rPr>
              <w:t>
Жұртшылықпен жұмысты ұйымдастыру және жүзеге асыру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40"/>
          <w:p>
            <w:pPr>
              <w:spacing w:after="20"/>
              <w:ind w:left="20"/>
              <w:jc w:val="both"/>
            </w:pPr>
            <w:r>
              <w:rPr>
                <w:rFonts w:ascii="Times New Roman"/>
                <w:b w:val="false"/>
                <w:i w:val="false"/>
                <w:color w:val="000000"/>
                <w:sz w:val="20"/>
              </w:rPr>
              <w:t>
Дағды 1:</w:t>
            </w:r>
          </w:p>
          <w:bookmarkEnd w:id="140"/>
          <w:p>
            <w:pPr>
              <w:spacing w:after="20"/>
              <w:ind w:left="20"/>
              <w:jc w:val="both"/>
            </w:pPr>
            <w:r>
              <w:rPr>
                <w:rFonts w:ascii="Times New Roman"/>
                <w:b w:val="false"/>
                <w:i w:val="false"/>
                <w:color w:val="000000"/>
                <w:sz w:val="20"/>
              </w:rPr>
              <w:t xml:space="preserve">
Жұртшылықпен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41"/>
          <w:p>
            <w:pPr>
              <w:spacing w:after="20"/>
              <w:ind w:left="20"/>
              <w:jc w:val="both"/>
            </w:pPr>
            <w:r>
              <w:rPr>
                <w:rFonts w:ascii="Times New Roman"/>
                <w:b w:val="false"/>
                <w:i w:val="false"/>
                <w:color w:val="000000"/>
                <w:sz w:val="20"/>
              </w:rPr>
              <w:t>
Машықтар:</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Өңірдегі діни ахуалды зерделеу және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заманғы ақпараттық әдістерді қолдана отырып, әртүрлі діни құбылыстарға теологиялық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аумағында тіркелген діни бірлестіктердің, миссионерлердің, рухани (діни) ұйымдардың қызметіне мониторингті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Діни қызмет және діни бірлестіктер туралы заңнамасын бұзумен байланысты жеке және заңды тұлғалардың арыздарын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Ұйымдардың кітапхана қорларына түсетін діни әдебиеттерге және діни мазмұндағы басқа да ақпараттық материалдарға дінтану сараптамасын жүзеге асыру;</w:t>
            </w:r>
          </w:p>
          <w:p>
            <w:pPr>
              <w:spacing w:after="20"/>
              <w:ind w:left="20"/>
              <w:jc w:val="both"/>
            </w:pPr>
            <w:r>
              <w:rPr>
                <w:rFonts w:ascii="Times New Roman"/>
                <w:b w:val="false"/>
                <w:i w:val="false"/>
                <w:color w:val="000000"/>
                <w:sz w:val="20"/>
              </w:rPr>
              <w:t>
6. Діни мәтіндерді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42"/>
          <w:p>
            <w:pPr>
              <w:spacing w:after="20"/>
              <w:ind w:left="20"/>
              <w:jc w:val="both"/>
            </w:pPr>
            <w:r>
              <w:rPr>
                <w:rFonts w:ascii="Times New Roman"/>
                <w:b w:val="false"/>
                <w:i w:val="false"/>
                <w:color w:val="000000"/>
                <w:sz w:val="20"/>
              </w:rPr>
              <w:t>
Білімдер:</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Әлеуметтанушылық және өзге де ғылыми тәсілдерді қолдануды қоса алғанда, өңірдегі діни ахуалды зерттеу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дерекқорын, интернет-ресурстар мен талдамалық құралдарды пайдалана отырып, әртүрлі діни құбылыстарды теологиялық талдау үшін қолданылатын қазіргі заманғы ақпараттық әдістер мен технологияларды;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Ел аумағындағы осы ұйымдардың қызметіне мониторингті жүзеге асыру үшін Қазақстан Республикасының Діни қызмет және діни бірлестіктер туралы заңнамасын;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Жолданымдар бойынша талдамалық есеп пен ұсыным бере отырып, діни қызмет туралы заңнаманы бұзумен байланысты жеке және заңды тұлғалардың жолданымдарын қарау рәсімдері мен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Ұйымдардың кітапхана қорларына түсетін діни әдебиеттерді және діни мазмұндағы басқа да ақпараттық материалдарды талдау үшін дінтану сараптамасының қағидаттарын;</w:t>
            </w:r>
          </w:p>
          <w:p>
            <w:pPr>
              <w:spacing w:after="20"/>
              <w:ind w:left="20"/>
              <w:jc w:val="both"/>
            </w:pPr>
            <w:r>
              <w:rPr>
                <w:rFonts w:ascii="Times New Roman"/>
                <w:b w:val="false"/>
                <w:i w:val="false"/>
                <w:color w:val="000000"/>
                <w:sz w:val="20"/>
              </w:rPr>
              <w:t>
6. Діни мәтіндер, оның ішінде негізгі догматикалық, тарихи және мәдени аспектілерді білу, мәтіндерді олардың мәнмәтін мен мағынасын ескере отырып талдау және интерпретациялауды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43"/>
          <w:p>
            <w:pPr>
              <w:spacing w:after="20"/>
              <w:ind w:left="20"/>
              <w:jc w:val="both"/>
            </w:pPr>
            <w:r>
              <w:rPr>
                <w:rFonts w:ascii="Times New Roman"/>
                <w:b w:val="false"/>
                <w:i w:val="false"/>
                <w:color w:val="000000"/>
                <w:sz w:val="20"/>
              </w:rPr>
              <w:t>
Дағды 2:</w:t>
            </w:r>
          </w:p>
          <w:bookmarkEnd w:id="143"/>
          <w:p>
            <w:pPr>
              <w:spacing w:after="20"/>
              <w:ind w:left="20"/>
              <w:jc w:val="both"/>
            </w:pPr>
            <w:r>
              <w:rPr>
                <w:rFonts w:ascii="Times New Roman"/>
                <w:b w:val="false"/>
                <w:i w:val="false"/>
                <w:color w:val="000000"/>
                <w:sz w:val="20"/>
              </w:rPr>
              <w:t>
Ұлттық және діни негіздегі қақтығыстардың туындауының, көрінуінің және шиеленісуінің алғышарттарын анықтау мақсатында этникалық және діни қатынастарға мониторинг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44"/>
          <w:p>
            <w:pPr>
              <w:spacing w:after="20"/>
              <w:ind w:left="20"/>
              <w:jc w:val="both"/>
            </w:pPr>
            <w:r>
              <w:rPr>
                <w:rFonts w:ascii="Times New Roman"/>
                <w:b w:val="false"/>
                <w:i w:val="false"/>
                <w:color w:val="000000"/>
                <w:sz w:val="20"/>
              </w:rPr>
              <w:t>
Машықтар:</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Интернет-кеңістікке байланысты халықтың радикалдануға қарсы иммунитетін арттыруға бағытталған ақпараттық-түсіндіру іс-шараларының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 желісінде қарсы насихаттау жұмыстарына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Интернет–кеңістікте және әлеуметтік желілерде мониторинг пен талдау жүргізу шеңберінде өңірдегі діни ахуалды тұрақтандыру жөніндегі жергілікті атқарушы органдарға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Ұлттық және діни негізде қақтығыстарды болдырмау жөнінде шаралар қабылдау;</w:t>
            </w:r>
          </w:p>
          <w:p>
            <w:pPr>
              <w:spacing w:after="20"/>
              <w:ind w:left="20"/>
              <w:jc w:val="both"/>
            </w:pPr>
            <w:r>
              <w:rPr>
                <w:rFonts w:ascii="Times New Roman"/>
                <w:b w:val="false"/>
                <w:i w:val="false"/>
                <w:color w:val="000000"/>
                <w:sz w:val="20"/>
              </w:rPr>
              <w:t>
5. Экстремистік, радикалды және террористік идеологияны ажырата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45"/>
          <w:p>
            <w:pPr>
              <w:spacing w:after="20"/>
              <w:ind w:left="20"/>
              <w:jc w:val="both"/>
            </w:pPr>
            <w:r>
              <w:rPr>
                <w:rFonts w:ascii="Times New Roman"/>
                <w:b w:val="false"/>
                <w:i w:val="false"/>
                <w:color w:val="000000"/>
                <w:sz w:val="20"/>
              </w:rPr>
              <w:t>
Білімдер:</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Жұртшылықпен жұмыс сапасын арттыруға арналған қазіргі заманғы ақпараттық технологияларды;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Қоғамдағы қақтығыстарды шешудің психологиялық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Конфликтология және медиация негіздерін;</w:t>
            </w:r>
          </w:p>
          <w:p>
            <w:pPr>
              <w:spacing w:after="20"/>
              <w:ind w:left="20"/>
              <w:jc w:val="both"/>
            </w:pPr>
            <w:r>
              <w:rPr>
                <w:rFonts w:ascii="Times New Roman"/>
                <w:b w:val="false"/>
                <w:i w:val="false"/>
                <w:color w:val="000000"/>
                <w:sz w:val="20"/>
              </w:rPr>
              <w:t>
4. Этносаралық өзара іс-қимыл әдебін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46"/>
          <w:p>
            <w:pPr>
              <w:spacing w:after="20"/>
              <w:ind w:left="20"/>
              <w:jc w:val="both"/>
            </w:pPr>
            <w:r>
              <w:rPr>
                <w:rFonts w:ascii="Times New Roman"/>
                <w:b w:val="false"/>
                <w:i w:val="false"/>
                <w:color w:val="000000"/>
                <w:sz w:val="20"/>
              </w:rPr>
              <w:t>
 Еңбек функциясы 2:</w:t>
            </w:r>
          </w:p>
          <w:bookmarkEnd w:id="146"/>
          <w:p>
            <w:pPr>
              <w:spacing w:after="20"/>
              <w:ind w:left="20"/>
              <w:jc w:val="both"/>
            </w:pPr>
            <w:r>
              <w:rPr>
                <w:rFonts w:ascii="Times New Roman"/>
                <w:b w:val="false"/>
                <w:i w:val="false"/>
                <w:color w:val="000000"/>
                <w:sz w:val="20"/>
              </w:rPr>
              <w:t>
Конфессиялық діни ілімдерді жүйелеу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47"/>
          <w:p>
            <w:pPr>
              <w:spacing w:after="20"/>
              <w:ind w:left="20"/>
              <w:jc w:val="both"/>
            </w:pPr>
            <w:r>
              <w:rPr>
                <w:rFonts w:ascii="Times New Roman"/>
                <w:b w:val="false"/>
                <w:i w:val="false"/>
                <w:color w:val="000000"/>
                <w:sz w:val="20"/>
              </w:rPr>
              <w:t>
Дағды 1:</w:t>
            </w:r>
          </w:p>
          <w:bookmarkEnd w:id="147"/>
          <w:p>
            <w:pPr>
              <w:spacing w:after="20"/>
              <w:ind w:left="20"/>
              <w:jc w:val="both"/>
            </w:pPr>
            <w:r>
              <w:rPr>
                <w:rFonts w:ascii="Times New Roman"/>
                <w:b w:val="false"/>
                <w:i w:val="false"/>
                <w:color w:val="000000"/>
                <w:sz w:val="20"/>
              </w:rPr>
              <w:t>
Христиан дінінің негіздерін талқылау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48"/>
          <w:p>
            <w:pPr>
              <w:spacing w:after="20"/>
              <w:ind w:left="20"/>
              <w:jc w:val="both"/>
            </w:pPr>
            <w:r>
              <w:rPr>
                <w:rFonts w:ascii="Times New Roman"/>
                <w:b w:val="false"/>
                <w:i w:val="false"/>
                <w:color w:val="000000"/>
                <w:sz w:val="20"/>
              </w:rPr>
              <w:t>
Машықтар:</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Христиандықтың негізгі бағыттары (православие, католицизм, протестантизм) туралы ақпаратқа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Қазақстанда христиандықтың: православиенің, католицизмнің, протестантизмнің таралу тарихын баяндау;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Методизмнің, Інжілдік сенім христиандарының, Жетінші күн адвентистерінің, Иегова куәгерлерінің, ақ бауырластық діни ілімдерінің ерекшеліктері мен </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Бұл діндердің идеологиясы мен қағидаттарын, сондай-ақ олардың құлшылық ету мен діни мерекелерінің ерекшеліктерін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Христиандыққа тән: дұға ету, қасиетті мәтіндерді оқу, құдайды ән айту арқылы мадақтау, құдаймен причастие мен тәубе ету арқылы қарым-қатынас жасау сияқты әртүрлі құлшылық ету нысандарын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Христиан дінінің дамуындағы теологиялық кезеңдерді түсіндіру;</w:t>
            </w:r>
          </w:p>
          <w:p>
            <w:pPr>
              <w:spacing w:after="20"/>
              <w:ind w:left="20"/>
              <w:jc w:val="both"/>
            </w:pPr>
            <w:r>
              <w:rPr>
                <w:rFonts w:ascii="Times New Roman"/>
                <w:b w:val="false"/>
                <w:i w:val="false"/>
                <w:color w:val="000000"/>
                <w:sz w:val="20"/>
              </w:rPr>
              <w:t>
7. Христиандықтың рухани-адамгершілік құндылықтары, оның ілімдерінің негізгі қағидаттары туралы кең аудиторияны хабардар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49"/>
          <w:p>
            <w:pPr>
              <w:spacing w:after="20"/>
              <w:ind w:left="20"/>
              <w:jc w:val="both"/>
            </w:pPr>
            <w:r>
              <w:rPr>
                <w:rFonts w:ascii="Times New Roman"/>
                <w:b w:val="false"/>
                <w:i w:val="false"/>
                <w:color w:val="000000"/>
                <w:sz w:val="20"/>
              </w:rPr>
              <w:t>
Білімдер:</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Христиандықтың негізгі бағыттары: православиені, католицизмді және протестантизмді;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Қазақстанда христиандықтың: православиенің, католицизмнің, протестантизмнің таралу тарихын;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Методизмнің, Інжілдік сенім христиандарының, Жетінші күн адвентистерінің, Иегова куәгерлері мен ақ бауырластық діни ілімдерінің ерекшеліктері мен </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Бұл діндердің идеологиясы мен қағидаттарын, сондай-ақ олардың құлшылық ету мен діни мерекелерінің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Христиандыққа тән: дұға ету, қасиетті мәтіндерді оқу, құдайды ән айту арқылы мадақтау, құдаймен причастие мен тәубе ету арқылы қарым-қатынас жасаудың әртүрлі құлшылық ету нысандарын;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6. Христиан дінінің дамуындағы теологиялық кезеңдерді;</w:t>
            </w:r>
          </w:p>
          <w:p>
            <w:pPr>
              <w:spacing w:after="20"/>
              <w:ind w:left="20"/>
              <w:jc w:val="both"/>
            </w:pPr>
            <w:r>
              <w:rPr>
                <w:rFonts w:ascii="Times New Roman"/>
                <w:b w:val="false"/>
                <w:i w:val="false"/>
                <w:color w:val="000000"/>
                <w:sz w:val="20"/>
              </w:rPr>
              <w:t>
7. Христиандықтың рухани-адамгершілік құндылықтары, оның ілімдерінің негізгі қағидаттары туралы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50"/>
          <w:p>
            <w:pPr>
              <w:spacing w:after="20"/>
              <w:ind w:left="20"/>
              <w:jc w:val="both"/>
            </w:pPr>
            <w:r>
              <w:rPr>
                <w:rFonts w:ascii="Times New Roman"/>
                <w:b w:val="false"/>
                <w:i w:val="false"/>
                <w:color w:val="000000"/>
                <w:sz w:val="20"/>
              </w:rPr>
              <w:t>
Дағды 2:</w:t>
            </w:r>
          </w:p>
          <w:bookmarkEnd w:id="150"/>
          <w:p>
            <w:pPr>
              <w:spacing w:after="20"/>
              <w:ind w:left="20"/>
              <w:jc w:val="both"/>
            </w:pPr>
            <w:r>
              <w:rPr>
                <w:rFonts w:ascii="Times New Roman"/>
                <w:b w:val="false"/>
                <w:i w:val="false"/>
                <w:color w:val="000000"/>
                <w:sz w:val="20"/>
              </w:rPr>
              <w:t>
Ислам дінінің негіздерін жинақтап қорыту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51"/>
          <w:p>
            <w:pPr>
              <w:spacing w:after="20"/>
              <w:ind w:left="20"/>
              <w:jc w:val="both"/>
            </w:pPr>
            <w:r>
              <w:rPr>
                <w:rFonts w:ascii="Times New Roman"/>
                <w:b w:val="false"/>
                <w:i w:val="false"/>
                <w:color w:val="000000"/>
                <w:sz w:val="20"/>
              </w:rPr>
              <w:t>
Машықтар:</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1. Ислам дінінің негізгі қағидаттарын, діни ілім мен тарихын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 дінінің негіздері: діни сенім, салт жоралар, практикалар мен дәстүрлер туралы ақпаратты жүйелеу және жинақтап қорыту;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ілім негіздерін түсіну және түсіндіру үшін исламның қасиетті мәтіндерін: Құран және хадистерді талдау және интерпретациялау;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Исламдағы әртүрлі мектептер мен ағымдар, олардың тарихы, негізгі қағидаттары мен ерекшеліктері туралы ақпаратқа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Исламның негізгі доктриналық және әдептік қағидаттарын: монотеизм, әділеттілік, мейірімділік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Әлеуметтік-мәдени мәнмәтін мен ислам дінінің қоғамға және жеке адамдарға әсерін, оның ішінде адамгершілік құндылықтар мен әлеуметтік қатынастарды қалыптастырудағы рөлін түсіну;</w:t>
            </w:r>
          </w:p>
          <w:p>
            <w:pPr>
              <w:spacing w:after="20"/>
              <w:ind w:left="20"/>
              <w:jc w:val="both"/>
            </w:pPr>
            <w:r>
              <w:rPr>
                <w:rFonts w:ascii="Times New Roman"/>
                <w:b w:val="false"/>
                <w:i w:val="false"/>
                <w:color w:val="000000"/>
                <w:sz w:val="20"/>
              </w:rPr>
              <w:t>
7. Ислам дінінің негіздері туралы білімді талқылау және тарату үшін әртүрлі аудиториялармен, оның ішінде ислам жамағаты мен жұртшылық өкілдерімен қарым-қатынас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52"/>
          <w:p>
            <w:pPr>
              <w:spacing w:after="20"/>
              <w:ind w:left="20"/>
              <w:jc w:val="both"/>
            </w:pPr>
            <w:r>
              <w:rPr>
                <w:rFonts w:ascii="Times New Roman"/>
                <w:b w:val="false"/>
                <w:i w:val="false"/>
                <w:color w:val="000000"/>
                <w:sz w:val="20"/>
              </w:rPr>
              <w:t>
Білімдер:</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 Ислам дінінің діни ілім мен тарихының негізгі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 дінінің негіздері: діни сенім, салт жоралар, практикалар мен дәстүрлер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ілім негіздерін түсіндіру үшін исламның қасиетті мәтіндерін: Құран және хадистерді интерпретациялауды;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Исламдағы әртүрлі мектептер мен ағымдар, олардың тарихы, негізгі қағидаттары мен ерекшеліктері туралы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Исламның негізгі доктриналық және әдептік қағидаттарын: монотеизм, әділеттілік, мейірімділік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Әлеуметтік-мәдени мәнмәтін мен ислам дінінің қоғамға және жеке адамдарға әсерін, оның ішінде адамгершілік құндылықтар мен әлеуметтік қатынастарды қалыптастырудағы рөлін;</w:t>
            </w:r>
          </w:p>
          <w:p>
            <w:pPr>
              <w:spacing w:after="20"/>
              <w:ind w:left="20"/>
              <w:jc w:val="both"/>
            </w:pPr>
            <w:r>
              <w:rPr>
                <w:rFonts w:ascii="Times New Roman"/>
                <w:b w:val="false"/>
                <w:i w:val="false"/>
                <w:color w:val="000000"/>
                <w:sz w:val="20"/>
              </w:rPr>
              <w:t>
7. Ислам дінінің негіздері туралы білімді талқылау және тарату үшін әртүрлі аудиториялармен, оның ішінде ислам жамағаты мен жұртшылық өкілдерімен қарым-қатынас жасай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53"/>
          <w:p>
            <w:pPr>
              <w:spacing w:after="20"/>
              <w:ind w:left="20"/>
              <w:jc w:val="both"/>
            </w:pPr>
            <w:r>
              <w:rPr>
                <w:rFonts w:ascii="Times New Roman"/>
                <w:b w:val="false"/>
                <w:i w:val="false"/>
                <w:color w:val="000000"/>
                <w:sz w:val="20"/>
              </w:rPr>
              <w:t>
Дағды 3:</w:t>
            </w:r>
          </w:p>
          <w:bookmarkEnd w:id="153"/>
          <w:p>
            <w:pPr>
              <w:spacing w:after="20"/>
              <w:ind w:left="20"/>
              <w:jc w:val="both"/>
            </w:pPr>
            <w:r>
              <w:rPr>
                <w:rFonts w:ascii="Times New Roman"/>
                <w:b w:val="false"/>
                <w:i w:val="false"/>
                <w:color w:val="000000"/>
                <w:sz w:val="20"/>
              </w:rPr>
              <w:t>
Иудаизмнің негіздерін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54"/>
          <w:p>
            <w:pPr>
              <w:spacing w:after="20"/>
              <w:ind w:left="20"/>
              <w:jc w:val="both"/>
            </w:pPr>
            <w:r>
              <w:rPr>
                <w:rFonts w:ascii="Times New Roman"/>
                <w:b w:val="false"/>
                <w:i w:val="false"/>
                <w:color w:val="000000"/>
                <w:sz w:val="20"/>
              </w:rPr>
              <w:t>
Машықтар:</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 Иудаизмнің негізгі қағидаттарын, діни ілім мен тарихын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Иудаизмнің қасиетті Тәурат мен Талмуд мәтіндерін талдау және интерпретациялау;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құдайға сену, халықтың таңдалуы және Тәурат заңдары сияқты иудаизмнің негізгі доктриналар туралы ақпаратқа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Иудаизм ағымдарын, олардың тарихын, негізгі ілімдері мен ерекшеліктерін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Сенбі, Пасха, Рош ха-Шана және Йом Киппурды қоса алғанда, иудаизмнің діни жораларын, мерекелері мен дәстүрлерін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Иудаизмнің еврей мәдениетін, әдебін, адамгершілігі мен әлеуметтік құндылықтарын қалыптастыру мен дамытуға әсерін қарау;</w:t>
            </w:r>
          </w:p>
          <w:p>
            <w:pPr>
              <w:spacing w:after="20"/>
              <w:ind w:left="20"/>
              <w:jc w:val="both"/>
            </w:pPr>
            <w:r>
              <w:rPr>
                <w:rFonts w:ascii="Times New Roman"/>
                <w:b w:val="false"/>
                <w:i w:val="false"/>
                <w:color w:val="000000"/>
                <w:sz w:val="20"/>
              </w:rPr>
              <w:t>
7. Иудаизмнің негіздері туралы білімді талқылау және тарату үшін әртүрлі аудиториялармен, оның ішінде еврей қауымы мен жұртшылық өкілдерімен қарым-қатынас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55"/>
          <w:p>
            <w:pPr>
              <w:spacing w:after="20"/>
              <w:ind w:left="20"/>
              <w:jc w:val="both"/>
            </w:pPr>
            <w:r>
              <w:rPr>
                <w:rFonts w:ascii="Times New Roman"/>
                <w:b w:val="false"/>
                <w:i w:val="false"/>
                <w:color w:val="000000"/>
                <w:sz w:val="20"/>
              </w:rPr>
              <w:t>
Білімдер:</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 Иудаизмнің негізгі қағидаттарын, діни ілім мен тарихын;</w:t>
            </w:r>
          </w:p>
          <w:p>
            <w:pPr>
              <w:spacing w:after="20"/>
              <w:ind w:left="20"/>
              <w:jc w:val="both"/>
            </w:pPr>
            <w:r>
              <w:rPr>
                <w:rFonts w:ascii="Times New Roman"/>
                <w:b w:val="false"/>
                <w:i w:val="false"/>
                <w:color w:val="000000"/>
                <w:sz w:val="20"/>
              </w:rPr>
              <w:t>
</w:t>
            </w:r>
            <w:r>
              <w:rPr>
                <w:rFonts w:ascii="Times New Roman"/>
                <w:b w:val="false"/>
                <w:i w:val="false"/>
                <w:color w:val="000000"/>
                <w:sz w:val="20"/>
              </w:rPr>
              <w:t>2. Иудаизмнің қасиетті Тәурат мен Талмуд мәтіндерін;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 құдайға сену, халықтың таңдалуы және Тәурат заңдарын;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4. Иудаизмнің әртүрлі бағыттар мен тарихын;</w:t>
            </w:r>
          </w:p>
          <w:p>
            <w:pPr>
              <w:spacing w:after="20"/>
              <w:ind w:left="20"/>
              <w:jc w:val="both"/>
            </w:pPr>
            <w:r>
              <w:rPr>
                <w:rFonts w:ascii="Times New Roman"/>
                <w:b w:val="false"/>
                <w:i w:val="false"/>
                <w:color w:val="000000"/>
                <w:sz w:val="20"/>
              </w:rPr>
              <w:t>
</w:t>
            </w:r>
            <w:r>
              <w:rPr>
                <w:rFonts w:ascii="Times New Roman"/>
                <w:b w:val="false"/>
                <w:i w:val="false"/>
                <w:color w:val="000000"/>
                <w:sz w:val="20"/>
              </w:rPr>
              <w:t>5. Сенбі, Пасха, Рош ха-Шана және Йом Киппурды қоса алғанда, иудаизмнің діни жораларын, мерекелері мен дәстүрлерін;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Иудаизмнің еврей мәдениетін, әдебін, адамгершілігі мен әлеуметтік құндылықтарын қалыптастыру мен дамытуға әсері туралы түсініктерді;</w:t>
            </w:r>
          </w:p>
          <w:p>
            <w:pPr>
              <w:spacing w:after="20"/>
              <w:ind w:left="20"/>
              <w:jc w:val="both"/>
            </w:pPr>
            <w:r>
              <w:rPr>
                <w:rFonts w:ascii="Times New Roman"/>
                <w:b w:val="false"/>
                <w:i w:val="false"/>
                <w:color w:val="000000"/>
                <w:sz w:val="20"/>
              </w:rPr>
              <w:t>
7. Иудаизмнің негіздері туралы білімді талқылау және тарату үшін әртүрлі аудиториялармен, оның ішінде еврей қауымы мен жұртшылық өкілдерімен қарым-қатынас жасай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56"/>
          <w:p>
            <w:pPr>
              <w:spacing w:after="20"/>
              <w:ind w:left="20"/>
              <w:jc w:val="both"/>
            </w:pPr>
            <w:r>
              <w:rPr>
                <w:rFonts w:ascii="Times New Roman"/>
                <w:b w:val="false"/>
                <w:i w:val="false"/>
                <w:color w:val="000000"/>
                <w:sz w:val="20"/>
              </w:rPr>
              <w:t>
Дағды 4:</w:t>
            </w:r>
          </w:p>
          <w:bookmarkEnd w:id="156"/>
          <w:p>
            <w:pPr>
              <w:spacing w:after="20"/>
              <w:ind w:left="20"/>
              <w:jc w:val="both"/>
            </w:pPr>
            <w:r>
              <w:rPr>
                <w:rFonts w:ascii="Times New Roman"/>
                <w:b w:val="false"/>
                <w:i w:val="false"/>
                <w:color w:val="000000"/>
                <w:sz w:val="20"/>
              </w:rPr>
              <w:t>
Буддизм мен индуизмнің негіздерін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57"/>
          <w:p>
            <w:pPr>
              <w:spacing w:after="20"/>
              <w:ind w:left="20"/>
              <w:jc w:val="both"/>
            </w:pPr>
            <w:r>
              <w:rPr>
                <w:rFonts w:ascii="Times New Roman"/>
                <w:b w:val="false"/>
                <w:i w:val="false"/>
                <w:color w:val="000000"/>
                <w:sz w:val="20"/>
              </w:rPr>
              <w:t>
Машықтар:</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Буддизм мен индуизмнің негізгі қағидаттарын, діни ілімін және тарихын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Буддизм мен индуизмнің қасиетті мәтіндері мен жазбаларын: Сутра мен Веданы талдау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Реинкарнациялау, карма, азаттық және рухани даму ұғымдарын қоса алғанда, буддизм мен индуизмнің түйінді доктриналары және философиялары туралы ақпаратты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Буддизм мен индуизмнің әртүрлі мектептері мен ағымдарының, тарихының, негізгі ілімдері мен практикаларының аражігін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Медитацияны, пуджаны және дивалиді қоса алғанда, буддизм мен индуизмнің діни жораларын, рәсімдері мен мерекелерін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Буддизм мен индуизмнің олар таралған жерлердегі қоғамдардың мәдениетіне, әдебіне, адамгершілігіне және әлеуметтік құндылықтарына ықпалын қарау;</w:t>
            </w:r>
          </w:p>
          <w:p>
            <w:pPr>
              <w:spacing w:after="20"/>
              <w:ind w:left="20"/>
              <w:jc w:val="both"/>
            </w:pPr>
            <w:r>
              <w:rPr>
                <w:rFonts w:ascii="Times New Roman"/>
                <w:b w:val="false"/>
                <w:i w:val="false"/>
                <w:color w:val="000000"/>
                <w:sz w:val="20"/>
              </w:rPr>
              <w:t>
7. Буддизм мен индуизмнің негіздері туралы білімді талқылау және тарату үшін буддистік және индуистік қауымдастықтардың өкілдерін, сондай-ақ қалың жұртшылықты қоса алғанда, әртүрлі аудиториялармен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58"/>
          <w:p>
            <w:pPr>
              <w:spacing w:after="20"/>
              <w:ind w:left="20"/>
              <w:jc w:val="both"/>
            </w:pPr>
            <w:r>
              <w:rPr>
                <w:rFonts w:ascii="Times New Roman"/>
                <w:b w:val="false"/>
                <w:i w:val="false"/>
                <w:color w:val="000000"/>
                <w:sz w:val="20"/>
              </w:rPr>
              <w:t>
Білімдер:</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Буддизм мен индуизмнің негізгі қағидаттарын, діни ілімін және тарихын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Буддизм мен индуизмнің қасиетті мәтіндері мен жазбаларын: Сутра мен Веданы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Реинкарнациялау, карма, азаттық және рухани даму ұғымдарын қоса алғанда, буддизм мен индуизмнің түйінді доктриналарын және философияларын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Буддизм мен индуизмнің әртүрлі мектептері мен ағымдарын, тарихын, негізгі ілімдері мен практикаларын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Медитацияны, пуджаны және дивалиді қоса алғанда, буддизм мен индуизмнің діни жораларын, рәсімдері мен мерекелерін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Буддизм мен индуизмнің олар таралған жерлердегі қоғамдардың мәдениетіне, әдебіне, адамгершілігіне және әлеуметтік құндылықтарына ықпалын білу;</w:t>
            </w:r>
          </w:p>
          <w:p>
            <w:pPr>
              <w:spacing w:after="20"/>
              <w:ind w:left="20"/>
              <w:jc w:val="both"/>
            </w:pPr>
            <w:r>
              <w:rPr>
                <w:rFonts w:ascii="Times New Roman"/>
                <w:b w:val="false"/>
                <w:i w:val="false"/>
                <w:color w:val="000000"/>
                <w:sz w:val="20"/>
              </w:rPr>
              <w:t>
7. Буддизм мен индуизмнің негіздері туралы білімді талқылау және тарату үшін буддистік және индуистік қауымдастықтардың өкілдерін, сондай-ақ қалың жұртшылықты қоса алғанда, әртүрлі аудиториялармен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59"/>
          <w:p>
            <w:pPr>
              <w:spacing w:after="20"/>
              <w:ind w:left="20"/>
              <w:jc w:val="both"/>
            </w:pPr>
            <w:r>
              <w:rPr>
                <w:rFonts w:ascii="Times New Roman"/>
                <w:b w:val="false"/>
                <w:i w:val="false"/>
                <w:color w:val="000000"/>
                <w:sz w:val="20"/>
              </w:rPr>
              <w:t>
 </w:t>
            </w:r>
          </w:p>
          <w:bookmarkEnd w:id="159"/>
          <w:p>
            <w:pPr>
              <w:spacing w:after="20"/>
              <w:ind w:left="20"/>
              <w:jc w:val="both"/>
            </w:pPr>
            <w:r>
              <w:rPr>
                <w:rFonts w:ascii="Times New Roman"/>
                <w:b w:val="false"/>
                <w:i w:val="false"/>
                <w:color w:val="000000"/>
                <w:sz w:val="20"/>
              </w:rPr>
              <w:t>
Еңбек функциясы 3:</w:t>
            </w:r>
          </w:p>
          <w:p>
            <w:pPr>
              <w:spacing w:after="20"/>
              <w:ind w:left="20"/>
              <w:jc w:val="both"/>
            </w:pPr>
            <w:r>
              <w:rPr>
                <w:rFonts w:ascii="Times New Roman"/>
                <w:b w:val="false"/>
                <w:i w:val="false"/>
                <w:color w:val="000000"/>
                <w:sz w:val="20"/>
              </w:rPr>
              <w:t>
Сараптамалық-консультациялық функция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60"/>
          <w:p>
            <w:pPr>
              <w:spacing w:after="20"/>
              <w:ind w:left="20"/>
              <w:jc w:val="both"/>
            </w:pPr>
            <w:r>
              <w:rPr>
                <w:rFonts w:ascii="Times New Roman"/>
                <w:b w:val="false"/>
                <w:i w:val="false"/>
                <w:color w:val="000000"/>
                <w:sz w:val="20"/>
              </w:rPr>
              <w:t>
Дағды 1:</w:t>
            </w:r>
          </w:p>
          <w:bookmarkEnd w:id="160"/>
          <w:p>
            <w:pPr>
              <w:spacing w:after="20"/>
              <w:ind w:left="20"/>
              <w:jc w:val="both"/>
            </w:pPr>
            <w:r>
              <w:rPr>
                <w:rFonts w:ascii="Times New Roman"/>
                <w:b w:val="false"/>
                <w:i w:val="false"/>
                <w:color w:val="000000"/>
                <w:sz w:val="20"/>
              </w:rPr>
              <w:t>
Сараптама және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61"/>
          <w:p>
            <w:pPr>
              <w:spacing w:after="20"/>
              <w:ind w:left="20"/>
              <w:jc w:val="both"/>
            </w:pPr>
            <w:r>
              <w:rPr>
                <w:rFonts w:ascii="Times New Roman"/>
                <w:b w:val="false"/>
                <w:i w:val="false"/>
                <w:color w:val="000000"/>
                <w:sz w:val="20"/>
              </w:rPr>
              <w:t>
Машықтар:</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1. Халықаралық және өңірлік деңгейде діни процестерді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қызмет саласында жергілікті атқарушы органдарға әдістемелік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мәтіндерге, әдебиеттерге, аудио- және бейнематериалдарға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Ұйымдардың кітапхана қорларына келіп түскен діни әдебиеттерге, діни мазмұндағы өзге де ақпараттық материалдарға дінтану сараптамасын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Діни ілім тұжырымдамасын және оларды нақты өмірде қолданылуын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Діни ілім мәселелері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Кәсіптік қызмет мәселелері жөніндегі сараптамалық комиссиялардың құрамында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Кәсіптік қызмет мәселелері жөніндегі консультативтік топтардың құрамында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Деструктивті ағымдардың, экстремистік, террористік ұйымдардың идеологиясын тану;</w:t>
            </w:r>
          </w:p>
          <w:p>
            <w:pPr>
              <w:spacing w:after="20"/>
              <w:ind w:left="20"/>
              <w:jc w:val="both"/>
            </w:pPr>
            <w:r>
              <w:rPr>
                <w:rFonts w:ascii="Times New Roman"/>
                <w:b w:val="false"/>
                <w:i w:val="false"/>
                <w:color w:val="000000"/>
                <w:sz w:val="20"/>
              </w:rPr>
              <w:t>
10. Теология мәселелері бойынша жеке консультациялар мен сараптамаларды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62"/>
          <w:p>
            <w:pPr>
              <w:spacing w:after="20"/>
              <w:ind w:left="20"/>
              <w:jc w:val="both"/>
            </w:pPr>
            <w:r>
              <w:rPr>
                <w:rFonts w:ascii="Times New Roman"/>
                <w:b w:val="false"/>
                <w:i w:val="false"/>
                <w:color w:val="000000"/>
                <w:sz w:val="20"/>
              </w:rPr>
              <w:t>
Білімдер:</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 Діни ілімнің негізгі типтерін;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қызмет және діни бірлестіктер туралы" Қазақстан Республикасы Заңын;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Белгілі бір діндердің негізгі догмаларын, идеяларын, көзқарастары мен практикаларын;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Діни оқудың (пәтуаның) қазіргі заманғы құқықтық қорытындыларын;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5. Діни практикамен, күнделікті өмірмен және мұсылман адамдар арасындағы қатынастарға байланысты ислам құқығын;</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Қасиетті мәтіндердің теориялық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7. Діни жораларды өткізу және ғибадат ету шарттары мен қидаларын;</w:t>
            </w:r>
          </w:p>
          <w:p>
            <w:pPr>
              <w:spacing w:after="20"/>
              <w:ind w:left="20"/>
              <w:jc w:val="both"/>
            </w:pPr>
            <w:r>
              <w:rPr>
                <w:rFonts w:ascii="Times New Roman"/>
                <w:b w:val="false"/>
                <w:i w:val="false"/>
                <w:color w:val="000000"/>
                <w:sz w:val="20"/>
              </w:rPr>
              <w:t>
8. Діни идеологияларды, тұжырымдамаларды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63"/>
          <w:p>
            <w:pPr>
              <w:spacing w:after="20"/>
              <w:ind w:left="20"/>
              <w:jc w:val="both"/>
            </w:pPr>
            <w:r>
              <w:rPr>
                <w:rFonts w:ascii="Times New Roman"/>
                <w:b w:val="false"/>
                <w:i w:val="false"/>
                <w:color w:val="000000"/>
                <w:sz w:val="20"/>
              </w:rPr>
              <w:t>
Дағды 2:</w:t>
            </w:r>
          </w:p>
          <w:bookmarkEnd w:id="163"/>
          <w:p>
            <w:pPr>
              <w:spacing w:after="20"/>
              <w:ind w:left="20"/>
              <w:jc w:val="both"/>
            </w:pPr>
            <w:r>
              <w:rPr>
                <w:rFonts w:ascii="Times New Roman"/>
                <w:b w:val="false"/>
                <w:i w:val="false"/>
                <w:color w:val="000000"/>
                <w:sz w:val="20"/>
              </w:rPr>
              <w:t>
Діни мәтіндерді түсіндіру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64"/>
          <w:p>
            <w:pPr>
              <w:spacing w:after="20"/>
              <w:ind w:left="20"/>
              <w:jc w:val="both"/>
            </w:pPr>
            <w:r>
              <w:rPr>
                <w:rFonts w:ascii="Times New Roman"/>
                <w:b w:val="false"/>
                <w:i w:val="false"/>
                <w:color w:val="000000"/>
                <w:sz w:val="20"/>
              </w:rPr>
              <w:t>
Машықтар:</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 Мәтіндермен жұмыс кезінде тілдің, грамматиканың, лексиканың және сөйлемдер құрылымының ерекшеліктерін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мәтіндердің қазіргі әлемге ықпалы туралы ұғымды кеңейту үшін оларды қазіргі проблемаларға және қиындықтарға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ілімдерді едәуір терең түсіну үшін қасиетті мәтіндердің мазмұны мен құрылымын ашу;</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Діни сеніміне байланысты күрделі философиялық және әдептілік сұрақтарына жауаптарды қалыптастыру;</w:t>
            </w:r>
          </w:p>
          <w:p>
            <w:pPr>
              <w:spacing w:after="20"/>
              <w:ind w:left="20"/>
              <w:jc w:val="both"/>
            </w:pPr>
            <w:r>
              <w:rPr>
                <w:rFonts w:ascii="Times New Roman"/>
                <w:b w:val="false"/>
                <w:i w:val="false"/>
                <w:color w:val="000000"/>
                <w:sz w:val="20"/>
              </w:rPr>
              <w:t>
5. Тиісті діни ілімдер мен сенімдерге негізделген діни және қоғамдық мәселелер бойынша кеңестер мен бағыт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65"/>
          <w:p>
            <w:pPr>
              <w:spacing w:after="20"/>
              <w:ind w:left="20"/>
              <w:jc w:val="both"/>
            </w:pPr>
            <w:r>
              <w:rPr>
                <w:rFonts w:ascii="Times New Roman"/>
                <w:b w:val="false"/>
                <w:i w:val="false"/>
                <w:color w:val="000000"/>
                <w:sz w:val="20"/>
              </w:rPr>
              <w:t>
Білімдер:</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1. Мәтіннің тілі мен стилін;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мәтін жазылған тарихи мән-жайларды;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Жекелеген сөздер мен сөз тіркестерінің мәні мен мағынасын түсіну үшін филологиялық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Түсіндірудің экзегетикалық әдісі тарихи және әдеби түпмәтінін талдау арқылы діни мәтіндердің мәні мен мағынасын едәуір терең түсінуге мүмкіндік беретінін;</w:t>
            </w:r>
          </w:p>
          <w:p>
            <w:pPr>
              <w:spacing w:after="20"/>
              <w:ind w:left="20"/>
              <w:jc w:val="both"/>
            </w:pPr>
            <w:r>
              <w:rPr>
                <w:rFonts w:ascii="Times New Roman"/>
                <w:b w:val="false"/>
                <w:i w:val="false"/>
                <w:color w:val="000000"/>
                <w:sz w:val="20"/>
              </w:rPr>
              <w:t>
5. Қазіргі заманғы түпмәтін шеңберінде діни мәтіндердің мәнін және олардың қазіргі қоғамға ықпалын түсінуге мүмкіндік беретін түпмәтін әдісін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66"/>
          <w:p>
            <w:pPr>
              <w:spacing w:after="20"/>
              <w:ind w:left="20"/>
              <w:jc w:val="both"/>
            </w:pPr>
            <w:r>
              <w:rPr>
                <w:rFonts w:ascii="Times New Roman"/>
                <w:b w:val="false"/>
                <w:i w:val="false"/>
                <w:color w:val="000000"/>
                <w:sz w:val="20"/>
              </w:rPr>
              <w:t>
Еңбек функциясы 4:</w:t>
            </w:r>
          </w:p>
          <w:bookmarkEnd w:id="166"/>
          <w:p>
            <w:pPr>
              <w:spacing w:after="20"/>
              <w:ind w:left="20"/>
              <w:jc w:val="both"/>
            </w:pPr>
            <w:r>
              <w:rPr>
                <w:rFonts w:ascii="Times New Roman"/>
                <w:b w:val="false"/>
                <w:i w:val="false"/>
                <w:color w:val="000000"/>
                <w:sz w:val="20"/>
              </w:rPr>
              <w:t>
Теологиялық дауларды шешу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67"/>
          <w:p>
            <w:pPr>
              <w:spacing w:after="20"/>
              <w:ind w:left="20"/>
              <w:jc w:val="both"/>
            </w:pPr>
            <w:r>
              <w:rPr>
                <w:rFonts w:ascii="Times New Roman"/>
                <w:b w:val="false"/>
                <w:i w:val="false"/>
                <w:color w:val="000000"/>
                <w:sz w:val="20"/>
              </w:rPr>
              <w:t>
Дағды 1:</w:t>
            </w:r>
          </w:p>
          <w:bookmarkEnd w:id="167"/>
          <w:p>
            <w:pPr>
              <w:spacing w:after="20"/>
              <w:ind w:left="20"/>
              <w:jc w:val="both"/>
            </w:pPr>
            <w:r>
              <w:rPr>
                <w:rFonts w:ascii="Times New Roman"/>
                <w:b w:val="false"/>
                <w:i w:val="false"/>
                <w:color w:val="000000"/>
                <w:sz w:val="20"/>
              </w:rPr>
              <w:t>
Ақиқатқа қатысты пікірталас мәселелерін талдау және шешу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68"/>
          <w:p>
            <w:pPr>
              <w:spacing w:after="20"/>
              <w:ind w:left="20"/>
              <w:jc w:val="both"/>
            </w:pPr>
            <w:r>
              <w:rPr>
                <w:rFonts w:ascii="Times New Roman"/>
                <w:b w:val="false"/>
                <w:i w:val="false"/>
                <w:color w:val="000000"/>
                <w:sz w:val="20"/>
              </w:rPr>
              <w:t>
Машықтар:</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 Діни іліммен байланысты даулы мәселелерді талдау, теологиялық қағидаттарға сәйкес шешімдер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мәтіндердің мазмұны мен құрылымын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Тараптарға діни ілім негізінде әділ шешімге қол жеткізуге көмектесу;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Тараптар арасындағы жанжалдарды реттеу үшін теологиялық қағидаттарды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Діни ілімге тән әділеттілік пен мейірімділік қағидаттары негізінде жанжалдарды шешуге жәрдемдесу;</w:t>
            </w:r>
          </w:p>
          <w:p>
            <w:pPr>
              <w:spacing w:after="20"/>
              <w:ind w:left="20"/>
              <w:jc w:val="both"/>
            </w:pPr>
            <w:r>
              <w:rPr>
                <w:rFonts w:ascii="Times New Roman"/>
                <w:b w:val="false"/>
                <w:i w:val="false"/>
                <w:color w:val="000000"/>
                <w:sz w:val="20"/>
              </w:rPr>
              <w:t>
6. Иудаизм, христиандық, ислам, буддизм, индуизм және жаңа діни ағымдарды қоса алғанда, конфессиялық діни сенімдердің ерекшеліктерін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69"/>
          <w:p>
            <w:pPr>
              <w:spacing w:after="20"/>
              <w:ind w:left="20"/>
              <w:jc w:val="both"/>
            </w:pPr>
            <w:r>
              <w:rPr>
                <w:rFonts w:ascii="Times New Roman"/>
                <w:b w:val="false"/>
                <w:i w:val="false"/>
                <w:color w:val="000000"/>
                <w:sz w:val="20"/>
              </w:rPr>
              <w:t>
Білімдер:</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1. Теологиялық қағидаттарға сәйкес діни іліммен және шешім табуға байланысты даулы мәселелерді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мәтіндердің мазмұны мен құрылымын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сенім негізінде әділ шешімге қол жеткізу үшін тараптарға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Тараптар арасындағы жанжалдарды реттеудің теологиялық қағидаттарын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Діни ілімге тән әділеттілік пен мейірімділік қағидаттары негізінде жанжалдарды шешуге жәрдемдесу;</w:t>
            </w:r>
          </w:p>
          <w:p>
            <w:pPr>
              <w:spacing w:after="20"/>
              <w:ind w:left="20"/>
              <w:jc w:val="both"/>
            </w:pPr>
            <w:r>
              <w:rPr>
                <w:rFonts w:ascii="Times New Roman"/>
                <w:b w:val="false"/>
                <w:i w:val="false"/>
                <w:color w:val="000000"/>
                <w:sz w:val="20"/>
              </w:rPr>
              <w:t>
6. Иудаизм, христиандық, ислам, буддизм, индуизм және жаңа діни ағымдарды қоса алғанда, конфессиялық діни сенімдердің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70"/>
          <w:p>
            <w:pPr>
              <w:spacing w:after="20"/>
              <w:ind w:left="20"/>
              <w:jc w:val="both"/>
            </w:pPr>
            <w:r>
              <w:rPr>
                <w:rFonts w:ascii="Times New Roman"/>
                <w:b w:val="false"/>
                <w:i w:val="false"/>
                <w:color w:val="000000"/>
                <w:sz w:val="20"/>
              </w:rPr>
              <w:t>
 </w:t>
            </w:r>
          </w:p>
          <w:bookmarkEnd w:id="170"/>
          <w:p>
            <w:pPr>
              <w:spacing w:after="20"/>
              <w:ind w:left="20"/>
              <w:jc w:val="both"/>
            </w:pPr>
            <w:r>
              <w:rPr>
                <w:rFonts w:ascii="Times New Roman"/>
                <w:b w:val="false"/>
                <w:i w:val="false"/>
                <w:color w:val="000000"/>
                <w:sz w:val="20"/>
              </w:rPr>
              <w:t>
Еңбек функциясы 5:</w:t>
            </w:r>
          </w:p>
          <w:p>
            <w:pPr>
              <w:spacing w:after="20"/>
              <w:ind w:left="20"/>
              <w:jc w:val="both"/>
            </w:pPr>
            <w:r>
              <w:rPr>
                <w:rFonts w:ascii="Times New Roman"/>
                <w:b w:val="false"/>
                <w:i w:val="false"/>
                <w:color w:val="000000"/>
                <w:sz w:val="20"/>
              </w:rPr>
              <w:t>
Қылмыстық-атқару жүйесі мекемелерінде сотталған адамдармен теологиялық оңалту жұмыстарын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71"/>
          <w:p>
            <w:pPr>
              <w:spacing w:after="20"/>
              <w:ind w:left="20"/>
              <w:jc w:val="both"/>
            </w:pPr>
            <w:r>
              <w:rPr>
                <w:rFonts w:ascii="Times New Roman"/>
                <w:b w:val="false"/>
                <w:i w:val="false"/>
                <w:color w:val="000000"/>
                <w:sz w:val="20"/>
              </w:rPr>
              <w:t>
Дағды 1:</w:t>
            </w:r>
          </w:p>
          <w:bookmarkEnd w:id="171"/>
          <w:p>
            <w:pPr>
              <w:spacing w:after="20"/>
              <w:ind w:left="20"/>
              <w:jc w:val="both"/>
            </w:pPr>
            <w:r>
              <w:rPr>
                <w:rFonts w:ascii="Times New Roman"/>
                <w:b w:val="false"/>
                <w:i w:val="false"/>
                <w:color w:val="000000"/>
                <w:sz w:val="20"/>
              </w:rPr>
              <w:t>
Қылмыстық-атқару жүйесі мекемелерінде теологиялық оңалту жұмыстарын ұйымдастыруды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72"/>
          <w:p>
            <w:pPr>
              <w:spacing w:after="20"/>
              <w:ind w:left="20"/>
              <w:jc w:val="both"/>
            </w:pPr>
            <w:r>
              <w:rPr>
                <w:rFonts w:ascii="Times New Roman"/>
                <w:b w:val="false"/>
                <w:i w:val="false"/>
                <w:color w:val="000000"/>
                <w:sz w:val="20"/>
              </w:rPr>
              <w:t>
Машықтар:</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1.Қылмыстық-атқару жүйесі мекемелерінде теологиялық оңалту және радикалды көзқарастан арылту іс-шараларын ұйымдастыру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Сотталғандардың діни экстремизмге және терроризмге қатысты теріс көзқарасын қалыптастыруға бағытталған тәрбие жұмысының әдістемелерін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және топтық жұмысты қамтитын сотталғандарды әлеуметтік-психологиялық және діни оңалту жөніндегі шаралар кешенін қолдану;</w:t>
            </w:r>
          </w:p>
          <w:p>
            <w:pPr>
              <w:spacing w:after="20"/>
              <w:ind w:left="20"/>
              <w:jc w:val="both"/>
            </w:pPr>
            <w:r>
              <w:rPr>
                <w:rFonts w:ascii="Times New Roman"/>
                <w:b w:val="false"/>
                <w:i w:val="false"/>
                <w:color w:val="000000"/>
                <w:sz w:val="20"/>
              </w:rPr>
              <w:t>
4. Құқықтық мәдениетті арттыруға және қылмыстардың қайталануының алдын алуға бағытталған әлеуметтік–құқықтық тақырыптар бойынша сабақтар өткізуді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73"/>
          <w:p>
            <w:pPr>
              <w:spacing w:after="20"/>
              <w:ind w:left="20"/>
              <w:jc w:val="both"/>
            </w:pPr>
            <w:r>
              <w:rPr>
                <w:rFonts w:ascii="Times New Roman"/>
                <w:b w:val="false"/>
                <w:i w:val="false"/>
                <w:color w:val="000000"/>
                <w:sz w:val="20"/>
              </w:rPr>
              <w:t>
Білімдер:</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Діни экстремизм мен терроризм идеологиясының, сондай–ақ деструктивті діни ағымдардың жетегінде кетуге әкелуі мүмкін факторлар мен себептерді;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Сотталған адамдарға, оның ішінде діни аспектілерді ескере отырып, әлеуметтік–құқықтық көмек көрсету бағдарламасын әзірлеу қағидаттарын;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Ресми діни ағымдар мен олардың деструктивті тармақтары арасындағы айырмашылықтарды;</w:t>
            </w:r>
          </w:p>
          <w:p>
            <w:pPr>
              <w:spacing w:after="20"/>
              <w:ind w:left="20"/>
              <w:jc w:val="both"/>
            </w:pPr>
            <w:r>
              <w:rPr>
                <w:rFonts w:ascii="Times New Roman"/>
                <w:b w:val="false"/>
                <w:i w:val="false"/>
                <w:color w:val="000000"/>
                <w:sz w:val="20"/>
              </w:rPr>
              <w:t>
4. Радикалды көзқарастан арылтуға, оның ішінде сотталғандар қатарындағыларды радикалды көзқарастан арылтуға және олардың діни идеологиямен / көзқарастармен байланысты қылмыстарды қайталауын болдырмауға бағытталған теологиялық, психологиялық және әлеуметтік-бейімдеу іс-шаралары кешенін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74"/>
          <w:p>
            <w:pPr>
              <w:spacing w:after="20"/>
              <w:ind w:left="20"/>
              <w:jc w:val="both"/>
            </w:pPr>
            <w:r>
              <w:rPr>
                <w:rFonts w:ascii="Times New Roman"/>
                <w:b w:val="false"/>
                <w:i w:val="false"/>
                <w:color w:val="000000"/>
                <w:sz w:val="20"/>
              </w:rPr>
              <w:t>
Дағды 2:</w:t>
            </w:r>
          </w:p>
          <w:bookmarkEnd w:id="174"/>
          <w:p>
            <w:pPr>
              <w:spacing w:after="20"/>
              <w:ind w:left="20"/>
              <w:jc w:val="both"/>
            </w:pPr>
            <w:r>
              <w:rPr>
                <w:rFonts w:ascii="Times New Roman"/>
                <w:b w:val="false"/>
                <w:i w:val="false"/>
                <w:color w:val="000000"/>
                <w:sz w:val="20"/>
              </w:rPr>
              <w:t>
Ұлттық әдет-ғұрыптар мен діни дәстүрлер арасындағы байланысты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75"/>
          <w:p>
            <w:pPr>
              <w:spacing w:after="20"/>
              <w:ind w:left="20"/>
              <w:jc w:val="both"/>
            </w:pPr>
            <w:r>
              <w:rPr>
                <w:rFonts w:ascii="Times New Roman"/>
                <w:b w:val="false"/>
                <w:i w:val="false"/>
                <w:color w:val="000000"/>
                <w:sz w:val="20"/>
              </w:rPr>
              <w:t>
Машықтар:</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Қазақстанда бар діни ағымдардың тарихы мен ерекшеліктерін және олардың ұлттық дәстүрлермен байланысын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Ұлттық әдет-ғұрыптар мен дәстүрлердің діни құндылықтармен және ілімдермен өзара байланысын талдау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діни ағымдарды түсіну және құрметтеу мақсатында әртүрлі дін өкілдерімен диалог құру және пікірталас жүргізу;</w:t>
            </w:r>
          </w:p>
          <w:p>
            <w:pPr>
              <w:spacing w:after="20"/>
              <w:ind w:left="20"/>
              <w:jc w:val="both"/>
            </w:pPr>
            <w:r>
              <w:rPr>
                <w:rFonts w:ascii="Times New Roman"/>
                <w:b w:val="false"/>
                <w:i w:val="false"/>
                <w:color w:val="000000"/>
                <w:sz w:val="20"/>
              </w:rPr>
              <w:t>
4. Діни наным мен тарих тұрғыдан қазақ халқының мәдени дәстүрлері мен әдет-ғұрыптарын зерттеу және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76"/>
          <w:p>
            <w:pPr>
              <w:spacing w:after="20"/>
              <w:ind w:left="20"/>
              <w:jc w:val="both"/>
            </w:pPr>
            <w:r>
              <w:rPr>
                <w:rFonts w:ascii="Times New Roman"/>
                <w:b w:val="false"/>
                <w:i w:val="false"/>
                <w:color w:val="000000"/>
                <w:sz w:val="20"/>
              </w:rPr>
              <w:t>
Білімдер:</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Қазақстанда бар әртүрлі діни ағымдар мен конфессияларды және олардың ерекшеліктерін;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 халқының тарихы мен мәдениетіндегі діннің рөлін;</w:t>
            </w:r>
          </w:p>
          <w:p>
            <w:pPr>
              <w:spacing w:after="20"/>
              <w:ind w:left="20"/>
              <w:jc w:val="both"/>
            </w:pPr>
            <w:r>
              <w:rPr>
                <w:rFonts w:ascii="Times New Roman"/>
                <w:b w:val="false"/>
                <w:i w:val="false"/>
                <w:color w:val="000000"/>
                <w:sz w:val="20"/>
              </w:rPr>
              <w:t>
3. Дәстүрлі діни сенімдер мен ұлттық дәстүрлерді бұрмалайтын эксремистік/ радикалды ағымдар арасындағы айырмашылықтарды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77"/>
          <w:p>
            <w:pPr>
              <w:spacing w:after="20"/>
              <w:ind w:left="20"/>
              <w:jc w:val="both"/>
            </w:pPr>
            <w:r>
              <w:rPr>
                <w:rFonts w:ascii="Times New Roman"/>
                <w:b w:val="false"/>
                <w:i w:val="false"/>
                <w:color w:val="000000"/>
                <w:sz w:val="20"/>
              </w:rPr>
              <w:t>
 </w:t>
            </w:r>
          </w:p>
          <w:bookmarkEnd w:id="177"/>
          <w:p>
            <w:pPr>
              <w:spacing w:after="20"/>
              <w:ind w:left="20"/>
              <w:jc w:val="both"/>
            </w:pPr>
            <w:r>
              <w:rPr>
                <w:rFonts w:ascii="Times New Roman"/>
                <w:b w:val="false"/>
                <w:i w:val="false"/>
                <w:color w:val="000000"/>
                <w:sz w:val="20"/>
              </w:rPr>
              <w:t>
Еңбек функциясы 6:</w:t>
            </w:r>
          </w:p>
          <w:p>
            <w:pPr>
              <w:spacing w:after="20"/>
              <w:ind w:left="20"/>
              <w:jc w:val="both"/>
            </w:pPr>
            <w:r>
              <w:rPr>
                <w:rFonts w:ascii="Times New Roman"/>
                <w:b w:val="false"/>
                <w:i w:val="false"/>
                <w:color w:val="000000"/>
                <w:sz w:val="20"/>
              </w:rPr>
              <w:t>
Қазіргі қоғамдағы ақиқат пен қате түсініктердің арақатынасын талдау мақсатында діннің философиялық аспектілерін зерттеу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78"/>
          <w:p>
            <w:pPr>
              <w:spacing w:after="20"/>
              <w:ind w:left="20"/>
              <w:jc w:val="both"/>
            </w:pPr>
            <w:r>
              <w:rPr>
                <w:rFonts w:ascii="Times New Roman"/>
                <w:b w:val="false"/>
                <w:i w:val="false"/>
                <w:color w:val="000000"/>
                <w:sz w:val="20"/>
              </w:rPr>
              <w:t>
 Дағды 1:</w:t>
            </w:r>
          </w:p>
          <w:bookmarkEnd w:id="178"/>
          <w:p>
            <w:pPr>
              <w:spacing w:after="20"/>
              <w:ind w:left="20"/>
              <w:jc w:val="both"/>
            </w:pPr>
            <w:r>
              <w:rPr>
                <w:rFonts w:ascii="Times New Roman"/>
                <w:b w:val="false"/>
                <w:i w:val="false"/>
                <w:color w:val="000000"/>
                <w:sz w:val="20"/>
              </w:rPr>
              <w:t>
Дүниетанымдық ұстанымдарды қалыптастыру және сыни ойлауды дамыту үшін философиялық білімді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79"/>
          <w:p>
            <w:pPr>
              <w:spacing w:after="20"/>
              <w:ind w:left="20"/>
              <w:jc w:val="both"/>
            </w:pPr>
            <w:r>
              <w:rPr>
                <w:rFonts w:ascii="Times New Roman"/>
                <w:b w:val="false"/>
                <w:i w:val="false"/>
                <w:color w:val="000000"/>
                <w:sz w:val="20"/>
              </w:rPr>
              <w:t>
Машықтар:</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 Діни философиялық ой тарихының негізгі кезеңдерін, діни философияны зерделеумен байланысты іргелі теориялық проблемаларды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философияның конфессиялық доктринамен өзара байланыс проблемаларын және әртүрлі діни дәстүрлер арасындағы дүниетанымдық көзқарастардағы айырмашылықтарды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конфессиялар, сондай-ақ діни философия, әлеуметтану және психология туралы жалпы түсініктің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Негізгі діни-философиялық проблемалардың мазмұнын ашу;</w:t>
            </w:r>
          </w:p>
          <w:p>
            <w:pPr>
              <w:spacing w:after="20"/>
              <w:ind w:left="20"/>
              <w:jc w:val="both"/>
            </w:pPr>
            <w:r>
              <w:rPr>
                <w:rFonts w:ascii="Times New Roman"/>
                <w:b w:val="false"/>
                <w:i w:val="false"/>
                <w:color w:val="000000"/>
                <w:sz w:val="20"/>
              </w:rPr>
              <w:t>
5. Сыни ойлауды дамыту, білім мен көзқарастың әртүрлілігін тану, ақпаратты сыни тұрғыдан бағалау және адасудан ақиқатты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80"/>
          <w:p>
            <w:pPr>
              <w:spacing w:after="20"/>
              <w:ind w:left="20"/>
              <w:jc w:val="both"/>
            </w:pPr>
            <w:r>
              <w:rPr>
                <w:rFonts w:ascii="Times New Roman"/>
                <w:b w:val="false"/>
                <w:i w:val="false"/>
                <w:color w:val="000000"/>
                <w:sz w:val="20"/>
              </w:rPr>
              <w:t>
Білімдер:</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Діни-философиялық ой тарихындағы негізгі кезеңдерді және діни философияны зерделеуге байланысты негізгі теориялық проблемаларды;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Діни-философиялық ой мен конфессиялық доктринаның өзара іс-қимылына қатысты мәселелерді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діни конфессиялар мен түсініктерінің даму тарихы, діни философия, діни әлеуметтану, діни психология туралы жалпы түсініктің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Діни-философиялық ойдың негізгі проблемалық аспектілерін және олардың мазмұнын;</w:t>
            </w:r>
          </w:p>
          <w:p>
            <w:pPr>
              <w:spacing w:after="20"/>
              <w:ind w:left="20"/>
              <w:jc w:val="both"/>
            </w:pPr>
            <w:r>
              <w:rPr>
                <w:rFonts w:ascii="Times New Roman"/>
                <w:b w:val="false"/>
                <w:i w:val="false"/>
                <w:color w:val="000000"/>
                <w:sz w:val="20"/>
              </w:rPr>
              <w:t>
5. Сыни ойлауды дамыту және білім нысандарының әртүрлілігін, сондай–ақ қазіргі қоғамдағы ақиқат пен адасудың арақатынасын талдау үшін философиялық білімнің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81"/>
          <w:p>
            <w:pPr>
              <w:spacing w:after="20"/>
              <w:ind w:left="20"/>
              <w:jc w:val="both"/>
            </w:pPr>
            <w:r>
              <w:rPr>
                <w:rFonts w:ascii="Times New Roman"/>
                <w:b w:val="false"/>
                <w:i w:val="false"/>
                <w:color w:val="000000"/>
                <w:sz w:val="20"/>
              </w:rPr>
              <w:t>
Дағды 2:</w:t>
            </w:r>
          </w:p>
          <w:bookmarkEnd w:id="181"/>
          <w:p>
            <w:pPr>
              <w:spacing w:after="20"/>
              <w:ind w:left="20"/>
              <w:jc w:val="both"/>
            </w:pPr>
            <w:r>
              <w:rPr>
                <w:rFonts w:ascii="Times New Roman"/>
                <w:b w:val="false"/>
                <w:i w:val="false"/>
                <w:color w:val="000000"/>
                <w:sz w:val="20"/>
              </w:rPr>
              <w:t>
Мәдениетаралық қарым-қатынас нормаларына сәйкес әртүрлі сенімдері бар адамдарға диалог пен құрметпен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82"/>
          <w:p>
            <w:pPr>
              <w:spacing w:after="20"/>
              <w:ind w:left="20"/>
              <w:jc w:val="both"/>
            </w:pPr>
            <w:r>
              <w:rPr>
                <w:rFonts w:ascii="Times New Roman"/>
                <w:b w:val="false"/>
                <w:i w:val="false"/>
                <w:color w:val="000000"/>
                <w:sz w:val="20"/>
              </w:rPr>
              <w:t>
Машықтар:</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Діни дәстүрлерді және олардың қоғамға ықпалын ескере отырып, моральдық-әдеп проблемаларын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Діннің әртүрлі мәдениеттер мен қоғамдардағы моральдық-әдеп нормаларына ықпалын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Өзінің ойы мен сенімін айқын және анық білдіру машығын қоса алғанда, көпшілік алдында сөз сөйлеудің тиімді дағдыларын көрсету;</w:t>
            </w:r>
          </w:p>
          <w:p>
            <w:pPr>
              <w:spacing w:after="20"/>
              <w:ind w:left="20"/>
              <w:jc w:val="both"/>
            </w:pPr>
            <w:r>
              <w:rPr>
                <w:rFonts w:ascii="Times New Roman"/>
                <w:b w:val="false"/>
                <w:i w:val="false"/>
                <w:color w:val="000000"/>
                <w:sz w:val="20"/>
              </w:rPr>
              <w:t>
4. Тағаттылықты таныту және адамдардың діни нанымдары мен құқықтарын құрметтеу, сондай–ақ әртүрлі діни дәстүрлер өкілдерімен ымыраға келу және сындарлы диалог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83"/>
          <w:p>
            <w:pPr>
              <w:spacing w:after="20"/>
              <w:ind w:left="20"/>
              <w:jc w:val="both"/>
            </w:pPr>
            <w:r>
              <w:rPr>
                <w:rFonts w:ascii="Times New Roman"/>
                <w:b w:val="false"/>
                <w:i w:val="false"/>
                <w:color w:val="000000"/>
                <w:sz w:val="20"/>
              </w:rPr>
              <w:t>
Білімдер:</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Діни әдепті дамытудың мәні мен негізгі үрдістерін;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Тағаттылық пен белсенді жеке ұстанымды қалыптастыратын моральдық–адамгершілік құндылықтар мен нормаларын;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Көпшілік алдында сөз сөйлеудің жалпы қағидаларын;</w:t>
            </w:r>
          </w:p>
          <w:p>
            <w:pPr>
              <w:spacing w:after="20"/>
              <w:ind w:left="20"/>
              <w:jc w:val="both"/>
            </w:pPr>
            <w:r>
              <w:rPr>
                <w:rFonts w:ascii="Times New Roman"/>
                <w:b w:val="false"/>
                <w:i w:val="false"/>
                <w:color w:val="000000"/>
                <w:sz w:val="20"/>
              </w:rPr>
              <w:t>
4. Адамдардың психологиясы мен ділін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84"/>
          <w:p>
            <w:pPr>
              <w:spacing w:after="20"/>
              <w:ind w:left="20"/>
              <w:jc w:val="both"/>
            </w:pPr>
            <w:r>
              <w:rPr>
                <w:rFonts w:ascii="Times New Roman"/>
                <w:b w:val="false"/>
                <w:i w:val="false"/>
                <w:color w:val="000000"/>
                <w:sz w:val="20"/>
              </w:rPr>
              <w:t>
 </w:t>
            </w:r>
          </w:p>
          <w:bookmarkEnd w:id="184"/>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Қазіргі заманғы деректер базасымен жұмыс істеу, діни әдебиет және баспа БАҚ бойынша деректанулық зерттеулер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85"/>
          <w:p>
            <w:pPr>
              <w:spacing w:after="20"/>
              <w:ind w:left="20"/>
              <w:jc w:val="both"/>
            </w:pPr>
            <w:r>
              <w:rPr>
                <w:rFonts w:ascii="Times New Roman"/>
                <w:b w:val="false"/>
                <w:i w:val="false"/>
                <w:color w:val="000000"/>
                <w:sz w:val="20"/>
              </w:rPr>
              <w:t>
Дағды 1:</w:t>
            </w:r>
          </w:p>
          <w:bookmarkEnd w:id="185"/>
          <w:p>
            <w:pPr>
              <w:spacing w:after="20"/>
              <w:ind w:left="20"/>
              <w:jc w:val="both"/>
            </w:pPr>
            <w:r>
              <w:rPr>
                <w:rFonts w:ascii="Times New Roman"/>
                <w:b w:val="false"/>
                <w:i w:val="false"/>
                <w:color w:val="000000"/>
                <w:sz w:val="20"/>
              </w:rPr>
              <w:t>
Ұйымдастырушылық-өкімдік, ақпараттық-анықтамалық құжаттармен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86"/>
          <w:p>
            <w:pPr>
              <w:spacing w:after="20"/>
              <w:ind w:left="20"/>
              <w:jc w:val="both"/>
            </w:pPr>
            <w:r>
              <w:rPr>
                <w:rFonts w:ascii="Times New Roman"/>
                <w:b w:val="false"/>
                <w:i w:val="false"/>
                <w:color w:val="000000"/>
                <w:sz w:val="20"/>
              </w:rPr>
              <w:t>
Машықтар:</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Ақпараттық-коммуникациялық және цифрлық технологияларды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Баспа БАҚ-та дінге қатысты көзқарас үрдістерін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қоғамдастықтардың өздерінің сенімдері мен нанымдарын тарату үшін баспа БАҚ-ты пайдалануын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Бұқаралық ақпарат құралдарында медиа білім беруді және дін туралы түсінікті зерттеу;</w:t>
            </w:r>
          </w:p>
          <w:p>
            <w:pPr>
              <w:spacing w:after="20"/>
              <w:ind w:left="20"/>
              <w:jc w:val="both"/>
            </w:pPr>
            <w:r>
              <w:rPr>
                <w:rFonts w:ascii="Times New Roman"/>
                <w:b w:val="false"/>
                <w:i w:val="false"/>
                <w:color w:val="000000"/>
                <w:sz w:val="20"/>
              </w:rPr>
              <w:t>
5. Дін лидерлері мен ұйымдардың сенімдері мен практикаларына байланысты олардың баспа БАҚ-тарындағы және интернеттегі ашық пікірталастары қызметін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87"/>
          <w:p>
            <w:pPr>
              <w:spacing w:after="20"/>
              <w:ind w:left="20"/>
              <w:jc w:val="both"/>
            </w:pPr>
            <w:r>
              <w:rPr>
                <w:rFonts w:ascii="Times New Roman"/>
                <w:b w:val="false"/>
                <w:i w:val="false"/>
                <w:color w:val="000000"/>
                <w:sz w:val="20"/>
              </w:rPr>
              <w:t>
Білімдер:</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Ақпараттық-коммуникациялық технологиялар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Қоғамдық пікірді, діни қоғамдастықтар мен лидерлер туралы статистикалық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Тағайындауларды, құрамдас бөліктерді, құжаттарды ресімдеу қағидаларын;</w:t>
            </w:r>
          </w:p>
          <w:p>
            <w:pPr>
              <w:spacing w:after="20"/>
              <w:ind w:left="20"/>
              <w:jc w:val="both"/>
            </w:pPr>
            <w:r>
              <w:rPr>
                <w:rFonts w:ascii="Times New Roman"/>
                <w:b w:val="false"/>
                <w:i w:val="false"/>
                <w:color w:val="000000"/>
                <w:sz w:val="20"/>
              </w:rPr>
              <w:t>
4. Ақпараттық-анықтамалық құжаттарды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теологиялық тәсіл негізінде дүниетанымдық және құндылық саласындағы проблемалық жағдайларды сыни тұрғыдан талдауды жүзеге асыруға, іс-қимыл стратегиясын тұжырымдауға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"Имам"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2636-2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88"/>
          <w:p>
            <w:pPr>
              <w:spacing w:after="20"/>
              <w:ind w:left="20"/>
              <w:jc w:val="both"/>
            </w:pPr>
            <w:r>
              <w:rPr>
                <w:rFonts w:ascii="Times New Roman"/>
                <w:b w:val="false"/>
                <w:i w:val="false"/>
                <w:color w:val="000000"/>
                <w:sz w:val="20"/>
              </w:rPr>
              <w:t>
Білім деңгейі:</w:t>
            </w:r>
          </w:p>
          <w:bookmarkEnd w:id="188"/>
          <w:p>
            <w:pPr>
              <w:spacing w:after="20"/>
              <w:ind w:left="20"/>
              <w:jc w:val="both"/>
            </w:pPr>
            <w:r>
              <w:rPr>
                <w:rFonts w:ascii="Times New Roman"/>
                <w:b w:val="false"/>
                <w:i w:val="false"/>
                <w:color w:val="000000"/>
                <w:sz w:val="20"/>
              </w:rPr>
              <w:t xml:space="preserve">
Техникалық және кәсіптік білім беру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89"/>
          <w:p>
            <w:pPr>
              <w:spacing w:after="20"/>
              <w:ind w:left="20"/>
              <w:jc w:val="both"/>
            </w:pPr>
            <w:r>
              <w:rPr>
                <w:rFonts w:ascii="Times New Roman"/>
                <w:b w:val="false"/>
                <w:i w:val="false"/>
                <w:color w:val="000000"/>
                <w:sz w:val="20"/>
              </w:rPr>
              <w:t>
Мамандық:</w:t>
            </w:r>
          </w:p>
          <w:bookmarkEnd w:id="189"/>
          <w:p>
            <w:pPr>
              <w:spacing w:after="20"/>
              <w:ind w:left="20"/>
              <w:jc w:val="both"/>
            </w:pPr>
            <w:r>
              <w:rPr>
                <w:rFonts w:ascii="Times New Roman"/>
                <w:b w:val="false"/>
                <w:i w:val="false"/>
                <w:color w:val="000000"/>
                <w:sz w:val="20"/>
              </w:rPr>
              <w:t xml:space="preserve">
Исламтану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90"/>
          <w:p>
            <w:pPr>
              <w:spacing w:after="20"/>
              <w:ind w:left="20"/>
              <w:jc w:val="both"/>
            </w:pPr>
            <w:r>
              <w:rPr>
                <w:rFonts w:ascii="Times New Roman"/>
                <w:b w:val="false"/>
                <w:i w:val="false"/>
                <w:color w:val="000000"/>
                <w:sz w:val="20"/>
              </w:rPr>
              <w:t>
Біліктілік:</w:t>
            </w:r>
          </w:p>
          <w:bookmarkEnd w:id="19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ханафи діни құқық мектебінің талаптарына сәйкес жораларды ұйымдастыру және өткізу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91"/>
          <w:p>
            <w:pPr>
              <w:spacing w:after="20"/>
              <w:ind w:left="20"/>
              <w:jc w:val="both"/>
            </w:pPr>
            <w:r>
              <w:rPr>
                <w:rFonts w:ascii="Times New Roman"/>
                <w:b w:val="false"/>
                <w:i w:val="false"/>
                <w:color w:val="000000"/>
                <w:sz w:val="20"/>
              </w:rPr>
              <w:t>
1. Тыныс-тіршілікті ұйымдастырудың әртүрлі мәселелері бойынша өзара қарым-қатынастарды реттеу.</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2. Сунниттік құқық мектебінің талаптарына сәйкес жораларды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мұсылман ұйымдарында әртүрлі іс-шараларды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Исламның рухани құндылықтарының таралуы.</w:t>
            </w:r>
          </w:p>
          <w:p>
            <w:pPr>
              <w:spacing w:after="20"/>
              <w:ind w:left="20"/>
              <w:jc w:val="both"/>
            </w:pPr>
            <w:r>
              <w:rPr>
                <w:rFonts w:ascii="Times New Roman"/>
                <w:b w:val="false"/>
                <w:i w:val="false"/>
                <w:color w:val="000000"/>
                <w:sz w:val="20"/>
              </w:rPr>
              <w:t>
5. Мұсылмандарды намаз оқуға шақыру үшін Азан шақыру.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92"/>
          <w:p>
            <w:pPr>
              <w:spacing w:after="20"/>
              <w:ind w:left="20"/>
              <w:jc w:val="both"/>
            </w:pPr>
            <w:r>
              <w:rPr>
                <w:rFonts w:ascii="Times New Roman"/>
                <w:b w:val="false"/>
                <w:i w:val="false"/>
                <w:color w:val="000000"/>
                <w:sz w:val="20"/>
              </w:rPr>
              <w:t>
Еңбек функциясы 1:</w:t>
            </w:r>
          </w:p>
          <w:bookmarkEnd w:id="192"/>
          <w:p>
            <w:pPr>
              <w:spacing w:after="20"/>
              <w:ind w:left="20"/>
              <w:jc w:val="both"/>
            </w:pPr>
            <w:r>
              <w:rPr>
                <w:rFonts w:ascii="Times New Roman"/>
                <w:b w:val="false"/>
                <w:i w:val="false"/>
                <w:color w:val="000000"/>
                <w:sz w:val="20"/>
              </w:rPr>
              <w:t>
Қатынастарды ұйымдастырудың әртүрлі мәселелері бойынша өзара қарым-қатынастарды реттеу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93"/>
          <w:p>
            <w:pPr>
              <w:spacing w:after="20"/>
              <w:ind w:left="20"/>
              <w:jc w:val="both"/>
            </w:pPr>
            <w:r>
              <w:rPr>
                <w:rFonts w:ascii="Times New Roman"/>
                <w:b w:val="false"/>
                <w:i w:val="false"/>
                <w:color w:val="000000"/>
                <w:sz w:val="20"/>
              </w:rPr>
              <w:t>
Дағды 1:</w:t>
            </w:r>
          </w:p>
          <w:bookmarkEnd w:id="193"/>
          <w:p>
            <w:pPr>
              <w:spacing w:after="20"/>
              <w:ind w:left="20"/>
              <w:jc w:val="both"/>
            </w:pPr>
            <w:r>
              <w:rPr>
                <w:rFonts w:ascii="Times New Roman"/>
                <w:b w:val="false"/>
                <w:i w:val="false"/>
                <w:color w:val="000000"/>
                <w:sz w:val="20"/>
              </w:rPr>
              <w:t>
Әртүрлі әлеуметтік топтардағы адамдармен коммуникативті байланыс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94"/>
          <w:p>
            <w:pPr>
              <w:spacing w:after="20"/>
              <w:ind w:left="20"/>
              <w:jc w:val="both"/>
            </w:pPr>
            <w:r>
              <w:rPr>
                <w:rFonts w:ascii="Times New Roman"/>
                <w:b w:val="false"/>
                <w:i w:val="false"/>
                <w:color w:val="000000"/>
                <w:sz w:val="20"/>
              </w:rPr>
              <w:t>
Машықтар:</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1. Келушілердің тыныс-тіршілігіндегі дінге қатысты проблемаларды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Құран аяттарын діндарлармен қарым-қатынаста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 сөздерімен тұжырымдарды дәлелдеу;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Мұхаммед Пайғамбар мен оның сақабаларының насихат әңгімелерінен мысалдар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Діни қызметтің сапасын, мешіт жұмысын үйлестіруді және халықпен қарым-қатынасты нығайтуды қамтамасыз ету;</w:t>
            </w:r>
          </w:p>
          <w:p>
            <w:pPr>
              <w:spacing w:after="20"/>
              <w:ind w:left="20"/>
              <w:jc w:val="both"/>
            </w:pPr>
            <w:r>
              <w:rPr>
                <w:rFonts w:ascii="Times New Roman"/>
                <w:b w:val="false"/>
                <w:i w:val="false"/>
                <w:color w:val="000000"/>
                <w:sz w:val="20"/>
              </w:rPr>
              <w:t>
6. Қауымды ислам нормаларын бұзудан сақтандыру.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95"/>
          <w:p>
            <w:pPr>
              <w:spacing w:after="20"/>
              <w:ind w:left="20"/>
              <w:jc w:val="both"/>
            </w:pPr>
            <w:r>
              <w:rPr>
                <w:rFonts w:ascii="Times New Roman"/>
                <w:b w:val="false"/>
                <w:i w:val="false"/>
                <w:color w:val="000000"/>
                <w:sz w:val="20"/>
              </w:rPr>
              <w:t>
Білімдер:</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 Исламдағы шешендік өнер дәстүрлерін;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Имамның аудиторияға психологиялық ықпал ету құралдары мен тәсілдерін; </w:t>
            </w:r>
          </w:p>
          <w:p>
            <w:pPr>
              <w:spacing w:after="20"/>
              <w:ind w:left="20"/>
              <w:jc w:val="both"/>
            </w:pPr>
            <w:r>
              <w:rPr>
                <w:rFonts w:ascii="Times New Roman"/>
                <w:b w:val="false"/>
                <w:i w:val="false"/>
                <w:color w:val="000000"/>
                <w:sz w:val="20"/>
              </w:rPr>
              <w:t>
3. Исламның негізгі доктриналары мен ілімдерін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96"/>
          <w:p>
            <w:pPr>
              <w:spacing w:after="20"/>
              <w:ind w:left="20"/>
              <w:jc w:val="both"/>
            </w:pPr>
            <w:r>
              <w:rPr>
                <w:rFonts w:ascii="Times New Roman"/>
                <w:b w:val="false"/>
                <w:i w:val="false"/>
                <w:color w:val="000000"/>
                <w:sz w:val="20"/>
              </w:rPr>
              <w:t>
 </w:t>
            </w:r>
          </w:p>
          <w:bookmarkEnd w:id="196"/>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Сунниттік құқық мектебінің талаптарына сәйкес жораларды ұйымдастыру және өткізу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97"/>
          <w:p>
            <w:pPr>
              <w:spacing w:after="20"/>
              <w:ind w:left="20"/>
              <w:jc w:val="both"/>
            </w:pPr>
            <w:r>
              <w:rPr>
                <w:rFonts w:ascii="Times New Roman"/>
                <w:b w:val="false"/>
                <w:i w:val="false"/>
                <w:color w:val="000000"/>
                <w:sz w:val="20"/>
              </w:rPr>
              <w:t>
Дағды 1:</w:t>
            </w:r>
          </w:p>
          <w:bookmarkEnd w:id="197"/>
          <w:p>
            <w:pPr>
              <w:spacing w:after="20"/>
              <w:ind w:left="20"/>
              <w:jc w:val="both"/>
            </w:pPr>
            <w:r>
              <w:rPr>
                <w:rFonts w:ascii="Times New Roman"/>
                <w:b w:val="false"/>
                <w:i w:val="false"/>
                <w:color w:val="000000"/>
                <w:sz w:val="20"/>
              </w:rPr>
              <w:t>
Жамағат намазын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98"/>
          <w:p>
            <w:pPr>
              <w:spacing w:after="20"/>
              <w:ind w:left="20"/>
              <w:jc w:val="both"/>
            </w:pPr>
            <w:r>
              <w:rPr>
                <w:rFonts w:ascii="Times New Roman"/>
                <w:b w:val="false"/>
                <w:i w:val="false"/>
                <w:color w:val="000000"/>
                <w:sz w:val="20"/>
              </w:rPr>
              <w:t>
Машықтар:</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Діни талаптар мен дәстүрлерге сәйкес мешітте күнделікті намазды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Діндарлардың алдында тұрған өзекті проблемалар мен сын-қатерлерге назар аудара отырып, жұма намазын оқу және рухани уағыздар 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Мерекелік көңіл-күй сыйлай отырып және оның діни мағынасы мен мәнін атап айта отырып, дұға жасауды ұйымдастыру және өткізу;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4. Күн мен айдың тұтылуы кезінде олардың мәні мен діни практикамен байланысын түсіндіре отырып, дұға жасау;</w:t>
            </w:r>
          </w:p>
          <w:p>
            <w:pPr>
              <w:spacing w:after="20"/>
              <w:ind w:left="20"/>
              <w:jc w:val="both"/>
            </w:pPr>
            <w:r>
              <w:rPr>
                <w:rFonts w:ascii="Times New Roman"/>
                <w:b w:val="false"/>
                <w:i w:val="false"/>
                <w:color w:val="000000"/>
                <w:sz w:val="20"/>
              </w:rPr>
              <w:t>
5. Рамадан айы кезеңінде оның ерекшеліктері мен діни өмірдегі мәніне назар аудара отырып, мешітте ат-таравих намазын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99"/>
          <w:p>
            <w:pPr>
              <w:spacing w:after="20"/>
              <w:ind w:left="20"/>
              <w:jc w:val="both"/>
            </w:pPr>
            <w:r>
              <w:rPr>
                <w:rFonts w:ascii="Times New Roman"/>
                <w:b w:val="false"/>
                <w:i w:val="false"/>
                <w:color w:val="000000"/>
                <w:sz w:val="20"/>
              </w:rPr>
              <w:t>
Білімдер:</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Намаздың түрлерін (парыз, ваджиб, сүннет, нәпіл);</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Намаздың негіздерін және олардың маңыздылығын;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Намаздың міндетті элементтерін және олардың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Намаздың сүннеттерін;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Намазды бұзатын жағдайларды;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Намаз кезінде қажетсіз әрекеттерді;</w:t>
            </w:r>
          </w:p>
          <w:p>
            <w:pPr>
              <w:spacing w:after="20"/>
              <w:ind w:left="20"/>
              <w:jc w:val="both"/>
            </w:pPr>
            <w:r>
              <w:rPr>
                <w:rFonts w:ascii="Times New Roman"/>
                <w:b w:val="false"/>
                <w:i w:val="false"/>
                <w:color w:val="000000"/>
                <w:sz w:val="20"/>
              </w:rPr>
              <w:t>
7. Исламның ақиқаттарын үйретуге және діндарлардың бойында руханиятты дамытуға бағытталған жұма уағызының мәнін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00"/>
          <w:p>
            <w:pPr>
              <w:spacing w:after="20"/>
              <w:ind w:left="20"/>
              <w:jc w:val="both"/>
            </w:pPr>
            <w:r>
              <w:rPr>
                <w:rFonts w:ascii="Times New Roman"/>
                <w:b w:val="false"/>
                <w:i w:val="false"/>
                <w:color w:val="000000"/>
                <w:sz w:val="20"/>
              </w:rPr>
              <w:t>
Дағды 2:</w:t>
            </w:r>
          </w:p>
          <w:bookmarkEnd w:id="200"/>
          <w:p>
            <w:pPr>
              <w:spacing w:after="20"/>
              <w:ind w:left="20"/>
              <w:jc w:val="both"/>
            </w:pPr>
            <w:r>
              <w:rPr>
                <w:rFonts w:ascii="Times New Roman"/>
                <w:b w:val="false"/>
                <w:i w:val="false"/>
                <w:color w:val="000000"/>
                <w:sz w:val="20"/>
              </w:rPr>
              <w:t>
Мұсылманды жерлеуді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01"/>
          <w:p>
            <w:pPr>
              <w:spacing w:after="20"/>
              <w:ind w:left="20"/>
              <w:jc w:val="both"/>
            </w:pPr>
            <w:r>
              <w:rPr>
                <w:rFonts w:ascii="Times New Roman"/>
                <w:b w:val="false"/>
                <w:i w:val="false"/>
                <w:color w:val="000000"/>
                <w:sz w:val="20"/>
              </w:rPr>
              <w:t>
Машықтар:</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 Ислам мәдениеті мен әдет-ғұрыптарына сәйкес көңіл айту дәстүрлері мен қағидаларын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 жоралары мен ұсынымдарына сәйкес жаназа намазын өткізуге құзыретті;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Ислам дәстүрлері мен қағидаларына сәйкес жерлеуді ұйымдастыру және өткізу;</w:t>
            </w:r>
          </w:p>
          <w:p>
            <w:pPr>
              <w:spacing w:after="20"/>
              <w:ind w:left="20"/>
              <w:jc w:val="both"/>
            </w:pPr>
            <w:r>
              <w:rPr>
                <w:rFonts w:ascii="Times New Roman"/>
                <w:b w:val="false"/>
                <w:i w:val="false"/>
                <w:color w:val="000000"/>
                <w:sz w:val="20"/>
              </w:rPr>
              <w:t>
4. Ислам мәдениеті мен әдет-ғұрыптарына сәйкес діндарларды зиратта зиярат етудің тиісті әдебі туралы хабардар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02"/>
          <w:p>
            <w:pPr>
              <w:spacing w:after="20"/>
              <w:ind w:left="20"/>
              <w:jc w:val="both"/>
            </w:pPr>
            <w:r>
              <w:rPr>
                <w:rFonts w:ascii="Times New Roman"/>
                <w:b w:val="false"/>
                <w:i w:val="false"/>
                <w:color w:val="000000"/>
                <w:sz w:val="20"/>
              </w:rPr>
              <w:t>
Білімдер:</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кезеңдерді, исламдағы дәстүрлер мен рәсімдерді қоса алғанда, жерлеу жораларын;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Жаназа намазының ерекшеліктері мен қағидаларын;</w:t>
            </w:r>
          </w:p>
          <w:p>
            <w:pPr>
              <w:spacing w:after="20"/>
              <w:ind w:left="20"/>
              <w:jc w:val="both"/>
            </w:pPr>
            <w:r>
              <w:rPr>
                <w:rFonts w:ascii="Times New Roman"/>
                <w:b w:val="false"/>
                <w:i w:val="false"/>
                <w:color w:val="000000"/>
                <w:sz w:val="20"/>
              </w:rPr>
              <w:t>
3. Жоралар практикасының өңірлік ерекшеліктерін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03"/>
          <w:p>
            <w:pPr>
              <w:spacing w:after="20"/>
              <w:ind w:left="20"/>
              <w:jc w:val="both"/>
            </w:pPr>
            <w:r>
              <w:rPr>
                <w:rFonts w:ascii="Times New Roman"/>
                <w:b w:val="false"/>
                <w:i w:val="false"/>
                <w:color w:val="000000"/>
                <w:sz w:val="20"/>
              </w:rPr>
              <w:t>
Дағды 3:</w:t>
            </w:r>
          </w:p>
          <w:bookmarkEnd w:id="203"/>
          <w:p>
            <w:pPr>
              <w:spacing w:after="20"/>
              <w:ind w:left="20"/>
              <w:jc w:val="both"/>
            </w:pPr>
            <w:r>
              <w:rPr>
                <w:rFonts w:ascii="Times New Roman"/>
                <w:b w:val="false"/>
                <w:i w:val="false"/>
                <w:color w:val="000000"/>
                <w:sz w:val="20"/>
              </w:rPr>
              <w:t>
Діни нормалар мен қағидаларға сәйкес неке қию рәсімін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04"/>
          <w:p>
            <w:pPr>
              <w:spacing w:after="20"/>
              <w:ind w:left="20"/>
              <w:jc w:val="both"/>
            </w:pPr>
            <w:r>
              <w:rPr>
                <w:rFonts w:ascii="Times New Roman"/>
                <w:b w:val="false"/>
                <w:i w:val="false"/>
                <w:color w:val="000000"/>
                <w:sz w:val="20"/>
              </w:rPr>
              <w:t>
Машықтар:</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 Исламда некенің маңыздылығын, оның ішінде айттыру, неке қию, үйлену тойы салтанаты рәсімін, ерлі-зайыптылардың құқықтарын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Ерлі-зайыптыларға келіспеушіліктерді шешуге және некені бұзу рәсімінде көмектесу; </w:t>
            </w:r>
          </w:p>
          <w:p>
            <w:pPr>
              <w:spacing w:after="20"/>
              <w:ind w:left="20"/>
              <w:jc w:val="both"/>
            </w:pPr>
            <w:r>
              <w:rPr>
                <w:rFonts w:ascii="Times New Roman"/>
                <w:b w:val="false"/>
                <w:i w:val="false"/>
                <w:color w:val="000000"/>
                <w:sz w:val="20"/>
              </w:rPr>
              <w:t>
3. Ислам нормаларына сәйкес неке қию жорасын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05"/>
          <w:p>
            <w:pPr>
              <w:spacing w:after="20"/>
              <w:ind w:left="20"/>
              <w:jc w:val="both"/>
            </w:pPr>
            <w:r>
              <w:rPr>
                <w:rFonts w:ascii="Times New Roman"/>
                <w:b w:val="false"/>
                <w:i w:val="false"/>
                <w:color w:val="000000"/>
                <w:sz w:val="20"/>
              </w:rPr>
              <w:t>
Білімдер:</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1. Неке қию процесін ұйымдастыру, жас жұбайларды той салтанатына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Құтпа оқуды және мәһрды (күйеу жігіттің қалыңдыққа беретін ақша сомасы немесе сыйлығы) қоса алғанда, барлық ислам қағидалары мен дәстүрлерін сақтай отырып, неке қию рәсімін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Неке келісім-шартын жасасу және оның шариғат талаптарына сәйкестігін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Исламдағы некенің маңыздылығын және оның қоғам мен мәдениеттегі орнын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Шариғат талаптарына сәйкес ерлі-зайыптылардың бір-біріне қатысты құқықтары мен міндеттерін, әр жұбайдың міндеттемелерін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Балаларды тәрбиелеу мен оларға білім беруді қоса алғанда, ислам қағидаларын және ата-анаға қойылатын міндеттердің талаптарын түсіндіру;</w:t>
            </w:r>
          </w:p>
          <w:p>
            <w:pPr>
              <w:spacing w:after="20"/>
              <w:ind w:left="20"/>
              <w:jc w:val="both"/>
            </w:pPr>
            <w:r>
              <w:rPr>
                <w:rFonts w:ascii="Times New Roman"/>
                <w:b w:val="false"/>
                <w:i w:val="false"/>
                <w:color w:val="000000"/>
                <w:sz w:val="20"/>
              </w:rPr>
              <w:t>
7. Ислам қағидаттарына сәйкес ерлі-зайыптыларға жанжалдар мен келіспеушіліктерді шешуге көмектесу.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06"/>
          <w:p>
            <w:pPr>
              <w:spacing w:after="20"/>
              <w:ind w:left="20"/>
              <w:jc w:val="both"/>
            </w:pPr>
            <w:r>
              <w:rPr>
                <w:rFonts w:ascii="Times New Roman"/>
                <w:b w:val="false"/>
                <w:i w:val="false"/>
                <w:color w:val="000000"/>
                <w:sz w:val="20"/>
              </w:rPr>
              <w:t>
Еңбек функциясы 3:</w:t>
            </w:r>
          </w:p>
          <w:bookmarkEnd w:id="206"/>
          <w:p>
            <w:pPr>
              <w:spacing w:after="20"/>
              <w:ind w:left="20"/>
              <w:jc w:val="both"/>
            </w:pPr>
            <w:r>
              <w:rPr>
                <w:rFonts w:ascii="Times New Roman"/>
                <w:b w:val="false"/>
                <w:i w:val="false"/>
                <w:color w:val="000000"/>
                <w:sz w:val="20"/>
              </w:rPr>
              <w:t>
Діни мұсылман ұйымдарында әртүрлі іс-шараларды ұйымдастыру және өткізу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07"/>
          <w:p>
            <w:pPr>
              <w:spacing w:after="20"/>
              <w:ind w:left="20"/>
              <w:jc w:val="both"/>
            </w:pPr>
            <w:r>
              <w:rPr>
                <w:rFonts w:ascii="Times New Roman"/>
                <w:b w:val="false"/>
                <w:i w:val="false"/>
                <w:color w:val="000000"/>
                <w:sz w:val="20"/>
              </w:rPr>
              <w:t xml:space="preserve">
Дағды 1: </w:t>
            </w:r>
          </w:p>
          <w:bookmarkEnd w:id="207"/>
          <w:p>
            <w:pPr>
              <w:spacing w:after="20"/>
              <w:ind w:left="20"/>
              <w:jc w:val="both"/>
            </w:pPr>
            <w:r>
              <w:rPr>
                <w:rFonts w:ascii="Times New Roman"/>
                <w:b w:val="false"/>
                <w:i w:val="false"/>
                <w:color w:val="000000"/>
                <w:sz w:val="20"/>
              </w:rPr>
              <w:t>
Исламдағы қасиетті айларға, күндер мен түндерге арналған жораларды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08"/>
          <w:p>
            <w:pPr>
              <w:spacing w:after="20"/>
              <w:ind w:left="20"/>
              <w:jc w:val="both"/>
            </w:pPr>
            <w:r>
              <w:rPr>
                <w:rFonts w:ascii="Times New Roman"/>
                <w:b w:val="false"/>
                <w:i w:val="false"/>
                <w:color w:val="000000"/>
                <w:sz w:val="20"/>
              </w:rPr>
              <w:t>
Машықтар:</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 Қадір түнінің маңыздылығы туралы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Исра (саяхат) және Миғраж (көтерілу) оқиғалары туралы хабардар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Исламдағы қасиетті айларға, күндер мен түндерге арналған жораларды өткізу;</w:t>
            </w:r>
          </w:p>
          <w:p>
            <w:pPr>
              <w:spacing w:after="20"/>
              <w:ind w:left="20"/>
              <w:jc w:val="both"/>
            </w:pPr>
            <w:r>
              <w:rPr>
                <w:rFonts w:ascii="Times New Roman"/>
                <w:b w:val="false"/>
                <w:i w:val="false"/>
                <w:color w:val="000000"/>
                <w:sz w:val="20"/>
              </w:rPr>
              <w:t>
4. Мәуліт ән–Нәбиді мерекелеу, Мәуліт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09"/>
          <w:p>
            <w:pPr>
              <w:spacing w:after="20"/>
              <w:ind w:left="20"/>
              <w:jc w:val="both"/>
            </w:pPr>
            <w:r>
              <w:rPr>
                <w:rFonts w:ascii="Times New Roman"/>
                <w:b w:val="false"/>
                <w:i w:val="false"/>
                <w:color w:val="000000"/>
                <w:sz w:val="20"/>
              </w:rPr>
              <w:t>
Білімдер:</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 Мереке түнінде және күнінде жасалуы тиіс жоралғылар;</w:t>
            </w:r>
          </w:p>
          <w:p>
            <w:pPr>
              <w:spacing w:after="20"/>
              <w:ind w:left="20"/>
              <w:jc w:val="both"/>
            </w:pPr>
            <w:r>
              <w:rPr>
                <w:rFonts w:ascii="Times New Roman"/>
                <w:b w:val="false"/>
                <w:i w:val="false"/>
                <w:color w:val="000000"/>
                <w:sz w:val="20"/>
              </w:rPr>
              <w:t>
2. Исламдағы мереке күндерін және осы күні оқылатын намаздарды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10"/>
          <w:p>
            <w:pPr>
              <w:spacing w:after="20"/>
              <w:ind w:left="20"/>
              <w:jc w:val="both"/>
            </w:pPr>
            <w:r>
              <w:rPr>
                <w:rFonts w:ascii="Times New Roman"/>
                <w:b w:val="false"/>
                <w:i w:val="false"/>
                <w:color w:val="000000"/>
                <w:sz w:val="20"/>
              </w:rPr>
              <w:t>
Еңбек функциясы 4:</w:t>
            </w:r>
          </w:p>
          <w:bookmarkEnd w:id="210"/>
          <w:p>
            <w:pPr>
              <w:spacing w:after="20"/>
              <w:ind w:left="20"/>
              <w:jc w:val="both"/>
            </w:pPr>
            <w:r>
              <w:rPr>
                <w:rFonts w:ascii="Times New Roman"/>
                <w:b w:val="false"/>
                <w:i w:val="false"/>
                <w:color w:val="000000"/>
                <w:sz w:val="20"/>
              </w:rPr>
              <w:t>
Исламның рухани құндылықтарының таралуы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11"/>
          <w:p>
            <w:pPr>
              <w:spacing w:after="20"/>
              <w:ind w:left="20"/>
              <w:jc w:val="both"/>
            </w:pPr>
            <w:r>
              <w:rPr>
                <w:rFonts w:ascii="Times New Roman"/>
                <w:b w:val="false"/>
                <w:i w:val="false"/>
                <w:color w:val="000000"/>
                <w:sz w:val="20"/>
              </w:rPr>
              <w:t>
Дағды 1:</w:t>
            </w:r>
          </w:p>
          <w:bookmarkEnd w:id="211"/>
          <w:p>
            <w:pPr>
              <w:spacing w:after="20"/>
              <w:ind w:left="20"/>
              <w:jc w:val="both"/>
            </w:pPr>
            <w:r>
              <w:rPr>
                <w:rFonts w:ascii="Times New Roman"/>
                <w:b w:val="false"/>
                <w:i w:val="false"/>
                <w:color w:val="000000"/>
                <w:sz w:val="20"/>
              </w:rPr>
              <w:t>
Сунниттік діни оқу мектебіне сәйкес келетін олардың түсіндірулеріне сәйкес Исламның рухани құндылықтары мен діни сенімдерін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12"/>
          <w:p>
            <w:pPr>
              <w:spacing w:after="20"/>
              <w:ind w:left="20"/>
              <w:jc w:val="both"/>
            </w:pPr>
            <w:r>
              <w:rPr>
                <w:rFonts w:ascii="Times New Roman"/>
                <w:b w:val="false"/>
                <w:i w:val="false"/>
                <w:color w:val="000000"/>
                <w:sz w:val="20"/>
              </w:rPr>
              <w:t>
Машықтар:</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1. Исламның рухани құндылықтарын тарату үшін діни білімді оқытудың тиімді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Исламның негіздерін және олардың мағыналарын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Мұсылманның күнделікті өмірінде ислам ғылымдарының негізгі ережелерін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Суннит догматикасының ережелерін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Оқу нормаларын сақтай отырып, Құранды жатқа оқу;</w:t>
            </w:r>
          </w:p>
          <w:p>
            <w:pPr>
              <w:spacing w:after="20"/>
              <w:ind w:left="20"/>
              <w:jc w:val="both"/>
            </w:pPr>
            <w:r>
              <w:rPr>
                <w:rFonts w:ascii="Times New Roman"/>
                <w:b w:val="false"/>
                <w:i w:val="false"/>
                <w:color w:val="000000"/>
                <w:sz w:val="20"/>
              </w:rPr>
              <w:t>
6. Ислам діни сенімі мен фиқһы мәселелеріндегі келіспеушіліктің өзекті проблемаларын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13"/>
          <w:p>
            <w:pPr>
              <w:spacing w:after="20"/>
              <w:ind w:left="20"/>
              <w:jc w:val="both"/>
            </w:pPr>
            <w:r>
              <w:rPr>
                <w:rFonts w:ascii="Times New Roman"/>
                <w:b w:val="false"/>
                <w:i w:val="false"/>
                <w:color w:val="000000"/>
                <w:sz w:val="20"/>
              </w:rPr>
              <w:t>
Білімдер:</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 Ислам негіздерінің негізгі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Құранның "Амма" (30-ыншы бөлігін) жатқа 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"Ясин" және "Мүлік" сүрелерін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Ислам мәселелеріндегі әртүрлі көзқарастарды түсіну және негізделген шешімдер қабылдау үшін аяттар мен хадистерді жатқа айту;</w:t>
            </w:r>
          </w:p>
          <w:p>
            <w:pPr>
              <w:spacing w:after="20"/>
              <w:ind w:left="20"/>
              <w:jc w:val="both"/>
            </w:pPr>
            <w:r>
              <w:rPr>
                <w:rFonts w:ascii="Times New Roman"/>
                <w:b w:val="false"/>
                <w:i w:val="false"/>
                <w:color w:val="000000"/>
                <w:sz w:val="20"/>
              </w:rPr>
              <w:t>
5. Араб тілінің грамматикасын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14"/>
          <w:p>
            <w:pPr>
              <w:spacing w:after="20"/>
              <w:ind w:left="20"/>
              <w:jc w:val="both"/>
            </w:pPr>
            <w:r>
              <w:rPr>
                <w:rFonts w:ascii="Times New Roman"/>
                <w:b w:val="false"/>
                <w:i w:val="false"/>
                <w:color w:val="000000"/>
                <w:sz w:val="20"/>
              </w:rPr>
              <w:t>
 </w:t>
            </w:r>
          </w:p>
          <w:bookmarkEnd w:id="214"/>
          <w:p>
            <w:pPr>
              <w:spacing w:after="20"/>
              <w:ind w:left="20"/>
              <w:jc w:val="both"/>
            </w:pPr>
            <w:r>
              <w:rPr>
                <w:rFonts w:ascii="Times New Roman"/>
                <w:b w:val="false"/>
                <w:i w:val="false"/>
                <w:color w:val="000000"/>
                <w:sz w:val="20"/>
              </w:rPr>
              <w:t>
Еңбек функциясы 5:</w:t>
            </w:r>
          </w:p>
          <w:p>
            <w:pPr>
              <w:spacing w:after="20"/>
              <w:ind w:left="20"/>
              <w:jc w:val="both"/>
            </w:pPr>
            <w:r>
              <w:rPr>
                <w:rFonts w:ascii="Times New Roman"/>
                <w:b w:val="false"/>
                <w:i w:val="false"/>
                <w:color w:val="000000"/>
                <w:sz w:val="20"/>
              </w:rPr>
              <w:t>
Мұсылмандарды намаз оқуға шақыру үшін Азан шақыру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15"/>
          <w:p>
            <w:pPr>
              <w:spacing w:after="20"/>
              <w:ind w:left="20"/>
              <w:jc w:val="both"/>
            </w:pPr>
            <w:r>
              <w:rPr>
                <w:rFonts w:ascii="Times New Roman"/>
                <w:b w:val="false"/>
                <w:i w:val="false"/>
                <w:color w:val="000000"/>
                <w:sz w:val="20"/>
              </w:rPr>
              <w:t>
Дағды 1:</w:t>
            </w:r>
          </w:p>
          <w:bookmarkEnd w:id="215"/>
          <w:p>
            <w:pPr>
              <w:spacing w:after="20"/>
              <w:ind w:left="20"/>
              <w:jc w:val="both"/>
            </w:pPr>
            <w:r>
              <w:rPr>
                <w:rFonts w:ascii="Times New Roman"/>
                <w:b w:val="false"/>
                <w:i w:val="false"/>
                <w:color w:val="000000"/>
                <w:sz w:val="20"/>
              </w:rPr>
              <w:t>
Намаз оқуға шақыру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16"/>
          <w:p>
            <w:pPr>
              <w:spacing w:after="20"/>
              <w:ind w:left="20"/>
              <w:jc w:val="both"/>
            </w:pPr>
            <w:r>
              <w:rPr>
                <w:rFonts w:ascii="Times New Roman"/>
                <w:b w:val="false"/>
                <w:i w:val="false"/>
                <w:color w:val="000000"/>
                <w:sz w:val="20"/>
              </w:rPr>
              <w:t>
Машықтар:</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 Ерекше әуезді нысанда Азан 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Қамат 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Намаздан кейін жалпы қабылданған тасбих пен зікір жасау;</w:t>
            </w:r>
          </w:p>
          <w:p>
            <w:pPr>
              <w:spacing w:after="20"/>
              <w:ind w:left="20"/>
              <w:jc w:val="both"/>
            </w:pPr>
            <w:r>
              <w:rPr>
                <w:rFonts w:ascii="Times New Roman"/>
                <w:b w:val="false"/>
                <w:i w:val="false"/>
                <w:color w:val="000000"/>
                <w:sz w:val="20"/>
              </w:rPr>
              <w:t>
4. Марқұмға құран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17"/>
          <w:p>
            <w:pPr>
              <w:spacing w:after="20"/>
              <w:ind w:left="20"/>
              <w:jc w:val="both"/>
            </w:pPr>
            <w:r>
              <w:rPr>
                <w:rFonts w:ascii="Times New Roman"/>
                <w:b w:val="false"/>
                <w:i w:val="false"/>
                <w:color w:val="000000"/>
                <w:sz w:val="20"/>
              </w:rPr>
              <w:t>
Білімдер:</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1.Қибла бағыттарын; </w:t>
            </w:r>
          </w:p>
          <w:p>
            <w:pPr>
              <w:spacing w:after="20"/>
              <w:ind w:left="20"/>
              <w:jc w:val="both"/>
            </w:pPr>
            <w:r>
              <w:rPr>
                <w:rFonts w:ascii="Times New Roman"/>
                <w:b w:val="false"/>
                <w:i w:val="false"/>
                <w:color w:val="000000"/>
                <w:sz w:val="20"/>
              </w:rPr>
              <w:t>
</w:t>
            </w:r>
            <w:r>
              <w:rPr>
                <w:rFonts w:ascii="Times New Roman"/>
                <w:b w:val="false"/>
                <w:i w:val="false"/>
                <w:color w:val="000000"/>
                <w:sz w:val="20"/>
              </w:rPr>
              <w:t>2.Намаз уақытын есептеуді;</w:t>
            </w:r>
          </w:p>
          <w:p>
            <w:pPr>
              <w:spacing w:after="20"/>
              <w:ind w:left="20"/>
              <w:jc w:val="both"/>
            </w:pPr>
            <w:r>
              <w:rPr>
                <w:rFonts w:ascii="Times New Roman"/>
                <w:b w:val="false"/>
                <w:i w:val="false"/>
                <w:color w:val="000000"/>
                <w:sz w:val="20"/>
              </w:rPr>
              <w:t>
</w:t>
            </w:r>
            <w:r>
              <w:rPr>
                <w:rFonts w:ascii="Times New Roman"/>
                <w:b w:val="false"/>
                <w:i w:val="false"/>
                <w:color w:val="000000"/>
                <w:sz w:val="20"/>
              </w:rPr>
              <w:t>3.Жергілікті жердің географиялық орналасуын: ендігін және ұзақтығын;</w:t>
            </w:r>
          </w:p>
          <w:p>
            <w:pPr>
              <w:spacing w:after="20"/>
              <w:ind w:left="20"/>
              <w:jc w:val="both"/>
            </w:pPr>
            <w:r>
              <w:rPr>
                <w:rFonts w:ascii="Times New Roman"/>
                <w:b w:val="false"/>
                <w:i w:val="false"/>
                <w:color w:val="000000"/>
                <w:sz w:val="20"/>
              </w:rPr>
              <w:t>
4.Құран аяттарын және зікірдің пайдасы туралы хадистерді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18"/>
          <w:p>
            <w:pPr>
              <w:spacing w:after="20"/>
              <w:ind w:left="20"/>
              <w:jc w:val="both"/>
            </w:pPr>
            <w:r>
              <w:rPr>
                <w:rFonts w:ascii="Times New Roman"/>
                <w:b w:val="false"/>
                <w:i w:val="false"/>
                <w:color w:val="000000"/>
                <w:sz w:val="20"/>
              </w:rPr>
              <w:t>
коммуникативтілік;</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жұмысты ұйымдастыру және үйлестіру;</w:t>
            </w:r>
          </w:p>
          <w:p>
            <w:pPr>
              <w:spacing w:after="20"/>
              <w:ind w:left="20"/>
              <w:jc w:val="both"/>
            </w:pPr>
            <w:r>
              <w:rPr>
                <w:rFonts w:ascii="Times New Roman"/>
                <w:b w:val="false"/>
                <w:i w:val="false"/>
                <w:color w:val="000000"/>
                <w:sz w:val="20"/>
              </w:rPr>
              <w:t>
өзінің ұстанушыларының сеніміне кіру және ынталандыру.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"Исламтанушы":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19"/>
          <w:p>
            <w:pPr>
              <w:spacing w:after="20"/>
              <w:ind w:left="20"/>
              <w:jc w:val="both"/>
            </w:pPr>
            <w:r>
              <w:rPr>
                <w:rFonts w:ascii="Times New Roman"/>
                <w:b w:val="false"/>
                <w:i w:val="false"/>
                <w:color w:val="000000"/>
                <w:sz w:val="20"/>
              </w:rPr>
              <w:t>
Білім деңгейі:</w:t>
            </w:r>
          </w:p>
          <w:bookmarkEnd w:id="219"/>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20"/>
          <w:p>
            <w:pPr>
              <w:spacing w:after="20"/>
              <w:ind w:left="20"/>
              <w:jc w:val="both"/>
            </w:pPr>
            <w:r>
              <w:rPr>
                <w:rFonts w:ascii="Times New Roman"/>
                <w:b w:val="false"/>
                <w:i w:val="false"/>
                <w:color w:val="000000"/>
                <w:sz w:val="20"/>
              </w:rPr>
              <w:t>
Мамандық:</w:t>
            </w:r>
          </w:p>
          <w:bookmarkEnd w:id="220"/>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21"/>
          <w:p>
            <w:pPr>
              <w:spacing w:after="20"/>
              <w:ind w:left="20"/>
              <w:jc w:val="both"/>
            </w:pPr>
            <w:r>
              <w:rPr>
                <w:rFonts w:ascii="Times New Roman"/>
                <w:b w:val="false"/>
                <w:i w:val="false"/>
                <w:color w:val="000000"/>
                <w:sz w:val="20"/>
              </w:rPr>
              <w:t>
Біліктілік:</w:t>
            </w:r>
          </w:p>
          <w:bookmarkEnd w:id="22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Исламтану саласында ислам ұстанымдары, идеяларын, рәміздерін, институттар рөлін айшықтап бере алатын, сараптама жасайтын, исламның мән-мағынасын талдай алатын мамандарды даярлау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22"/>
          <w:p>
            <w:pPr>
              <w:spacing w:after="20"/>
              <w:ind w:left="20"/>
              <w:jc w:val="both"/>
            </w:pPr>
            <w:r>
              <w:rPr>
                <w:rFonts w:ascii="Times New Roman"/>
                <w:b w:val="false"/>
                <w:i w:val="false"/>
                <w:color w:val="000000"/>
                <w:sz w:val="20"/>
              </w:rPr>
              <w:t xml:space="preserve">
1. Исламды ғылыми тұрғыдан зерттеу </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Консультациялық көмек көрсету және оқу-ағарту жұмыстарын жүргізу </w:t>
            </w:r>
          </w:p>
          <w:p>
            <w:pPr>
              <w:spacing w:after="20"/>
              <w:ind w:left="20"/>
              <w:jc w:val="both"/>
            </w:pPr>
            <w:r>
              <w:rPr>
                <w:rFonts w:ascii="Times New Roman"/>
                <w:b w:val="false"/>
                <w:i w:val="false"/>
                <w:color w:val="000000"/>
                <w:sz w:val="20"/>
              </w:rPr>
              <w:t>
3. Мәдениетаралық және дінаралық жобаларға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23"/>
          <w:p>
            <w:pPr>
              <w:spacing w:after="20"/>
              <w:ind w:left="20"/>
              <w:jc w:val="both"/>
            </w:pPr>
            <w:r>
              <w:rPr>
                <w:rFonts w:ascii="Times New Roman"/>
                <w:b w:val="false"/>
                <w:i w:val="false"/>
                <w:color w:val="000000"/>
                <w:sz w:val="20"/>
              </w:rPr>
              <w:t>
Еңбек функциясы 1:</w:t>
            </w:r>
          </w:p>
          <w:bookmarkEnd w:id="223"/>
          <w:p>
            <w:pPr>
              <w:spacing w:after="20"/>
              <w:ind w:left="20"/>
              <w:jc w:val="both"/>
            </w:pPr>
            <w:r>
              <w:rPr>
                <w:rFonts w:ascii="Times New Roman"/>
                <w:b w:val="false"/>
                <w:i w:val="false"/>
                <w:color w:val="000000"/>
                <w:sz w:val="20"/>
              </w:rPr>
              <w:t xml:space="preserve">
Исламды ғылыми тұрғыдан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24"/>
          <w:p>
            <w:pPr>
              <w:spacing w:after="20"/>
              <w:ind w:left="20"/>
              <w:jc w:val="both"/>
            </w:pPr>
            <w:r>
              <w:rPr>
                <w:rFonts w:ascii="Times New Roman"/>
                <w:b w:val="false"/>
                <w:i w:val="false"/>
                <w:color w:val="000000"/>
                <w:sz w:val="20"/>
              </w:rPr>
              <w:t>
Дағды 1:</w:t>
            </w:r>
          </w:p>
          <w:bookmarkEnd w:id="224"/>
          <w:p>
            <w:pPr>
              <w:spacing w:after="20"/>
              <w:ind w:left="20"/>
              <w:jc w:val="both"/>
            </w:pPr>
            <w:r>
              <w:rPr>
                <w:rFonts w:ascii="Times New Roman"/>
                <w:b w:val="false"/>
                <w:i w:val="false"/>
                <w:color w:val="000000"/>
                <w:sz w:val="20"/>
              </w:rPr>
              <w:t>
Исламды тарихи, теологиялық және философиялық аспектілерін қамти отырып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25"/>
          <w:p>
            <w:pPr>
              <w:spacing w:after="20"/>
              <w:ind w:left="20"/>
              <w:jc w:val="both"/>
            </w:pPr>
            <w:r>
              <w:rPr>
                <w:rFonts w:ascii="Times New Roman"/>
                <w:b w:val="false"/>
                <w:i w:val="false"/>
                <w:color w:val="000000"/>
                <w:sz w:val="20"/>
              </w:rPr>
              <w:t>
Машықтар:</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Ислам дәстүріндегі әртүрлі түсіндірмелер мен көзқарастарға салыстырмалы талдау жүргізу және сыни тұрғыда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Ислам мәтіндерінің контексттері мен тарихи маңызын ажырату;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Жүргізілген зерттеулер негізінде ғылыми мақалалар мен баяндамалар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Түпнұсқалық исламдық мәтіндерді аудару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Негізгі ислам мәтіндері жазылған классикалық араб тілін еркін оқу және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Қолжазбаларды талдау, мәтіндердің шынайылығын анықтау, әртүрлі нұсқалар мен басылымдарды зерттеу;</w:t>
            </w:r>
          </w:p>
          <w:p>
            <w:pPr>
              <w:spacing w:after="20"/>
              <w:ind w:left="20"/>
              <w:jc w:val="both"/>
            </w:pPr>
            <w:r>
              <w:rPr>
                <w:rFonts w:ascii="Times New Roman"/>
                <w:b w:val="false"/>
                <w:i w:val="false"/>
                <w:color w:val="000000"/>
                <w:sz w:val="20"/>
              </w:rPr>
              <w:t>
8. Ибраһимдік діндерге салыстырмалы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26"/>
          <w:p>
            <w:pPr>
              <w:spacing w:after="20"/>
              <w:ind w:left="20"/>
              <w:jc w:val="both"/>
            </w:pPr>
            <w:r>
              <w:rPr>
                <w:rFonts w:ascii="Times New Roman"/>
                <w:b w:val="false"/>
                <w:i w:val="false"/>
                <w:color w:val="000000"/>
                <w:sz w:val="20"/>
              </w:rPr>
              <w:t>
Білімдер:</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 Араб тілі (академиялық деңгей);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 теологиясының (ақида) және ислам құқығының (фиқһ) негізгі қағидалары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Мәтіндік талдау әдістері, оның ішінде тарихи-сыни әдіс, герменевтика және салыстырмалы зерттеулер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Ибраһимдік діндерінің тарихы;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Академиялық жазу негіздері;</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27"/>
          <w:p>
            <w:pPr>
              <w:spacing w:after="20"/>
              <w:ind w:left="20"/>
              <w:jc w:val="both"/>
            </w:pPr>
            <w:r>
              <w:rPr>
                <w:rFonts w:ascii="Times New Roman"/>
                <w:b w:val="false"/>
                <w:i w:val="false"/>
                <w:color w:val="000000"/>
                <w:sz w:val="20"/>
              </w:rPr>
              <w:t>
Дағды 2:</w:t>
            </w:r>
          </w:p>
          <w:bookmarkEnd w:id="227"/>
          <w:p>
            <w:pPr>
              <w:spacing w:after="20"/>
              <w:ind w:left="20"/>
              <w:jc w:val="both"/>
            </w:pPr>
            <w:r>
              <w:rPr>
                <w:rFonts w:ascii="Times New Roman"/>
                <w:b w:val="false"/>
                <w:i w:val="false"/>
                <w:color w:val="000000"/>
                <w:sz w:val="20"/>
              </w:rPr>
              <w:t xml:space="preserve">
Дереккөздермен және академиялық ресурстармен жұмыс істеу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28"/>
          <w:p>
            <w:pPr>
              <w:spacing w:after="20"/>
              <w:ind w:left="20"/>
              <w:jc w:val="both"/>
            </w:pPr>
            <w:r>
              <w:rPr>
                <w:rFonts w:ascii="Times New Roman"/>
                <w:b w:val="false"/>
                <w:i w:val="false"/>
                <w:color w:val="000000"/>
                <w:sz w:val="20"/>
              </w:rPr>
              <w:t>
Машықтар:</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Құран, хадис, классикалық және қазіргі ислам ғұламаларының еңбектері сияқты бастапқы дереккөздерді тауып,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Исламтану саласындағы кітапханалық және онлайн деректер базаларымен, мамандандырылған мұрағаттармен және ғылыми басылымдармен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деректерді өңдеу және ұйымдастыру үшін заманауи цифрлық құралдар мен бағдарламалық қамтамасыз етуді пайдалану;</w:t>
            </w:r>
          </w:p>
          <w:p>
            <w:pPr>
              <w:spacing w:after="20"/>
              <w:ind w:left="20"/>
              <w:jc w:val="both"/>
            </w:pPr>
            <w:r>
              <w:rPr>
                <w:rFonts w:ascii="Times New Roman"/>
                <w:b w:val="false"/>
                <w:i w:val="false"/>
                <w:color w:val="000000"/>
                <w:sz w:val="20"/>
              </w:rPr>
              <w:t>
4. Библиографиялық тізімдерді қалыптастыру және академиялық жазудың халықаралық стандарттарына сәйкес дереккөздерге сілтемелерді дұрыс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29"/>
          <w:p>
            <w:pPr>
              <w:spacing w:after="20"/>
              <w:ind w:left="20"/>
              <w:jc w:val="both"/>
            </w:pPr>
            <w:r>
              <w:rPr>
                <w:rFonts w:ascii="Times New Roman"/>
                <w:b w:val="false"/>
                <w:i w:val="false"/>
                <w:color w:val="000000"/>
                <w:sz w:val="20"/>
              </w:rPr>
              <w:t>
Білімдер:</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 Классикалық және қазіргі араб әдебиеті;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Заманауи ғылыми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медиа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Діни мәтіндер мен ислам мәдениетін зерттеудегі пәнаралық тәсілдің ерекшелігі мен әдістері;</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30"/>
          <w:p>
            <w:pPr>
              <w:spacing w:after="20"/>
              <w:ind w:left="20"/>
              <w:jc w:val="both"/>
            </w:pPr>
            <w:r>
              <w:rPr>
                <w:rFonts w:ascii="Times New Roman"/>
                <w:b w:val="false"/>
                <w:i w:val="false"/>
                <w:color w:val="000000"/>
                <w:sz w:val="20"/>
              </w:rPr>
              <w:t>
Еңбек функциясы 2:</w:t>
            </w:r>
          </w:p>
          <w:bookmarkEnd w:id="230"/>
          <w:p>
            <w:pPr>
              <w:spacing w:after="20"/>
              <w:ind w:left="20"/>
              <w:jc w:val="both"/>
            </w:pPr>
            <w:r>
              <w:rPr>
                <w:rFonts w:ascii="Times New Roman"/>
                <w:b w:val="false"/>
                <w:i w:val="false"/>
                <w:color w:val="000000"/>
                <w:sz w:val="20"/>
              </w:rPr>
              <w:t xml:space="preserve">
Консультациялық көмек көрсету және оқу-ағарту жұмыстарын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31"/>
          <w:p>
            <w:pPr>
              <w:spacing w:after="20"/>
              <w:ind w:left="20"/>
              <w:jc w:val="both"/>
            </w:pPr>
            <w:r>
              <w:rPr>
                <w:rFonts w:ascii="Times New Roman"/>
                <w:b w:val="false"/>
                <w:i w:val="false"/>
                <w:color w:val="000000"/>
                <w:sz w:val="20"/>
              </w:rPr>
              <w:t>
Дағды 1:</w:t>
            </w:r>
          </w:p>
          <w:bookmarkEnd w:id="231"/>
          <w:p>
            <w:pPr>
              <w:spacing w:after="20"/>
              <w:ind w:left="20"/>
              <w:jc w:val="both"/>
            </w:pPr>
            <w:r>
              <w:rPr>
                <w:rFonts w:ascii="Times New Roman"/>
                <w:b w:val="false"/>
                <w:i w:val="false"/>
                <w:color w:val="000000"/>
                <w:sz w:val="20"/>
              </w:rPr>
              <w:t>
Исламға қатысты сұрақтар бойынша сарапшылық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32"/>
          <w:p>
            <w:pPr>
              <w:spacing w:after="20"/>
              <w:ind w:left="20"/>
              <w:jc w:val="both"/>
            </w:pPr>
            <w:r>
              <w:rPr>
                <w:rFonts w:ascii="Times New Roman"/>
                <w:b w:val="false"/>
                <w:i w:val="false"/>
                <w:color w:val="000000"/>
                <w:sz w:val="20"/>
              </w:rPr>
              <w:t>
Машықтар:</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 Ислам құқығы (фиқһ), этика және діни тәжірибе мәселелері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Құранды, хадистерді және басқа да маңызды исламдық мәтіндерді оқу, талдау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Басқа конфессиялар мен мәдениеттердің өкілдерімен диалог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әлеуметтік-саяси мәселелерді білу және мұсылмандар алдында тұрған өзекті мәселелер мен қиындықтарды сыни тұрғыдан талдау;</w:t>
            </w:r>
          </w:p>
          <w:p>
            <w:pPr>
              <w:spacing w:after="20"/>
              <w:ind w:left="20"/>
              <w:jc w:val="both"/>
            </w:pPr>
            <w:r>
              <w:rPr>
                <w:rFonts w:ascii="Times New Roman"/>
                <w:b w:val="false"/>
                <w:i w:val="false"/>
                <w:color w:val="000000"/>
                <w:sz w:val="20"/>
              </w:rPr>
              <w:t xml:space="preserve">
5. Құран, хадис және басқа да діни және тарихи мәтіндерді оқу және түсіндіру.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33"/>
          <w:p>
            <w:pPr>
              <w:spacing w:after="20"/>
              <w:ind w:left="20"/>
              <w:jc w:val="both"/>
            </w:pPr>
            <w:r>
              <w:rPr>
                <w:rFonts w:ascii="Times New Roman"/>
                <w:b w:val="false"/>
                <w:i w:val="false"/>
                <w:color w:val="000000"/>
                <w:sz w:val="20"/>
              </w:rPr>
              <w:t>
Білімдер:</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 Ислам мәтіндері мен құқықтық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Исламдағы шариғат пен әртүрлі құқықтық мектептер туралы білім (ақпарат);</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34"/>
          <w:p>
            <w:pPr>
              <w:spacing w:after="20"/>
              <w:ind w:left="20"/>
              <w:jc w:val="both"/>
            </w:pPr>
            <w:r>
              <w:rPr>
                <w:rFonts w:ascii="Times New Roman"/>
                <w:b w:val="false"/>
                <w:i w:val="false"/>
                <w:color w:val="000000"/>
                <w:sz w:val="20"/>
              </w:rPr>
              <w:t>
Дағды 2:</w:t>
            </w:r>
          </w:p>
          <w:bookmarkEnd w:id="234"/>
          <w:p>
            <w:pPr>
              <w:spacing w:after="20"/>
              <w:ind w:left="20"/>
              <w:jc w:val="both"/>
            </w:pPr>
            <w:r>
              <w:rPr>
                <w:rFonts w:ascii="Times New Roman"/>
                <w:b w:val="false"/>
                <w:i w:val="false"/>
                <w:color w:val="000000"/>
                <w:sz w:val="20"/>
              </w:rPr>
              <w:t>
Діни білім беру мен оқу-ағарту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35"/>
          <w:p>
            <w:pPr>
              <w:spacing w:after="20"/>
              <w:ind w:left="20"/>
              <w:jc w:val="both"/>
            </w:pPr>
            <w:r>
              <w:rPr>
                <w:rFonts w:ascii="Times New Roman"/>
                <w:b w:val="false"/>
                <w:i w:val="false"/>
                <w:color w:val="000000"/>
                <w:sz w:val="20"/>
              </w:rPr>
              <w:t>
Машықтар:</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Оқу және тәрбие мақсаттарына сәйкес білім беру процесін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Шәкірттерді тәрбиелеу және оқыту үшін әлеуметтік-психологиялық жағдайлар жасау;</w:t>
            </w:r>
          </w:p>
          <w:p>
            <w:pPr>
              <w:spacing w:after="20"/>
              <w:ind w:left="20"/>
              <w:jc w:val="both"/>
            </w:pPr>
            <w:r>
              <w:rPr>
                <w:rFonts w:ascii="Times New Roman"/>
                <w:b w:val="false"/>
                <w:i w:val="false"/>
                <w:color w:val="000000"/>
                <w:sz w:val="20"/>
              </w:rPr>
              <w:t>
3. Ислам бағыты бойынша дәрістер, семинарлар және басқа да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36"/>
          <w:p>
            <w:pPr>
              <w:spacing w:after="20"/>
              <w:ind w:left="20"/>
              <w:jc w:val="both"/>
            </w:pPr>
            <w:r>
              <w:rPr>
                <w:rFonts w:ascii="Times New Roman"/>
                <w:b w:val="false"/>
                <w:i w:val="false"/>
                <w:color w:val="000000"/>
                <w:sz w:val="20"/>
              </w:rPr>
              <w:t>
Білімдер:</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 негіздері және жас ерекшелігі психологиясы;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орындарында оқу жоспарлары мен бағдарламаларын әзірлеуді қоса алғанда, оқу процесін ұйымдастыру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алушыларды білім беру процесіне ынталандыру және тарту әдістері;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37"/>
          <w:p>
            <w:pPr>
              <w:spacing w:after="20"/>
              <w:ind w:left="20"/>
              <w:jc w:val="both"/>
            </w:pPr>
            <w:r>
              <w:rPr>
                <w:rFonts w:ascii="Times New Roman"/>
                <w:b w:val="false"/>
                <w:i w:val="false"/>
                <w:color w:val="000000"/>
                <w:sz w:val="20"/>
              </w:rPr>
              <w:t>
Еңбек функциясы 3:</w:t>
            </w:r>
          </w:p>
          <w:bookmarkEnd w:id="237"/>
          <w:p>
            <w:pPr>
              <w:spacing w:after="20"/>
              <w:ind w:left="20"/>
              <w:jc w:val="both"/>
            </w:pPr>
            <w:r>
              <w:rPr>
                <w:rFonts w:ascii="Times New Roman"/>
                <w:b w:val="false"/>
                <w:i w:val="false"/>
                <w:color w:val="000000"/>
                <w:sz w:val="20"/>
              </w:rPr>
              <w:t>
Мәдениетаралық және дінаралық жобаларға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38"/>
          <w:p>
            <w:pPr>
              <w:spacing w:after="20"/>
              <w:ind w:left="20"/>
              <w:jc w:val="both"/>
            </w:pPr>
            <w:r>
              <w:rPr>
                <w:rFonts w:ascii="Times New Roman"/>
                <w:b w:val="false"/>
                <w:i w:val="false"/>
                <w:color w:val="000000"/>
                <w:sz w:val="20"/>
              </w:rPr>
              <w:t>
Дағды 1:</w:t>
            </w:r>
          </w:p>
          <w:bookmarkEnd w:id="238"/>
          <w:p>
            <w:pPr>
              <w:spacing w:after="20"/>
              <w:ind w:left="20"/>
              <w:jc w:val="both"/>
            </w:pPr>
            <w:r>
              <w:rPr>
                <w:rFonts w:ascii="Times New Roman"/>
                <w:b w:val="false"/>
                <w:i w:val="false"/>
                <w:color w:val="000000"/>
                <w:sz w:val="20"/>
              </w:rPr>
              <w:t>
Өзара келісім мен төзімділік қағидаттарын қалыптастыруға ықпал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39"/>
          <w:p>
            <w:pPr>
              <w:spacing w:after="20"/>
              <w:ind w:left="20"/>
              <w:jc w:val="both"/>
            </w:pPr>
            <w:r>
              <w:rPr>
                <w:rFonts w:ascii="Times New Roman"/>
                <w:b w:val="false"/>
                <w:i w:val="false"/>
                <w:color w:val="000000"/>
                <w:sz w:val="20"/>
              </w:rPr>
              <w:t>
Машықтар:</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1. Мәдениетаралық және дінаралық диалогты нығайтуға бағытталған жобаларды әзірлеуге және жүзеге асыруға қатысу;</w:t>
            </w:r>
          </w:p>
          <w:p>
            <w:pPr>
              <w:spacing w:after="20"/>
              <w:ind w:left="20"/>
              <w:jc w:val="both"/>
            </w:pPr>
            <w:r>
              <w:rPr>
                <w:rFonts w:ascii="Times New Roman"/>
                <w:b w:val="false"/>
                <w:i w:val="false"/>
                <w:color w:val="000000"/>
                <w:sz w:val="20"/>
              </w:rPr>
              <w:t>
2. Әртүрлі діни және мәдени қауымдастықтар арасындағы өзара түсіністік пен ынтымақтастыққа ықпал ететін іс-шараларды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40"/>
          <w:p>
            <w:pPr>
              <w:spacing w:after="20"/>
              <w:ind w:left="20"/>
              <w:jc w:val="both"/>
            </w:pPr>
            <w:r>
              <w:rPr>
                <w:rFonts w:ascii="Times New Roman"/>
                <w:b w:val="false"/>
                <w:i w:val="false"/>
                <w:color w:val="000000"/>
                <w:sz w:val="20"/>
              </w:rPr>
              <w:t>
Білімдер:</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1. Халықаралық келісім шарттар мен конвенциялар;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және дәстүрлі діндер көшбасшыларының Съезінің құжаттары;</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41"/>
          <w:p>
            <w:pPr>
              <w:spacing w:after="20"/>
              <w:ind w:left="20"/>
              <w:jc w:val="both"/>
            </w:pPr>
            <w:r>
              <w:rPr>
                <w:rFonts w:ascii="Times New Roman"/>
                <w:b w:val="false"/>
                <w:i w:val="false"/>
                <w:color w:val="000000"/>
                <w:sz w:val="20"/>
              </w:rPr>
              <w:t>
Жауапкершілік</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Жазбаша қарым-қатынас жасау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"Исламтанушы"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42"/>
          <w:p>
            <w:pPr>
              <w:spacing w:after="20"/>
              <w:ind w:left="20"/>
              <w:jc w:val="both"/>
            </w:pPr>
            <w:r>
              <w:rPr>
                <w:rFonts w:ascii="Times New Roman"/>
                <w:b w:val="false"/>
                <w:i w:val="false"/>
                <w:color w:val="000000"/>
                <w:sz w:val="20"/>
              </w:rPr>
              <w:t>
Білім деңгейі:</w:t>
            </w:r>
          </w:p>
          <w:bookmarkEnd w:id="242"/>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43"/>
          <w:p>
            <w:pPr>
              <w:spacing w:after="20"/>
              <w:ind w:left="20"/>
              <w:jc w:val="both"/>
            </w:pPr>
            <w:r>
              <w:rPr>
                <w:rFonts w:ascii="Times New Roman"/>
                <w:b w:val="false"/>
                <w:i w:val="false"/>
                <w:color w:val="000000"/>
                <w:sz w:val="20"/>
              </w:rPr>
              <w:t>
Мамандық:</w:t>
            </w:r>
          </w:p>
          <w:bookmarkEnd w:id="243"/>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44"/>
          <w:p>
            <w:pPr>
              <w:spacing w:after="20"/>
              <w:ind w:left="20"/>
              <w:jc w:val="both"/>
            </w:pPr>
            <w:r>
              <w:rPr>
                <w:rFonts w:ascii="Times New Roman"/>
                <w:b w:val="false"/>
                <w:i w:val="false"/>
                <w:color w:val="000000"/>
                <w:sz w:val="20"/>
              </w:rPr>
              <w:t>
Біліктілік:</w:t>
            </w:r>
          </w:p>
          <w:bookmarkEnd w:id="24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 саласындағы ғылыми-зерттеу жұмыстарына қатысуға қабілетті, қазіргі қоғамның түрлі салаларындағы исламдық ұстанымдардың, идеялардың, символдардың, институттардың және жеке тәжірибенің рөлін анықтай алатын, исламның маңыздылығын талдай алатын мамандарды даярлау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45"/>
          <w:p>
            <w:pPr>
              <w:spacing w:after="20"/>
              <w:ind w:left="20"/>
              <w:jc w:val="both"/>
            </w:pPr>
            <w:r>
              <w:rPr>
                <w:rFonts w:ascii="Times New Roman"/>
                <w:b w:val="false"/>
                <w:i w:val="false"/>
                <w:color w:val="000000"/>
                <w:sz w:val="20"/>
              </w:rPr>
              <w:t xml:space="preserve">
1. Ғылыми-зерттеушілік қызметті жүзеге асыру </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Педагогикалық қызметті жүзеге асыру </w:t>
            </w:r>
          </w:p>
          <w:p>
            <w:pPr>
              <w:spacing w:after="20"/>
              <w:ind w:left="20"/>
              <w:jc w:val="both"/>
            </w:pPr>
            <w:r>
              <w:rPr>
                <w:rFonts w:ascii="Times New Roman"/>
                <w:b w:val="false"/>
                <w:i w:val="false"/>
                <w:color w:val="000000"/>
                <w:sz w:val="20"/>
              </w:rPr>
              <w:t>
3. Консультациялық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46"/>
          <w:p>
            <w:pPr>
              <w:spacing w:after="20"/>
              <w:ind w:left="20"/>
              <w:jc w:val="both"/>
            </w:pPr>
            <w:r>
              <w:rPr>
                <w:rFonts w:ascii="Times New Roman"/>
                <w:b w:val="false"/>
                <w:i w:val="false"/>
                <w:color w:val="000000"/>
                <w:sz w:val="20"/>
              </w:rPr>
              <w:t>
Еңбек функциясы 1:</w:t>
            </w:r>
          </w:p>
          <w:bookmarkEnd w:id="246"/>
          <w:p>
            <w:pPr>
              <w:spacing w:after="20"/>
              <w:ind w:left="20"/>
              <w:jc w:val="both"/>
            </w:pPr>
            <w:r>
              <w:rPr>
                <w:rFonts w:ascii="Times New Roman"/>
                <w:b w:val="false"/>
                <w:i w:val="false"/>
                <w:color w:val="000000"/>
                <w:sz w:val="20"/>
              </w:rPr>
              <w:t xml:space="preserve">
Ғылыми-зерттеушілік қызметті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47"/>
          <w:p>
            <w:pPr>
              <w:spacing w:after="20"/>
              <w:ind w:left="20"/>
              <w:jc w:val="both"/>
            </w:pPr>
            <w:r>
              <w:rPr>
                <w:rFonts w:ascii="Times New Roman"/>
                <w:b w:val="false"/>
                <w:i w:val="false"/>
                <w:color w:val="000000"/>
                <w:sz w:val="20"/>
              </w:rPr>
              <w:t>
Дағды 1:</w:t>
            </w:r>
          </w:p>
          <w:bookmarkEnd w:id="247"/>
          <w:p>
            <w:pPr>
              <w:spacing w:after="20"/>
              <w:ind w:left="20"/>
              <w:jc w:val="both"/>
            </w:pPr>
            <w:r>
              <w:rPr>
                <w:rFonts w:ascii="Times New Roman"/>
                <w:b w:val="false"/>
                <w:i w:val="false"/>
                <w:color w:val="000000"/>
                <w:sz w:val="20"/>
              </w:rPr>
              <w:t xml:space="preserve">
Ғылыми-зерттеу жұмыстарын жүргізу, ғылыми есептер мен ұсыныстарды әзрілеу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48"/>
          <w:p>
            <w:pPr>
              <w:spacing w:after="20"/>
              <w:ind w:left="20"/>
              <w:jc w:val="both"/>
            </w:pPr>
            <w:r>
              <w:rPr>
                <w:rFonts w:ascii="Times New Roman"/>
                <w:b w:val="false"/>
                <w:i w:val="false"/>
                <w:color w:val="000000"/>
                <w:sz w:val="20"/>
              </w:rPr>
              <w:t>
Машықтар:</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Заманауи әдістемелерді қолдана отырып, Құран, хадис және басқа да негізгі исламдық мәтіндерге егжей-тегжейлі ғылыми сарапшылық талдау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 мәдениеті, діні, тарихы мен құқығының әртүрлі аспектілері бойынша терең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Исламтану мәселелеріне арналған ғылыми конференциялар, симпозиумдар мен семинарларды ұйымдастыру және оларға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мақсатына сай әдістерді дұрыс таңдай алу және қолдана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Далалық зерттеулер жүргізу;</w:t>
            </w:r>
          </w:p>
          <w:p>
            <w:pPr>
              <w:spacing w:after="20"/>
              <w:ind w:left="20"/>
              <w:jc w:val="both"/>
            </w:pPr>
            <w:r>
              <w:rPr>
                <w:rFonts w:ascii="Times New Roman"/>
                <w:b w:val="false"/>
                <w:i w:val="false"/>
                <w:color w:val="000000"/>
                <w:sz w:val="20"/>
              </w:rPr>
              <w:t xml:space="preserve">
6. Исламтану зерттеулеріне әртүрлі пәндерден (әлеуметтану, саясаттану, философия, құқық) білім мен әдістерді интеграциялау.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49"/>
          <w:p>
            <w:pPr>
              <w:spacing w:after="20"/>
              <w:ind w:left="20"/>
              <w:jc w:val="both"/>
            </w:pPr>
            <w:r>
              <w:rPr>
                <w:rFonts w:ascii="Times New Roman"/>
                <w:b w:val="false"/>
                <w:i w:val="false"/>
                <w:color w:val="000000"/>
                <w:sz w:val="20"/>
              </w:rPr>
              <w:t>
Білімдер:</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1. Араб және басқа да исламды зерттеуге маңызды тілдер;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зерттеу әдістемесі, исламтану саласындағы әдіс-тәсілдер;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Ғылым саласындағы заңнамалар мен мемлекеттік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Ислам теологиясының негізі;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Ислам философиясы;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6. Ислам құқығы, ислам тарихы;</w:t>
            </w:r>
          </w:p>
          <w:p>
            <w:pPr>
              <w:spacing w:after="20"/>
              <w:ind w:left="20"/>
              <w:jc w:val="both"/>
            </w:pPr>
            <w:r>
              <w:rPr>
                <w:rFonts w:ascii="Times New Roman"/>
                <w:b w:val="false"/>
                <w:i w:val="false"/>
                <w:color w:val="000000"/>
                <w:sz w:val="20"/>
              </w:rPr>
              <w:t>
7.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50"/>
          <w:p>
            <w:pPr>
              <w:spacing w:after="20"/>
              <w:ind w:left="20"/>
              <w:jc w:val="both"/>
            </w:pPr>
            <w:r>
              <w:rPr>
                <w:rFonts w:ascii="Times New Roman"/>
                <w:b w:val="false"/>
                <w:i w:val="false"/>
                <w:color w:val="000000"/>
                <w:sz w:val="20"/>
              </w:rPr>
              <w:t>
Дағды 2:</w:t>
            </w:r>
          </w:p>
          <w:bookmarkEnd w:id="250"/>
          <w:p>
            <w:pPr>
              <w:spacing w:after="20"/>
              <w:ind w:left="20"/>
              <w:jc w:val="both"/>
            </w:pPr>
            <w:r>
              <w:rPr>
                <w:rFonts w:ascii="Times New Roman"/>
                <w:b w:val="false"/>
                <w:i w:val="false"/>
                <w:color w:val="000000"/>
                <w:sz w:val="20"/>
              </w:rPr>
              <w:t>
Ғылыми жарияланымдарды әзірлеу және редакциялау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51"/>
          <w:p>
            <w:pPr>
              <w:spacing w:after="20"/>
              <w:ind w:left="20"/>
              <w:jc w:val="both"/>
            </w:pPr>
            <w:r>
              <w:rPr>
                <w:rFonts w:ascii="Times New Roman"/>
                <w:b w:val="false"/>
                <w:i w:val="false"/>
                <w:color w:val="000000"/>
                <w:sz w:val="20"/>
              </w:rPr>
              <w:t>
Машықтар:</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 Жүргізілген зерттеулер негізінде ғылыми монографиялар, мақалалар мен баяндамалар жазу және басып шығару;</w:t>
            </w:r>
          </w:p>
          <w:p>
            <w:pPr>
              <w:spacing w:after="20"/>
              <w:ind w:left="20"/>
              <w:jc w:val="both"/>
            </w:pPr>
            <w:r>
              <w:rPr>
                <w:rFonts w:ascii="Times New Roman"/>
                <w:b w:val="false"/>
                <w:i w:val="false"/>
                <w:color w:val="000000"/>
                <w:sz w:val="20"/>
              </w:rPr>
              <w:t>
2. Мамандандырылған журналдар мен баспаларда ғылыми мақалалар мен монографияларды жариялау.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52"/>
          <w:p>
            <w:pPr>
              <w:spacing w:after="20"/>
              <w:ind w:left="20"/>
              <w:jc w:val="both"/>
            </w:pPr>
            <w:r>
              <w:rPr>
                <w:rFonts w:ascii="Times New Roman"/>
                <w:b w:val="false"/>
                <w:i w:val="false"/>
                <w:color w:val="000000"/>
                <w:sz w:val="20"/>
              </w:rPr>
              <w:t>
Білімдер:</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еңбектерді жазу тәртібі мен ережелері;</w:t>
            </w:r>
          </w:p>
          <w:p>
            <w:pPr>
              <w:spacing w:after="20"/>
              <w:ind w:left="20"/>
              <w:jc w:val="both"/>
            </w:pPr>
            <w:r>
              <w:rPr>
                <w:rFonts w:ascii="Times New Roman"/>
                <w:b w:val="false"/>
                <w:i w:val="false"/>
                <w:color w:val="000000"/>
                <w:sz w:val="20"/>
              </w:rPr>
              <w:t>
2.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53"/>
          <w:p>
            <w:pPr>
              <w:spacing w:after="20"/>
              <w:ind w:left="20"/>
              <w:jc w:val="both"/>
            </w:pPr>
            <w:r>
              <w:rPr>
                <w:rFonts w:ascii="Times New Roman"/>
                <w:b w:val="false"/>
                <w:i w:val="false"/>
                <w:color w:val="000000"/>
                <w:sz w:val="20"/>
              </w:rPr>
              <w:t>
Еңбек функциясы 2:</w:t>
            </w:r>
          </w:p>
          <w:bookmarkEnd w:id="253"/>
          <w:p>
            <w:pPr>
              <w:spacing w:after="20"/>
              <w:ind w:left="20"/>
              <w:jc w:val="both"/>
            </w:pPr>
            <w:r>
              <w:rPr>
                <w:rFonts w:ascii="Times New Roman"/>
                <w:b w:val="false"/>
                <w:i w:val="false"/>
                <w:color w:val="000000"/>
                <w:sz w:val="20"/>
              </w:rPr>
              <w:t xml:space="preserve">
Педагогикалық қызметті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54"/>
          <w:p>
            <w:pPr>
              <w:spacing w:after="20"/>
              <w:ind w:left="20"/>
              <w:jc w:val="both"/>
            </w:pPr>
            <w:r>
              <w:rPr>
                <w:rFonts w:ascii="Times New Roman"/>
                <w:b w:val="false"/>
                <w:i w:val="false"/>
                <w:color w:val="000000"/>
                <w:sz w:val="20"/>
              </w:rPr>
              <w:t>
Дағды 1:</w:t>
            </w:r>
          </w:p>
          <w:bookmarkEnd w:id="254"/>
          <w:p>
            <w:pPr>
              <w:spacing w:after="20"/>
              <w:ind w:left="20"/>
              <w:jc w:val="both"/>
            </w:pPr>
            <w:r>
              <w:rPr>
                <w:rFonts w:ascii="Times New Roman"/>
                <w:b w:val="false"/>
                <w:i w:val="false"/>
                <w:color w:val="000000"/>
                <w:sz w:val="20"/>
              </w:rPr>
              <w:t>
Оқу-әдістемелік жұмыстарын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55"/>
          <w:p>
            <w:pPr>
              <w:spacing w:after="20"/>
              <w:ind w:left="20"/>
              <w:jc w:val="both"/>
            </w:pPr>
            <w:r>
              <w:rPr>
                <w:rFonts w:ascii="Times New Roman"/>
                <w:b w:val="false"/>
                <w:i w:val="false"/>
                <w:color w:val="000000"/>
                <w:sz w:val="20"/>
              </w:rPr>
              <w:t>
Машықтар:</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Білім, ғылым және инновациялардың интеграциясын ескере отырып, ислам теологиясы, құқығы, тарихы мен мәдениеті бойынша оқу-әдістемелік материалдарын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Білім беру үдерісіндегі қазіргі заманғы технологияларды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Коммуникациялық құзыреттерді игеруі, дәлелдеудің теориясы, логикасы мен практикасын меңгеру;</w:t>
            </w:r>
          </w:p>
          <w:p>
            <w:pPr>
              <w:spacing w:after="20"/>
              <w:ind w:left="20"/>
              <w:jc w:val="both"/>
            </w:pPr>
            <w:r>
              <w:rPr>
                <w:rFonts w:ascii="Times New Roman"/>
                <w:b w:val="false"/>
                <w:i w:val="false"/>
                <w:color w:val="000000"/>
                <w:sz w:val="20"/>
              </w:rPr>
              <w:t>
4. Күрделі діни, тарихи және мәдени ұғымдарды анық және түсінікті етіп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56"/>
          <w:p>
            <w:pPr>
              <w:spacing w:after="20"/>
              <w:ind w:left="20"/>
              <w:jc w:val="both"/>
            </w:pPr>
            <w:r>
              <w:rPr>
                <w:rFonts w:ascii="Times New Roman"/>
                <w:b w:val="false"/>
                <w:i w:val="false"/>
                <w:color w:val="000000"/>
                <w:sz w:val="20"/>
              </w:rPr>
              <w:t>
Білімдер:</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1.ҚР Білім саласындағы заңнамасы мен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2.Жоғары мектеп педагогикасының ерекшеліктері мен әдістемелері;</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57"/>
          <w:p>
            <w:pPr>
              <w:spacing w:after="20"/>
              <w:ind w:left="20"/>
              <w:jc w:val="both"/>
            </w:pPr>
            <w:r>
              <w:rPr>
                <w:rFonts w:ascii="Times New Roman"/>
                <w:b w:val="false"/>
                <w:i w:val="false"/>
                <w:color w:val="000000"/>
                <w:sz w:val="20"/>
              </w:rPr>
              <w:t>
Дағды 2:</w:t>
            </w:r>
          </w:p>
          <w:bookmarkEnd w:id="257"/>
          <w:p>
            <w:pPr>
              <w:spacing w:after="20"/>
              <w:ind w:left="20"/>
              <w:jc w:val="both"/>
            </w:pPr>
            <w:r>
              <w:rPr>
                <w:rFonts w:ascii="Times New Roman"/>
                <w:b w:val="false"/>
                <w:i w:val="false"/>
                <w:color w:val="000000"/>
                <w:sz w:val="20"/>
              </w:rPr>
              <w:t>
Тәрбиелу және ішкі стейкхолдерлермен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58"/>
          <w:p>
            <w:pPr>
              <w:spacing w:after="20"/>
              <w:ind w:left="20"/>
              <w:jc w:val="both"/>
            </w:pPr>
            <w:r>
              <w:rPr>
                <w:rFonts w:ascii="Times New Roman"/>
                <w:b w:val="false"/>
                <w:i w:val="false"/>
                <w:color w:val="000000"/>
                <w:sz w:val="20"/>
              </w:rPr>
              <w:t>
Машықтар:</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Дипломдық жұмыстарды жазу бойынша жетекшілік ету, студенттердің ғылыми жұмысы мен мансаптық өсуіне кеңес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семинарларын, шеберлік сыныптарын және басқа да танымдық іс-шараларды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Білім алушылармен, әріптестермен және әкімшілік қызметкерлермен тиімді қарым-қатынас жасау; </w:t>
            </w:r>
          </w:p>
          <w:p>
            <w:pPr>
              <w:spacing w:after="20"/>
              <w:ind w:left="20"/>
              <w:jc w:val="both"/>
            </w:pPr>
            <w:r>
              <w:rPr>
                <w:rFonts w:ascii="Times New Roman"/>
                <w:b w:val="false"/>
                <w:i w:val="false"/>
                <w:color w:val="000000"/>
                <w:sz w:val="20"/>
              </w:rPr>
              <w:t>
4. Білім алушылардың оқу процесіне белсенді қатысуына қолайлы академиялық атмосфераны сақтауға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59"/>
          <w:p>
            <w:pPr>
              <w:spacing w:after="20"/>
              <w:ind w:left="20"/>
              <w:jc w:val="both"/>
            </w:pPr>
            <w:r>
              <w:rPr>
                <w:rFonts w:ascii="Times New Roman"/>
                <w:b w:val="false"/>
                <w:i w:val="false"/>
                <w:color w:val="000000"/>
                <w:sz w:val="20"/>
              </w:rPr>
              <w:t>
Білімдер:</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 ҚР Білім саласындағы заңнамасы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мектеп педагогикасының ерекшеліктері мен әдістемелері;</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60"/>
          <w:p>
            <w:pPr>
              <w:spacing w:after="20"/>
              <w:ind w:left="20"/>
              <w:jc w:val="both"/>
            </w:pPr>
            <w:r>
              <w:rPr>
                <w:rFonts w:ascii="Times New Roman"/>
                <w:b w:val="false"/>
                <w:i w:val="false"/>
                <w:color w:val="000000"/>
                <w:sz w:val="20"/>
              </w:rPr>
              <w:t>
Еңбек функциясы 3:</w:t>
            </w:r>
          </w:p>
          <w:bookmarkEnd w:id="260"/>
          <w:p>
            <w:pPr>
              <w:spacing w:after="20"/>
              <w:ind w:left="20"/>
              <w:jc w:val="both"/>
            </w:pPr>
            <w:r>
              <w:rPr>
                <w:rFonts w:ascii="Times New Roman"/>
                <w:b w:val="false"/>
                <w:i w:val="false"/>
                <w:color w:val="000000"/>
                <w:sz w:val="20"/>
              </w:rPr>
              <w:t>
Консультациялық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61"/>
          <w:p>
            <w:pPr>
              <w:spacing w:after="20"/>
              <w:ind w:left="20"/>
              <w:jc w:val="both"/>
            </w:pPr>
            <w:r>
              <w:rPr>
                <w:rFonts w:ascii="Times New Roman"/>
                <w:b w:val="false"/>
                <w:i w:val="false"/>
                <w:color w:val="000000"/>
                <w:sz w:val="20"/>
              </w:rPr>
              <w:t>
Дағды 1:</w:t>
            </w:r>
          </w:p>
          <w:bookmarkEnd w:id="261"/>
          <w:p>
            <w:pPr>
              <w:spacing w:after="20"/>
              <w:ind w:left="20"/>
              <w:jc w:val="both"/>
            </w:pPr>
            <w:r>
              <w:rPr>
                <w:rFonts w:ascii="Times New Roman"/>
                <w:b w:val="false"/>
                <w:i w:val="false"/>
                <w:color w:val="000000"/>
                <w:sz w:val="20"/>
              </w:rPr>
              <w:t>
Ислам дініне қатысты сұрақтар бойынша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62"/>
          <w:p>
            <w:pPr>
              <w:spacing w:after="20"/>
              <w:ind w:left="20"/>
              <w:jc w:val="both"/>
            </w:pPr>
            <w:r>
              <w:rPr>
                <w:rFonts w:ascii="Times New Roman"/>
                <w:b w:val="false"/>
                <w:i w:val="false"/>
                <w:color w:val="000000"/>
                <w:sz w:val="20"/>
              </w:rPr>
              <w:t>
Машықтар:</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және жеке ұйымдарға ислам құқығы (фикх), этика және діни тәжірибе мәселелері бойынша сараптамалық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Исламдық қауымдастықтар мен әдет-ғұрыптарға қатысты заңнамалық және нормативтік актілерді әзірлеуге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Дінаралық және мәдениетаралық қақтығыстарда медиатор ретінде әрекет ету;</w:t>
            </w:r>
          </w:p>
          <w:p>
            <w:pPr>
              <w:spacing w:after="20"/>
              <w:ind w:left="20"/>
              <w:jc w:val="both"/>
            </w:pPr>
            <w:r>
              <w:rPr>
                <w:rFonts w:ascii="Times New Roman"/>
                <w:b w:val="false"/>
                <w:i w:val="false"/>
                <w:color w:val="000000"/>
                <w:sz w:val="20"/>
              </w:rPr>
              <w:t>
4. Дінтану сараптамасын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63"/>
          <w:p>
            <w:pPr>
              <w:spacing w:after="20"/>
              <w:ind w:left="20"/>
              <w:jc w:val="both"/>
            </w:pPr>
            <w:r>
              <w:rPr>
                <w:rFonts w:ascii="Times New Roman"/>
                <w:b w:val="false"/>
                <w:i w:val="false"/>
                <w:color w:val="000000"/>
                <w:sz w:val="20"/>
              </w:rPr>
              <w:t>
Білімдер:</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1.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мәтіндер, ғұрыптар мен дәстүрлер;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құбылыстарды зерттеудің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Исламдық фикх және ислам этикасы;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Жалпы, тұлға психологиясы;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Дінтану сараптамасын жүргізу қағидалары;</w:t>
            </w:r>
          </w:p>
          <w:p>
            <w:pPr>
              <w:spacing w:after="20"/>
              <w:ind w:left="20"/>
              <w:jc w:val="both"/>
            </w:pPr>
            <w:r>
              <w:rPr>
                <w:rFonts w:ascii="Times New Roman"/>
                <w:b w:val="false"/>
                <w:i w:val="false"/>
                <w:color w:val="000000"/>
                <w:sz w:val="20"/>
              </w:rPr>
              <w:t xml:space="preserve">
7. Ішкі еңбек тәртібі, еңбек қауіпсіздігі және еңбекті қорғау, өндірістік санитария ережелері, өрт қауіпсіздігі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64"/>
          <w:p>
            <w:pPr>
              <w:spacing w:after="20"/>
              <w:ind w:left="20"/>
              <w:jc w:val="both"/>
            </w:pPr>
            <w:r>
              <w:rPr>
                <w:rFonts w:ascii="Times New Roman"/>
                <w:b w:val="false"/>
                <w:i w:val="false"/>
                <w:color w:val="000000"/>
                <w:sz w:val="20"/>
              </w:rPr>
              <w:t>
Жауапкершілік</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Жазбаша қарым-қатынас жасау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Исламовед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"Исламтанушы"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65"/>
          <w:p>
            <w:pPr>
              <w:spacing w:after="20"/>
              <w:ind w:left="20"/>
              <w:jc w:val="both"/>
            </w:pPr>
            <w:r>
              <w:rPr>
                <w:rFonts w:ascii="Times New Roman"/>
                <w:b w:val="false"/>
                <w:i w:val="false"/>
                <w:color w:val="000000"/>
                <w:sz w:val="20"/>
              </w:rPr>
              <w:t>
Білім деңгейі:</w:t>
            </w:r>
          </w:p>
          <w:bookmarkEnd w:id="265"/>
          <w:p>
            <w:pPr>
              <w:spacing w:after="20"/>
              <w:ind w:left="20"/>
              <w:jc w:val="both"/>
            </w:pPr>
            <w:r>
              <w:rPr>
                <w:rFonts w:ascii="Times New Roman"/>
                <w:b w:val="false"/>
                <w:i w:val="false"/>
                <w:color w:val="000000"/>
                <w:sz w:val="20"/>
              </w:rPr>
              <w:t xml:space="preserve">
жоғары оқу орнынан кейінгі білім (PhD докторантура, PhD дәрежесі, осы саладағы PhD дәрежесі, ғылым кандидаты, ғылым докторы)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66"/>
          <w:p>
            <w:pPr>
              <w:spacing w:after="20"/>
              <w:ind w:left="20"/>
              <w:jc w:val="both"/>
            </w:pPr>
            <w:r>
              <w:rPr>
                <w:rFonts w:ascii="Times New Roman"/>
                <w:b w:val="false"/>
                <w:i w:val="false"/>
                <w:color w:val="000000"/>
                <w:sz w:val="20"/>
              </w:rPr>
              <w:t>
Мамандық:</w:t>
            </w:r>
          </w:p>
          <w:bookmarkEnd w:id="266"/>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67"/>
          <w:p>
            <w:pPr>
              <w:spacing w:after="20"/>
              <w:ind w:left="20"/>
              <w:jc w:val="both"/>
            </w:pPr>
            <w:r>
              <w:rPr>
                <w:rFonts w:ascii="Times New Roman"/>
                <w:b w:val="false"/>
                <w:i w:val="false"/>
                <w:color w:val="000000"/>
                <w:sz w:val="20"/>
              </w:rPr>
              <w:t>
Біліктілік:</w:t>
            </w:r>
          </w:p>
          <w:bookmarkEnd w:id="26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 саласында ғылыми-зерттеу жұмыстарына қатысуға қабілетті қазіргі заманғы қоғамның түрлі салаларында ислам ұстанымдары, идеяларын, рәміздерін, институттары мен жеке тәжірибелерінің рөлін айшықтап бере алатын, сараптама жасайтын, исламның мән-мағынасын талдай алатын мамандарды даярлау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68"/>
          <w:p>
            <w:pPr>
              <w:spacing w:after="20"/>
              <w:ind w:left="20"/>
              <w:jc w:val="both"/>
            </w:pPr>
            <w:r>
              <w:rPr>
                <w:rFonts w:ascii="Times New Roman"/>
                <w:b w:val="false"/>
                <w:i w:val="false"/>
                <w:color w:val="000000"/>
                <w:sz w:val="20"/>
              </w:rPr>
              <w:t>
1. Исламтану саласында ғылыми зерттеулер жүргізу және нәтижелерін ғылыми басылымдарға жариялау</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қызметті жүзеге асыру</w:t>
            </w:r>
          </w:p>
          <w:p>
            <w:pPr>
              <w:spacing w:after="20"/>
              <w:ind w:left="20"/>
              <w:jc w:val="both"/>
            </w:pPr>
            <w:r>
              <w:rPr>
                <w:rFonts w:ascii="Times New Roman"/>
                <w:b w:val="false"/>
                <w:i w:val="false"/>
                <w:color w:val="000000"/>
                <w:sz w:val="20"/>
              </w:rPr>
              <w:t xml:space="preserve">
3. Дін мәселелері бойынша консультациялық көмек көрсету және ұйымдастыру қызметтерін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69"/>
          <w:p>
            <w:pPr>
              <w:spacing w:after="20"/>
              <w:ind w:left="20"/>
              <w:jc w:val="both"/>
            </w:pPr>
            <w:r>
              <w:rPr>
                <w:rFonts w:ascii="Times New Roman"/>
                <w:b w:val="false"/>
                <w:i w:val="false"/>
                <w:color w:val="000000"/>
                <w:sz w:val="20"/>
              </w:rPr>
              <w:t>
Еңбек функциясы 1:</w:t>
            </w:r>
          </w:p>
          <w:bookmarkEnd w:id="269"/>
          <w:p>
            <w:pPr>
              <w:spacing w:after="20"/>
              <w:ind w:left="20"/>
              <w:jc w:val="both"/>
            </w:pPr>
            <w:r>
              <w:rPr>
                <w:rFonts w:ascii="Times New Roman"/>
                <w:b w:val="false"/>
                <w:i w:val="false"/>
                <w:color w:val="000000"/>
                <w:sz w:val="20"/>
              </w:rPr>
              <w:t>
Исламтану саласында ғылыми зерттеулер жүргізу және нәтижелерін ғылыми басылымдарға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270"/>
          <w:p>
            <w:pPr>
              <w:spacing w:after="20"/>
              <w:ind w:left="20"/>
              <w:jc w:val="both"/>
            </w:pPr>
            <w:r>
              <w:rPr>
                <w:rFonts w:ascii="Times New Roman"/>
                <w:b w:val="false"/>
                <w:i w:val="false"/>
                <w:color w:val="000000"/>
                <w:sz w:val="20"/>
              </w:rPr>
              <w:t>
Дағды 1:</w:t>
            </w:r>
          </w:p>
          <w:bookmarkEnd w:id="270"/>
          <w:p>
            <w:pPr>
              <w:spacing w:after="20"/>
              <w:ind w:left="20"/>
              <w:jc w:val="both"/>
            </w:pPr>
            <w:r>
              <w:rPr>
                <w:rFonts w:ascii="Times New Roman"/>
                <w:b w:val="false"/>
                <w:i w:val="false"/>
                <w:color w:val="000000"/>
                <w:sz w:val="20"/>
              </w:rPr>
              <w:t>
Зерттеу жобаларын дайындау және оны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71"/>
          <w:p>
            <w:pPr>
              <w:spacing w:after="20"/>
              <w:ind w:left="20"/>
              <w:jc w:val="both"/>
            </w:pPr>
            <w:r>
              <w:rPr>
                <w:rFonts w:ascii="Times New Roman"/>
                <w:b w:val="false"/>
                <w:i w:val="false"/>
                <w:color w:val="000000"/>
                <w:sz w:val="20"/>
              </w:rPr>
              <w:t>
Машықтар:</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 Исламтанулық зерттеулерді жоспарлау және зерттеу сұрақтарын нақты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деректерді жинақтау және олармен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құбылыстарды талдауда методологиялық бағыттар мен теорияларды қолдану;</w:t>
            </w:r>
          </w:p>
          <w:p>
            <w:pPr>
              <w:spacing w:after="20"/>
              <w:ind w:left="20"/>
              <w:jc w:val="both"/>
            </w:pPr>
            <w:r>
              <w:rPr>
                <w:rFonts w:ascii="Times New Roman"/>
                <w:b w:val="false"/>
                <w:i w:val="false"/>
                <w:color w:val="000000"/>
                <w:sz w:val="20"/>
              </w:rPr>
              <w:t>
4. Исламтану ғылымының және сабақтас пәндердің дамуына әсер ететін исламтану саласындағы жаңа ғылыми парадигмаларды, тұжырымдамалық тәсілдер мен теорияларды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72"/>
          <w:p>
            <w:pPr>
              <w:spacing w:after="20"/>
              <w:ind w:left="20"/>
              <w:jc w:val="both"/>
            </w:pPr>
            <w:r>
              <w:rPr>
                <w:rFonts w:ascii="Times New Roman"/>
                <w:b w:val="false"/>
                <w:i w:val="false"/>
                <w:color w:val="000000"/>
                <w:sz w:val="20"/>
              </w:rPr>
              <w:t>
Білімдер:</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зерттеу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барысында алынған мәліметтерді өңдеу және талдауға арналған аналитикалық және статистикалық құралдармен жұмыс жасау жолдары;</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73"/>
          <w:p>
            <w:pPr>
              <w:spacing w:after="20"/>
              <w:ind w:left="20"/>
              <w:jc w:val="both"/>
            </w:pPr>
            <w:r>
              <w:rPr>
                <w:rFonts w:ascii="Times New Roman"/>
                <w:b w:val="false"/>
                <w:i w:val="false"/>
                <w:color w:val="000000"/>
                <w:sz w:val="20"/>
              </w:rPr>
              <w:t>
Дағды 2:</w:t>
            </w:r>
          </w:p>
          <w:bookmarkEnd w:id="273"/>
          <w:p>
            <w:pPr>
              <w:spacing w:after="20"/>
              <w:ind w:left="20"/>
              <w:jc w:val="both"/>
            </w:pPr>
            <w:r>
              <w:rPr>
                <w:rFonts w:ascii="Times New Roman"/>
                <w:b w:val="false"/>
                <w:i w:val="false"/>
                <w:color w:val="000000"/>
                <w:sz w:val="20"/>
              </w:rPr>
              <w:t>
Ғылыми мақалалар, монографиялар және басқа да ғылыми еңбектерді жазу, рәсімдеу және таныстыру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74"/>
          <w:p>
            <w:pPr>
              <w:spacing w:after="20"/>
              <w:ind w:left="20"/>
              <w:jc w:val="both"/>
            </w:pPr>
            <w:r>
              <w:rPr>
                <w:rFonts w:ascii="Times New Roman"/>
                <w:b w:val="false"/>
                <w:i w:val="false"/>
                <w:color w:val="000000"/>
                <w:sz w:val="20"/>
              </w:rPr>
              <w:t>
Машықтар:</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Академиялық стандарттар мен ғылыми басылымдардың талаптарын сақтай отырып, зерттеу нәтижелерін ғылыми мақалалар түрінде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 ғылыми қауымдастыққа ұсыну;</w:t>
            </w:r>
          </w:p>
          <w:p>
            <w:pPr>
              <w:spacing w:after="20"/>
              <w:ind w:left="20"/>
              <w:jc w:val="both"/>
            </w:pPr>
            <w:r>
              <w:rPr>
                <w:rFonts w:ascii="Times New Roman"/>
                <w:b w:val="false"/>
                <w:i w:val="false"/>
                <w:color w:val="000000"/>
                <w:sz w:val="20"/>
              </w:rPr>
              <w:t>
3. Жаһандық академиялық желілерге белсенді қатысу, әлемнің жетекші ғалымдарымен және университеттерімен ынтымақтастық, бірлескен зерттеулер мен жарияланымдар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75"/>
          <w:p>
            <w:pPr>
              <w:spacing w:after="20"/>
              <w:ind w:left="20"/>
              <w:jc w:val="both"/>
            </w:pPr>
            <w:r>
              <w:rPr>
                <w:rFonts w:ascii="Times New Roman"/>
                <w:b w:val="false"/>
                <w:i w:val="false"/>
                <w:color w:val="000000"/>
                <w:sz w:val="20"/>
              </w:rPr>
              <w:t>
Білімдер:</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мақалалар және монографиялар жазу тәртібі мен ережелері;</w:t>
            </w:r>
          </w:p>
          <w:p>
            <w:pPr>
              <w:spacing w:after="20"/>
              <w:ind w:left="20"/>
              <w:jc w:val="both"/>
            </w:pPr>
            <w:r>
              <w:rPr>
                <w:rFonts w:ascii="Times New Roman"/>
                <w:b w:val="false"/>
                <w:i w:val="false"/>
                <w:color w:val="000000"/>
                <w:sz w:val="20"/>
              </w:rPr>
              <w:t>
2.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76"/>
          <w:p>
            <w:pPr>
              <w:spacing w:after="20"/>
              <w:ind w:left="20"/>
              <w:jc w:val="both"/>
            </w:pPr>
            <w:r>
              <w:rPr>
                <w:rFonts w:ascii="Times New Roman"/>
                <w:b w:val="false"/>
                <w:i w:val="false"/>
                <w:color w:val="000000"/>
                <w:sz w:val="20"/>
              </w:rPr>
              <w:t>
Еңбек функциясы 2:</w:t>
            </w:r>
          </w:p>
          <w:bookmarkEnd w:id="276"/>
          <w:p>
            <w:pPr>
              <w:spacing w:after="20"/>
              <w:ind w:left="20"/>
              <w:jc w:val="both"/>
            </w:pPr>
            <w:r>
              <w:rPr>
                <w:rFonts w:ascii="Times New Roman"/>
                <w:b w:val="false"/>
                <w:i w:val="false"/>
                <w:color w:val="000000"/>
                <w:sz w:val="20"/>
              </w:rPr>
              <w:t>
Педагогикалық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77"/>
          <w:p>
            <w:pPr>
              <w:spacing w:after="20"/>
              <w:ind w:left="20"/>
              <w:jc w:val="both"/>
            </w:pPr>
            <w:r>
              <w:rPr>
                <w:rFonts w:ascii="Times New Roman"/>
                <w:b w:val="false"/>
                <w:i w:val="false"/>
                <w:color w:val="000000"/>
                <w:sz w:val="20"/>
              </w:rPr>
              <w:t>
Дағды 1:</w:t>
            </w:r>
          </w:p>
          <w:bookmarkEnd w:id="277"/>
          <w:p>
            <w:pPr>
              <w:spacing w:after="20"/>
              <w:ind w:left="20"/>
              <w:jc w:val="both"/>
            </w:pPr>
            <w:r>
              <w:rPr>
                <w:rFonts w:ascii="Times New Roman"/>
                <w:b w:val="false"/>
                <w:i w:val="false"/>
                <w:color w:val="000000"/>
                <w:sz w:val="20"/>
              </w:rPr>
              <w:t>
Білім беру бағдарламалары мен оқу материалдарын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78"/>
          <w:p>
            <w:pPr>
              <w:spacing w:after="20"/>
              <w:ind w:left="20"/>
              <w:jc w:val="both"/>
            </w:pPr>
            <w:r>
              <w:rPr>
                <w:rFonts w:ascii="Times New Roman"/>
                <w:b w:val="false"/>
                <w:i w:val="false"/>
                <w:color w:val="000000"/>
                <w:sz w:val="20"/>
              </w:rPr>
              <w:t>
Машықтар:</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процесінің тиімділігін арттыру үшін оқу бағдарламаларына заманауи педагогикалық технологиялар мен оқытудың инновациялық әдістерін енгізу;</w:t>
            </w:r>
          </w:p>
          <w:p>
            <w:pPr>
              <w:spacing w:after="20"/>
              <w:ind w:left="20"/>
              <w:jc w:val="both"/>
            </w:pPr>
            <w:r>
              <w:rPr>
                <w:rFonts w:ascii="Times New Roman"/>
                <w:b w:val="false"/>
                <w:i w:val="false"/>
                <w:color w:val="000000"/>
                <w:sz w:val="20"/>
              </w:rPr>
              <w:t>
2. Оқу пәндері бойынша оқу- әдістемелік құжаттамаларды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79"/>
          <w:p>
            <w:pPr>
              <w:spacing w:after="20"/>
              <w:ind w:left="20"/>
              <w:jc w:val="both"/>
            </w:pPr>
            <w:r>
              <w:rPr>
                <w:rFonts w:ascii="Times New Roman"/>
                <w:b w:val="false"/>
                <w:i w:val="false"/>
                <w:color w:val="000000"/>
                <w:sz w:val="20"/>
              </w:rPr>
              <w:t>
Білімдер:</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педагогикалық теориялар мен әдістемелер;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Дидактика принциптері мен білім беру психологиясының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Академиялық стандарттар мен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Цифрлық платформаларды, интерактивті оқыту әдістерін және қашықтықтан білім беру ресурстары сияқты заманауи білім беру технологиялары мен құралдарын оқу үдерісінде пайдалану ережесі;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80"/>
          <w:p>
            <w:pPr>
              <w:spacing w:after="20"/>
              <w:ind w:left="20"/>
              <w:jc w:val="both"/>
            </w:pPr>
            <w:r>
              <w:rPr>
                <w:rFonts w:ascii="Times New Roman"/>
                <w:b w:val="false"/>
                <w:i w:val="false"/>
                <w:color w:val="000000"/>
                <w:sz w:val="20"/>
              </w:rPr>
              <w:t>
Дағды 2:</w:t>
            </w:r>
          </w:p>
          <w:bookmarkEnd w:id="280"/>
          <w:p>
            <w:pPr>
              <w:spacing w:after="20"/>
              <w:ind w:left="20"/>
              <w:jc w:val="both"/>
            </w:pPr>
            <w:r>
              <w:rPr>
                <w:rFonts w:ascii="Times New Roman"/>
                <w:b w:val="false"/>
                <w:i w:val="false"/>
                <w:color w:val="000000"/>
                <w:sz w:val="20"/>
              </w:rPr>
              <w:t>
Оқу пәндерін тиімді оқыта білу, дәрістер мен семинарлар өткізу, білім алушылардың оқу және зерттеу жұмыстарына тәлімгерлік және жетекшілік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81"/>
          <w:p>
            <w:pPr>
              <w:spacing w:after="20"/>
              <w:ind w:left="20"/>
              <w:jc w:val="both"/>
            </w:pPr>
            <w:r>
              <w:rPr>
                <w:rFonts w:ascii="Times New Roman"/>
                <w:b w:val="false"/>
                <w:i w:val="false"/>
                <w:color w:val="000000"/>
                <w:sz w:val="20"/>
              </w:rPr>
              <w:t>
Машықтар:</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 Студенттердің оқу материалын терең түсінуіне ықпал ететін ақпараттық және тартымды дәрістер мен семинарлар дайындап,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жобаларды әзірлеу бойынша білім алушыларға жетекшілік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алушылардың білімі мен дағдыларын объективті бағалау үшін тесттер, емтихандар, эсселер және жобалар сияқты бағалау әдістерін дайындау;</w:t>
            </w:r>
          </w:p>
          <w:p>
            <w:pPr>
              <w:spacing w:after="20"/>
              <w:ind w:left="20"/>
              <w:jc w:val="both"/>
            </w:pPr>
            <w:r>
              <w:rPr>
                <w:rFonts w:ascii="Times New Roman"/>
                <w:b w:val="false"/>
                <w:i w:val="false"/>
                <w:color w:val="000000"/>
                <w:sz w:val="20"/>
              </w:rPr>
              <w:t>
4. Студенттерге кәсіби және жеке өсуіне бағытталған кері байланыс пен академиялық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82"/>
          <w:p>
            <w:pPr>
              <w:spacing w:after="20"/>
              <w:ind w:left="20"/>
              <w:jc w:val="both"/>
            </w:pPr>
            <w:r>
              <w:rPr>
                <w:rFonts w:ascii="Times New Roman"/>
                <w:b w:val="false"/>
                <w:i w:val="false"/>
                <w:color w:val="000000"/>
                <w:sz w:val="20"/>
              </w:rPr>
              <w:t>
Білімдер:</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ҚР Білім саласындағы заңнамасы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Оқытудың әртүрлі педагогикалық теориялары, әдістемелері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Оқытылатын пәннің мазмұны, оның ішінде өзекті зерттеулер, негізгі тұжырымдамаларды және өз саласындағы заманауи үрдістер;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Тәлімгерлік пен жетекшілік принциптері;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83"/>
          <w:p>
            <w:pPr>
              <w:spacing w:after="20"/>
              <w:ind w:left="20"/>
              <w:jc w:val="both"/>
            </w:pPr>
            <w:r>
              <w:rPr>
                <w:rFonts w:ascii="Times New Roman"/>
                <w:b w:val="false"/>
                <w:i w:val="false"/>
                <w:color w:val="000000"/>
                <w:sz w:val="20"/>
              </w:rPr>
              <w:t>
Еңбек функциясы 3:</w:t>
            </w:r>
          </w:p>
          <w:bookmarkEnd w:id="283"/>
          <w:p>
            <w:pPr>
              <w:spacing w:after="20"/>
              <w:ind w:left="20"/>
              <w:jc w:val="both"/>
            </w:pPr>
            <w:r>
              <w:rPr>
                <w:rFonts w:ascii="Times New Roman"/>
                <w:b w:val="false"/>
                <w:i w:val="false"/>
                <w:color w:val="000000"/>
                <w:sz w:val="20"/>
              </w:rPr>
              <w:t xml:space="preserve">
Дін мәселелері бойынша консультациялық көмек көрсету және ұйымдастыру қызметтерін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84"/>
          <w:p>
            <w:pPr>
              <w:spacing w:after="20"/>
              <w:ind w:left="20"/>
              <w:jc w:val="both"/>
            </w:pPr>
            <w:r>
              <w:rPr>
                <w:rFonts w:ascii="Times New Roman"/>
                <w:b w:val="false"/>
                <w:i w:val="false"/>
                <w:color w:val="000000"/>
                <w:sz w:val="20"/>
              </w:rPr>
              <w:t>
Дағды 1:</w:t>
            </w:r>
          </w:p>
          <w:bookmarkEnd w:id="284"/>
          <w:p>
            <w:pPr>
              <w:spacing w:after="20"/>
              <w:ind w:left="20"/>
              <w:jc w:val="both"/>
            </w:pPr>
            <w:r>
              <w:rPr>
                <w:rFonts w:ascii="Times New Roman"/>
                <w:b w:val="false"/>
                <w:i w:val="false"/>
                <w:color w:val="000000"/>
                <w:sz w:val="20"/>
              </w:rPr>
              <w:t>
Сараптамалық ұсынымдар әзірлеу үшін діни ахуалды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85"/>
          <w:p>
            <w:pPr>
              <w:spacing w:after="20"/>
              <w:ind w:left="20"/>
              <w:jc w:val="both"/>
            </w:pPr>
            <w:r>
              <w:rPr>
                <w:rFonts w:ascii="Times New Roman"/>
                <w:b w:val="false"/>
                <w:i w:val="false"/>
                <w:color w:val="000000"/>
                <w:sz w:val="20"/>
              </w:rPr>
              <w:t>
Машықтар:</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Діни құбылыстарға, мәтіндер мен тәжірибелерге сараптама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Діни ақпаратты талдау арқылы есептер мен ұсыныс хаттарды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бостандықтар, мәдениетаралық диалог және діни қақтығыстарды реттеу саласындағы мемлекеттік және халықаралық саясатты қалыптастыру мен іске асыруда сараптамалық көмек көрсету;</w:t>
            </w:r>
          </w:p>
          <w:p>
            <w:pPr>
              <w:spacing w:after="20"/>
              <w:ind w:left="20"/>
              <w:jc w:val="both"/>
            </w:pPr>
            <w:r>
              <w:rPr>
                <w:rFonts w:ascii="Times New Roman"/>
                <w:b w:val="false"/>
                <w:i w:val="false"/>
                <w:color w:val="000000"/>
                <w:sz w:val="20"/>
              </w:rPr>
              <w:t>
4. Дінтану сараптамасын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86"/>
          <w:p>
            <w:pPr>
              <w:spacing w:after="20"/>
              <w:ind w:left="20"/>
              <w:jc w:val="both"/>
            </w:pPr>
            <w:r>
              <w:rPr>
                <w:rFonts w:ascii="Times New Roman"/>
                <w:b w:val="false"/>
                <w:i w:val="false"/>
                <w:color w:val="000000"/>
                <w:sz w:val="20"/>
              </w:rPr>
              <w:t>
Білімдер:</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 әлеміндегі әлеуметтік-саяси мәселелер;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құбылыстарды зерттеудің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Дінтану сараптамасын жүргізу қағидалары;</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87"/>
          <w:p>
            <w:pPr>
              <w:spacing w:after="20"/>
              <w:ind w:left="20"/>
              <w:jc w:val="both"/>
            </w:pPr>
            <w:r>
              <w:rPr>
                <w:rFonts w:ascii="Times New Roman"/>
                <w:b w:val="false"/>
                <w:i w:val="false"/>
                <w:color w:val="000000"/>
                <w:sz w:val="20"/>
              </w:rPr>
              <w:t>
Дағды 2:</w:t>
            </w:r>
          </w:p>
          <w:bookmarkEnd w:id="287"/>
          <w:p>
            <w:pPr>
              <w:spacing w:after="20"/>
              <w:ind w:left="20"/>
              <w:jc w:val="both"/>
            </w:pPr>
            <w:r>
              <w:rPr>
                <w:rFonts w:ascii="Times New Roman"/>
                <w:b w:val="false"/>
                <w:i w:val="false"/>
                <w:color w:val="000000"/>
                <w:sz w:val="20"/>
              </w:rPr>
              <w:t>
Басқару және ұйымдастыру жұмыстарын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88"/>
          <w:p>
            <w:pPr>
              <w:spacing w:after="20"/>
              <w:ind w:left="20"/>
              <w:jc w:val="both"/>
            </w:pPr>
            <w:r>
              <w:rPr>
                <w:rFonts w:ascii="Times New Roman"/>
                <w:b w:val="false"/>
                <w:i w:val="false"/>
                <w:color w:val="000000"/>
                <w:sz w:val="20"/>
              </w:rPr>
              <w:t>
Машықтар:</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оқу орындарының құжаттарымен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орталықтардың, кафедралардың және ғылыми кеңестердің жұмысын тиімді басқару, олардың қызметін ұйымдастыру;</w:t>
            </w:r>
          </w:p>
          <w:p>
            <w:pPr>
              <w:spacing w:after="20"/>
              <w:ind w:left="20"/>
              <w:jc w:val="both"/>
            </w:pPr>
            <w:r>
              <w:rPr>
                <w:rFonts w:ascii="Times New Roman"/>
                <w:b w:val="false"/>
                <w:i w:val="false"/>
                <w:color w:val="000000"/>
                <w:sz w:val="20"/>
              </w:rPr>
              <w:t>
3. Ұжымды ортақ іске жұмылдыру, өзара ынтымақтастықтасуға қолайлы жағдай жасау арқылы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89"/>
          <w:p>
            <w:pPr>
              <w:spacing w:after="20"/>
              <w:ind w:left="20"/>
              <w:jc w:val="both"/>
            </w:pPr>
            <w:r>
              <w:rPr>
                <w:rFonts w:ascii="Times New Roman"/>
                <w:b w:val="false"/>
                <w:i w:val="false"/>
                <w:color w:val="000000"/>
                <w:sz w:val="20"/>
              </w:rPr>
              <w:t>
Білімдер:</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бiлiм беру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орындарының жарғылары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Аттестация мен аккредитация ережелері мен тәртібі;</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90"/>
          <w:p>
            <w:pPr>
              <w:spacing w:after="20"/>
              <w:ind w:left="20"/>
              <w:jc w:val="both"/>
            </w:pPr>
            <w:r>
              <w:rPr>
                <w:rFonts w:ascii="Times New Roman"/>
                <w:b w:val="false"/>
                <w:i w:val="false"/>
                <w:color w:val="000000"/>
                <w:sz w:val="20"/>
              </w:rPr>
              <w:t>
Жауапкершілік</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"Дінтанушы"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91"/>
          <w:p>
            <w:pPr>
              <w:spacing w:after="20"/>
              <w:ind w:left="20"/>
              <w:jc w:val="both"/>
            </w:pPr>
            <w:r>
              <w:rPr>
                <w:rFonts w:ascii="Times New Roman"/>
                <w:b w:val="false"/>
                <w:i w:val="false"/>
                <w:color w:val="000000"/>
                <w:sz w:val="20"/>
              </w:rPr>
              <w:t>
Білім деңгейі:</w:t>
            </w:r>
          </w:p>
          <w:bookmarkEnd w:id="29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92"/>
          <w:p>
            <w:pPr>
              <w:spacing w:after="20"/>
              <w:ind w:left="20"/>
              <w:jc w:val="both"/>
            </w:pPr>
            <w:r>
              <w:rPr>
                <w:rFonts w:ascii="Times New Roman"/>
                <w:b w:val="false"/>
                <w:i w:val="false"/>
                <w:color w:val="000000"/>
                <w:sz w:val="20"/>
              </w:rPr>
              <w:t>
Мамандық:</w:t>
            </w:r>
          </w:p>
          <w:bookmarkEnd w:id="292"/>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93"/>
          <w:p>
            <w:pPr>
              <w:spacing w:after="20"/>
              <w:ind w:left="20"/>
              <w:jc w:val="both"/>
            </w:pPr>
            <w:r>
              <w:rPr>
                <w:rFonts w:ascii="Times New Roman"/>
                <w:b w:val="false"/>
                <w:i w:val="false"/>
                <w:color w:val="000000"/>
                <w:sz w:val="20"/>
              </w:rPr>
              <w:t>
Біліктілік:</w:t>
            </w:r>
          </w:p>
          <w:bookmarkEnd w:id="2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2372-0-001 - Дін және дінтану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дін саласындағы саясатында және дінтану саласында ғылыми-зерттеу, сараптамалық-талдау және ұйымдастыру-басқару қызметін жүргізуге дайын, кәсіптік дағдылары (оның ішінде мәдени және тілдік) бар мамандарды даярлау.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94"/>
          <w:p>
            <w:pPr>
              <w:spacing w:after="20"/>
              <w:ind w:left="20"/>
              <w:jc w:val="both"/>
            </w:pPr>
            <w:r>
              <w:rPr>
                <w:rFonts w:ascii="Times New Roman"/>
                <w:b w:val="false"/>
                <w:i w:val="false"/>
                <w:color w:val="000000"/>
                <w:sz w:val="20"/>
              </w:rPr>
              <w:t>
1. Дінді ғылыми тұрғыдан зерттеу</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2. Қоғамдағы діни процестерді жан-жақты талдау және зерделеу</w:t>
            </w:r>
          </w:p>
          <w:p>
            <w:pPr>
              <w:spacing w:after="20"/>
              <w:ind w:left="20"/>
              <w:jc w:val="both"/>
            </w:pPr>
            <w:r>
              <w:rPr>
                <w:rFonts w:ascii="Times New Roman"/>
                <w:b w:val="false"/>
                <w:i w:val="false"/>
                <w:color w:val="000000"/>
                <w:sz w:val="20"/>
              </w:rPr>
              <w:t xml:space="preserve">
3. Қазақстан Республикасында қызмет ететін діни бірлестіктердің, культтердің, қозғалыстары мен ағымдардың қызметін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Республикасындағы конфессияаралық, дінаралық, мәдениетаралық, этносаралық қатынастарды зерттеу және талдау.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95"/>
          <w:p>
            <w:pPr>
              <w:spacing w:after="20"/>
              <w:ind w:left="20"/>
              <w:jc w:val="both"/>
            </w:pPr>
            <w:r>
              <w:rPr>
                <w:rFonts w:ascii="Times New Roman"/>
                <w:b w:val="false"/>
                <w:i w:val="false"/>
                <w:color w:val="000000"/>
                <w:sz w:val="20"/>
              </w:rPr>
              <w:t>
Еңбек функциясы 1:</w:t>
            </w:r>
          </w:p>
          <w:bookmarkEnd w:id="295"/>
          <w:p>
            <w:pPr>
              <w:spacing w:after="20"/>
              <w:ind w:left="20"/>
              <w:jc w:val="both"/>
            </w:pPr>
            <w:r>
              <w:rPr>
                <w:rFonts w:ascii="Times New Roman"/>
                <w:b w:val="false"/>
                <w:i w:val="false"/>
                <w:color w:val="000000"/>
                <w:sz w:val="20"/>
              </w:rPr>
              <w:t>
Дінді ғылыми тұрғыдан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96"/>
          <w:p>
            <w:pPr>
              <w:spacing w:after="20"/>
              <w:ind w:left="20"/>
              <w:jc w:val="both"/>
            </w:pPr>
            <w:r>
              <w:rPr>
                <w:rFonts w:ascii="Times New Roman"/>
                <w:b w:val="false"/>
                <w:i w:val="false"/>
                <w:color w:val="000000"/>
                <w:sz w:val="20"/>
              </w:rPr>
              <w:t>
Дағды 1:</w:t>
            </w:r>
          </w:p>
          <w:bookmarkEnd w:id="296"/>
          <w:p>
            <w:pPr>
              <w:spacing w:after="20"/>
              <w:ind w:left="20"/>
              <w:jc w:val="both"/>
            </w:pPr>
            <w:r>
              <w:rPr>
                <w:rFonts w:ascii="Times New Roman"/>
                <w:b w:val="false"/>
                <w:i w:val="false"/>
                <w:color w:val="000000"/>
                <w:sz w:val="20"/>
              </w:rPr>
              <w:t>
Діндерді тарихи, теологиялық және философиялық аспектілерді ескере отырып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97"/>
          <w:p>
            <w:pPr>
              <w:spacing w:after="20"/>
              <w:ind w:left="20"/>
              <w:jc w:val="both"/>
            </w:pPr>
            <w:r>
              <w:rPr>
                <w:rFonts w:ascii="Times New Roman"/>
                <w:b w:val="false"/>
                <w:i w:val="false"/>
                <w:color w:val="000000"/>
                <w:sz w:val="20"/>
              </w:rPr>
              <w:t>
Машықтар:</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Әртүрлі діндер мен діни ағымдарды зерттеуде ғылыми зерттеу әдістерін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діни интерпретациялық және рәсімдік практикаларға салыстырмалы, сыни және феноменологиялық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Діндердің түрлері мен классификациясын, шығу тарихын ажырату; </w:t>
            </w:r>
          </w:p>
          <w:p>
            <w:pPr>
              <w:spacing w:after="20"/>
              <w:ind w:left="20"/>
              <w:jc w:val="both"/>
            </w:pPr>
            <w:r>
              <w:rPr>
                <w:rFonts w:ascii="Times New Roman"/>
                <w:b w:val="false"/>
                <w:i w:val="false"/>
                <w:color w:val="000000"/>
                <w:sz w:val="20"/>
              </w:rPr>
              <w:t>
4. Әлемдік және дәстүрлі діндердің құндылықтарына теріс әсер ететін синкретикалық, балама немесе деструктивті ағымдардың қызметін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98"/>
          <w:p>
            <w:pPr>
              <w:spacing w:after="20"/>
              <w:ind w:left="20"/>
              <w:jc w:val="both"/>
            </w:pPr>
            <w:r>
              <w:rPr>
                <w:rFonts w:ascii="Times New Roman"/>
                <w:b w:val="false"/>
                <w:i w:val="false"/>
                <w:color w:val="000000"/>
                <w:sz w:val="20"/>
              </w:rPr>
              <w:t>
Білімдер:</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1. Дінтанудың қалыптасу кезеңдеріндегі негізгі теориялық және практикалық мәселелері;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әлемдегі діндердің тарихы;</w:t>
            </w:r>
          </w:p>
          <w:p>
            <w:pPr>
              <w:spacing w:after="20"/>
              <w:ind w:left="20"/>
              <w:jc w:val="both"/>
            </w:pPr>
            <w:r>
              <w:rPr>
                <w:rFonts w:ascii="Times New Roman"/>
                <w:b w:val="false"/>
                <w:i w:val="false"/>
                <w:color w:val="000000"/>
                <w:sz w:val="20"/>
              </w:rPr>
              <w:t>
</w:t>
            </w:r>
            <w:r>
              <w:rPr>
                <w:rFonts w:ascii="Times New Roman"/>
                <w:b w:val="false"/>
                <w:i w:val="false"/>
                <w:color w:val="000000"/>
                <w:sz w:val="20"/>
              </w:rPr>
              <w:t>3.Мемлекеттік-конфессиялық қатынастардың түрлері мен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Әлемдік және дәстүрлі діндердің қалыптасуы мен жаһандық аренадағы рөлі;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Жаңа діни қозғалыстардың, ориенталистік культтердің, неопротестанттық діни ұйымдардың, альтернативті діндердің, синкреттік діни ағымдардың пайда болу мен қызметтері;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Дінтану саласындағы классикалық еңбектер мен жоғары дәйексөз индексі бар заманауи зерттеушілердің өзекті басылымдары;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Қасиетті Жазбалар, философиялық және діни трактаттар;</w:t>
            </w:r>
          </w:p>
          <w:p>
            <w:pPr>
              <w:spacing w:after="20"/>
              <w:ind w:left="20"/>
              <w:jc w:val="both"/>
            </w:pPr>
            <w:r>
              <w:rPr>
                <w:rFonts w:ascii="Times New Roman"/>
                <w:b w:val="false"/>
                <w:i w:val="false"/>
                <w:color w:val="000000"/>
                <w:sz w:val="20"/>
              </w:rPr>
              <w:t>
8.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99"/>
          <w:p>
            <w:pPr>
              <w:spacing w:after="20"/>
              <w:ind w:left="20"/>
              <w:jc w:val="both"/>
            </w:pPr>
            <w:r>
              <w:rPr>
                <w:rFonts w:ascii="Times New Roman"/>
                <w:b w:val="false"/>
                <w:i w:val="false"/>
                <w:color w:val="000000"/>
                <w:sz w:val="20"/>
              </w:rPr>
              <w:t>
Еңбек функциясы 2:</w:t>
            </w:r>
          </w:p>
          <w:bookmarkEnd w:id="299"/>
          <w:p>
            <w:pPr>
              <w:spacing w:after="20"/>
              <w:ind w:left="20"/>
              <w:jc w:val="both"/>
            </w:pPr>
            <w:r>
              <w:rPr>
                <w:rFonts w:ascii="Times New Roman"/>
                <w:b w:val="false"/>
                <w:i w:val="false"/>
                <w:color w:val="000000"/>
                <w:sz w:val="20"/>
              </w:rPr>
              <w:t>
Қоғамдағы діни процестерді жан-жақты талдау және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300"/>
          <w:p>
            <w:pPr>
              <w:spacing w:after="20"/>
              <w:ind w:left="20"/>
              <w:jc w:val="both"/>
            </w:pPr>
            <w:r>
              <w:rPr>
                <w:rFonts w:ascii="Times New Roman"/>
                <w:b w:val="false"/>
                <w:i w:val="false"/>
                <w:color w:val="000000"/>
                <w:sz w:val="20"/>
              </w:rPr>
              <w:t>
Дағды 1:</w:t>
            </w:r>
          </w:p>
          <w:bookmarkEnd w:id="300"/>
          <w:p>
            <w:pPr>
              <w:spacing w:after="20"/>
              <w:ind w:left="20"/>
              <w:jc w:val="both"/>
            </w:pPr>
            <w:r>
              <w:rPr>
                <w:rFonts w:ascii="Times New Roman"/>
                <w:b w:val="false"/>
                <w:i w:val="false"/>
                <w:color w:val="000000"/>
                <w:sz w:val="20"/>
              </w:rPr>
              <w:t>
Қоғамдағы діни құбылысты, білім беру жүйесін зерделеу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301"/>
          <w:p>
            <w:pPr>
              <w:spacing w:after="20"/>
              <w:ind w:left="20"/>
              <w:jc w:val="both"/>
            </w:pPr>
            <w:r>
              <w:rPr>
                <w:rFonts w:ascii="Times New Roman"/>
                <w:b w:val="false"/>
                <w:i w:val="false"/>
                <w:color w:val="000000"/>
                <w:sz w:val="20"/>
              </w:rPr>
              <w:t>
Машықтар:</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Қоғамдағы діни қатынастар мен үдерістерді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Қоғамдағы діни, зайырлы және атеистік компоненттердің өзара әрекеттесуін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 саласындағы оқу-ағарту жұмыстарына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Діни мазмұндағы әдебиеттерді талдау;</w:t>
            </w:r>
          </w:p>
          <w:p>
            <w:pPr>
              <w:spacing w:after="20"/>
              <w:ind w:left="20"/>
              <w:jc w:val="both"/>
            </w:pPr>
            <w:r>
              <w:rPr>
                <w:rFonts w:ascii="Times New Roman"/>
                <w:b w:val="false"/>
                <w:i w:val="false"/>
                <w:color w:val="000000"/>
                <w:sz w:val="20"/>
              </w:rPr>
              <w:t>
5. БАҚ және интернет-кеңістігінде мониторингінің құралдары мен әдіснамасымен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302"/>
          <w:p>
            <w:pPr>
              <w:spacing w:after="20"/>
              <w:ind w:left="20"/>
              <w:jc w:val="both"/>
            </w:pPr>
            <w:r>
              <w:rPr>
                <w:rFonts w:ascii="Times New Roman"/>
                <w:b w:val="false"/>
                <w:i w:val="false"/>
                <w:color w:val="000000"/>
                <w:sz w:val="20"/>
              </w:rPr>
              <w:t>
Білімдер:</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Дін саласына қатысты терминдер мен анықтамалар, тұжырымдар;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Сакралды және секулярды қоғамдық қатынастардың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Далалық дінтану зерттеулерін жүргізудің әдістемесі мен ерекшелігі;</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303"/>
          <w:p>
            <w:pPr>
              <w:spacing w:after="20"/>
              <w:ind w:left="20"/>
              <w:jc w:val="both"/>
            </w:pPr>
            <w:r>
              <w:rPr>
                <w:rFonts w:ascii="Times New Roman"/>
                <w:b w:val="false"/>
                <w:i w:val="false"/>
                <w:color w:val="000000"/>
                <w:sz w:val="20"/>
              </w:rPr>
              <w:t>
Еңбек функциясы 3:</w:t>
            </w:r>
          </w:p>
          <w:bookmarkEnd w:id="303"/>
          <w:p>
            <w:pPr>
              <w:spacing w:after="20"/>
              <w:ind w:left="20"/>
              <w:jc w:val="both"/>
            </w:pPr>
            <w:r>
              <w:rPr>
                <w:rFonts w:ascii="Times New Roman"/>
                <w:b w:val="false"/>
                <w:i w:val="false"/>
                <w:color w:val="000000"/>
                <w:sz w:val="20"/>
              </w:rPr>
              <w:t xml:space="preserve">
Қазақстан Республикасында қызмет ететін діни бірлестіктердің, культтердің, қозғалыстары мен ағымдардың қызметін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304"/>
          <w:p>
            <w:pPr>
              <w:spacing w:after="20"/>
              <w:ind w:left="20"/>
              <w:jc w:val="both"/>
            </w:pPr>
            <w:r>
              <w:rPr>
                <w:rFonts w:ascii="Times New Roman"/>
                <w:b w:val="false"/>
                <w:i w:val="false"/>
                <w:color w:val="000000"/>
                <w:sz w:val="20"/>
              </w:rPr>
              <w:t>
Дағды 1:</w:t>
            </w:r>
          </w:p>
          <w:bookmarkEnd w:id="304"/>
          <w:p>
            <w:pPr>
              <w:spacing w:after="20"/>
              <w:ind w:left="20"/>
              <w:jc w:val="both"/>
            </w:pPr>
            <w:r>
              <w:rPr>
                <w:rFonts w:ascii="Times New Roman"/>
                <w:b w:val="false"/>
                <w:i w:val="false"/>
                <w:color w:val="000000"/>
                <w:sz w:val="20"/>
              </w:rPr>
              <w:t xml:space="preserve">
Жаһандық діни құбылыстарды сараптау, бағалау, өлшеу, жіктеу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05"/>
          <w:p>
            <w:pPr>
              <w:spacing w:after="20"/>
              <w:ind w:left="20"/>
              <w:jc w:val="both"/>
            </w:pPr>
            <w:r>
              <w:rPr>
                <w:rFonts w:ascii="Times New Roman"/>
                <w:b w:val="false"/>
                <w:i w:val="false"/>
                <w:color w:val="000000"/>
                <w:sz w:val="20"/>
              </w:rPr>
              <w:t>
Машықтар:</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 Жаһандық діни үрдістерден туындаған мәселерге дінтанулық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Әлемде бар конфессиялар мен діни ұйымдардың негізгі бағыттарын жүйелеу, қызметін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Әр түрлі діни дәстүрлер мен конфессиялармен ортақ негіздерді талдау; </w:t>
            </w:r>
          </w:p>
          <w:p>
            <w:pPr>
              <w:spacing w:after="20"/>
              <w:ind w:left="20"/>
              <w:jc w:val="both"/>
            </w:pPr>
            <w:r>
              <w:rPr>
                <w:rFonts w:ascii="Times New Roman"/>
                <w:b w:val="false"/>
                <w:i w:val="false"/>
                <w:color w:val="000000"/>
                <w:sz w:val="20"/>
              </w:rPr>
              <w:t>
4. Ақпараттық-түсіндіру жұмыстарына қатысу және діни мәселелер бойынша консультациялық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306"/>
          <w:p>
            <w:pPr>
              <w:spacing w:after="20"/>
              <w:ind w:left="20"/>
              <w:jc w:val="both"/>
            </w:pPr>
            <w:r>
              <w:rPr>
                <w:rFonts w:ascii="Times New Roman"/>
                <w:b w:val="false"/>
                <w:i w:val="false"/>
                <w:color w:val="000000"/>
                <w:sz w:val="20"/>
              </w:rPr>
              <w:t>
Білімдер:</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Адам құқықтары саласындағы халықаралық келісім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Терроризм мен экстремизмге қарсы халықаралық заңнамалар мен тұжырымдар,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Көпшілік алдында сөйлеу, медиация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Жалпы, тұлға психологиясы;</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307"/>
          <w:p>
            <w:pPr>
              <w:spacing w:after="20"/>
              <w:ind w:left="20"/>
              <w:jc w:val="both"/>
            </w:pPr>
            <w:r>
              <w:rPr>
                <w:rFonts w:ascii="Times New Roman"/>
                <w:b w:val="false"/>
                <w:i w:val="false"/>
                <w:color w:val="000000"/>
                <w:sz w:val="20"/>
              </w:rPr>
              <w:t>
Қосымша еңбек функциясы 1:</w:t>
            </w:r>
          </w:p>
          <w:bookmarkEnd w:id="307"/>
          <w:p>
            <w:pPr>
              <w:spacing w:after="20"/>
              <w:ind w:left="20"/>
              <w:jc w:val="both"/>
            </w:pPr>
            <w:r>
              <w:rPr>
                <w:rFonts w:ascii="Times New Roman"/>
                <w:b w:val="false"/>
                <w:i w:val="false"/>
                <w:color w:val="000000"/>
                <w:sz w:val="20"/>
              </w:rPr>
              <w:t>
Қазақстан Республикасындағы конфессияаралық, дінаралық, мәдениетаралық, этносаралық қатынастарды зерттеу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308"/>
          <w:p>
            <w:pPr>
              <w:spacing w:after="20"/>
              <w:ind w:left="20"/>
              <w:jc w:val="both"/>
            </w:pPr>
            <w:r>
              <w:rPr>
                <w:rFonts w:ascii="Times New Roman"/>
                <w:b w:val="false"/>
                <w:i w:val="false"/>
                <w:color w:val="000000"/>
                <w:sz w:val="20"/>
              </w:rPr>
              <w:t>
Дағды 1:</w:t>
            </w:r>
          </w:p>
          <w:bookmarkEnd w:id="308"/>
          <w:p>
            <w:pPr>
              <w:spacing w:after="20"/>
              <w:ind w:left="20"/>
              <w:jc w:val="both"/>
            </w:pPr>
            <w:r>
              <w:rPr>
                <w:rFonts w:ascii="Times New Roman"/>
                <w:b w:val="false"/>
                <w:i w:val="false"/>
                <w:color w:val="000000"/>
                <w:sz w:val="20"/>
              </w:rPr>
              <w:t>
Әр түрлі конфессиялардың, мәдениеттердің және этникалық топтардың өкілдерімен өзара әрекеттесуі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09"/>
          <w:p>
            <w:pPr>
              <w:spacing w:after="20"/>
              <w:ind w:left="20"/>
              <w:jc w:val="both"/>
            </w:pPr>
            <w:r>
              <w:rPr>
                <w:rFonts w:ascii="Times New Roman"/>
                <w:b w:val="false"/>
                <w:i w:val="false"/>
                <w:color w:val="000000"/>
                <w:sz w:val="20"/>
              </w:rPr>
              <w:t>
Машықтар:</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Елдегі конфессияаралық қатынасты талдау,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бірлестіктердің, шетелдік миссионерлердің қызметін талдау, сыни баға беру;</w:t>
            </w:r>
          </w:p>
          <w:p>
            <w:pPr>
              <w:spacing w:after="20"/>
              <w:ind w:left="20"/>
              <w:jc w:val="both"/>
            </w:pPr>
            <w:r>
              <w:rPr>
                <w:rFonts w:ascii="Times New Roman"/>
                <w:b w:val="false"/>
                <w:i w:val="false"/>
                <w:color w:val="000000"/>
                <w:sz w:val="20"/>
              </w:rPr>
              <w:t>
3. Әр түрлі конфессиялардың, мәдениеттердің және этникалық топтардың өкілдерімен өзара әрекеттесу ерекшеліктерін ескере отырып тиімді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10"/>
          <w:p>
            <w:pPr>
              <w:spacing w:after="20"/>
              <w:ind w:left="20"/>
              <w:jc w:val="both"/>
            </w:pPr>
            <w:r>
              <w:rPr>
                <w:rFonts w:ascii="Times New Roman"/>
                <w:b w:val="false"/>
                <w:i w:val="false"/>
                <w:color w:val="000000"/>
                <w:sz w:val="20"/>
              </w:rPr>
              <w:t>
Білімдер:</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1.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құқықтары мен дін бостандығы саласындағы халықаралық нормалар мен стандарттары;</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11"/>
          <w:p>
            <w:pPr>
              <w:spacing w:after="20"/>
              <w:ind w:left="20"/>
              <w:jc w:val="both"/>
            </w:pPr>
            <w:r>
              <w:rPr>
                <w:rFonts w:ascii="Times New Roman"/>
                <w:b w:val="false"/>
                <w:i w:val="false"/>
                <w:color w:val="000000"/>
                <w:sz w:val="20"/>
              </w:rPr>
              <w:t>
Жауапкершілік</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Жазбаша қарым-қатынас жасау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"Дінтанушы":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312"/>
          <w:p>
            <w:pPr>
              <w:spacing w:after="20"/>
              <w:ind w:left="20"/>
              <w:jc w:val="both"/>
            </w:pPr>
            <w:r>
              <w:rPr>
                <w:rFonts w:ascii="Times New Roman"/>
                <w:b w:val="false"/>
                <w:i w:val="false"/>
                <w:color w:val="000000"/>
                <w:sz w:val="20"/>
              </w:rPr>
              <w:t>
Білім деңгейі:</w:t>
            </w:r>
          </w:p>
          <w:bookmarkEnd w:id="312"/>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313"/>
          <w:p>
            <w:pPr>
              <w:spacing w:after="20"/>
              <w:ind w:left="20"/>
              <w:jc w:val="both"/>
            </w:pPr>
            <w:r>
              <w:rPr>
                <w:rFonts w:ascii="Times New Roman"/>
                <w:b w:val="false"/>
                <w:i w:val="false"/>
                <w:color w:val="000000"/>
                <w:sz w:val="20"/>
              </w:rPr>
              <w:t>
Мамандық:</w:t>
            </w:r>
          </w:p>
          <w:bookmarkEnd w:id="313"/>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314"/>
          <w:p>
            <w:pPr>
              <w:spacing w:after="20"/>
              <w:ind w:left="20"/>
              <w:jc w:val="both"/>
            </w:pPr>
            <w:r>
              <w:rPr>
                <w:rFonts w:ascii="Times New Roman"/>
                <w:b w:val="false"/>
                <w:i w:val="false"/>
                <w:color w:val="000000"/>
                <w:sz w:val="20"/>
              </w:rPr>
              <w:t>
Біліктілік:</w:t>
            </w:r>
          </w:p>
          <w:bookmarkEnd w:id="3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2372-0-001 - Дін және дінтану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саласында ғылыми зерттеулер жүргізе алатын, діни құбылыстарды талдау мен түсіндіру дағдысына ие, бәсекеге қабілетті маманның қызметін атқару.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315"/>
          <w:p>
            <w:pPr>
              <w:spacing w:after="20"/>
              <w:ind w:left="20"/>
              <w:jc w:val="both"/>
            </w:pPr>
            <w:r>
              <w:rPr>
                <w:rFonts w:ascii="Times New Roman"/>
                <w:b w:val="false"/>
                <w:i w:val="false"/>
                <w:color w:val="000000"/>
                <w:sz w:val="20"/>
              </w:rPr>
              <w:t xml:space="preserve">
1. Ғылыми-зерттеушілік қызметті жүзеге асыру </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қызметті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Ұйымдастыру-басқарушылық қызметті жүзеге асыру </w:t>
            </w:r>
          </w:p>
          <w:p>
            <w:pPr>
              <w:spacing w:after="20"/>
              <w:ind w:left="20"/>
              <w:jc w:val="both"/>
            </w:pPr>
            <w:r>
              <w:rPr>
                <w:rFonts w:ascii="Times New Roman"/>
                <w:b w:val="false"/>
                <w:i w:val="false"/>
                <w:color w:val="000000"/>
                <w:sz w:val="20"/>
              </w:rPr>
              <w:t>
4. Дінтанулық сараптама жүргізу және кеңес беру қызметін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16"/>
          <w:p>
            <w:pPr>
              <w:spacing w:after="20"/>
              <w:ind w:left="20"/>
              <w:jc w:val="both"/>
            </w:pPr>
            <w:r>
              <w:rPr>
                <w:rFonts w:ascii="Times New Roman"/>
                <w:b w:val="false"/>
                <w:i w:val="false"/>
                <w:color w:val="000000"/>
                <w:sz w:val="20"/>
              </w:rPr>
              <w:t>
Еңбек функциясы 1:</w:t>
            </w:r>
          </w:p>
          <w:bookmarkEnd w:id="316"/>
          <w:p>
            <w:pPr>
              <w:spacing w:after="20"/>
              <w:ind w:left="20"/>
              <w:jc w:val="both"/>
            </w:pPr>
            <w:r>
              <w:rPr>
                <w:rFonts w:ascii="Times New Roman"/>
                <w:b w:val="false"/>
                <w:i w:val="false"/>
                <w:color w:val="000000"/>
                <w:sz w:val="20"/>
              </w:rPr>
              <w:t xml:space="preserve">
Ғылыми-зерттеушілік қызметті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17"/>
          <w:p>
            <w:pPr>
              <w:spacing w:after="20"/>
              <w:ind w:left="20"/>
              <w:jc w:val="both"/>
            </w:pPr>
            <w:r>
              <w:rPr>
                <w:rFonts w:ascii="Times New Roman"/>
                <w:b w:val="false"/>
                <w:i w:val="false"/>
                <w:color w:val="000000"/>
                <w:sz w:val="20"/>
              </w:rPr>
              <w:t>
Дағды 1:</w:t>
            </w:r>
          </w:p>
          <w:bookmarkEnd w:id="317"/>
          <w:p>
            <w:pPr>
              <w:spacing w:after="20"/>
              <w:ind w:left="20"/>
              <w:jc w:val="both"/>
            </w:pPr>
            <w:r>
              <w:rPr>
                <w:rFonts w:ascii="Times New Roman"/>
                <w:b w:val="false"/>
                <w:i w:val="false"/>
                <w:color w:val="000000"/>
                <w:sz w:val="20"/>
              </w:rPr>
              <w:t>
ғылыми-зерттеу жұмыстарын жүргізу, нәтижелерін талдау, қорыту, ғылыми есептер мен ұсыныстар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18"/>
          <w:p>
            <w:pPr>
              <w:spacing w:after="20"/>
              <w:ind w:left="20"/>
              <w:jc w:val="both"/>
            </w:pPr>
            <w:r>
              <w:rPr>
                <w:rFonts w:ascii="Times New Roman"/>
                <w:b w:val="false"/>
                <w:i w:val="false"/>
                <w:color w:val="000000"/>
                <w:sz w:val="20"/>
              </w:rPr>
              <w:t>
Машықтар:</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1. Дін саласында ғылыми-зерттеу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Мақсаттарға қарай зерттеу әдістерін таңдау, қажетті тәсілдер мен жаңа әдістерді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Дінтану саласында жалпы ғылыми жобаларға қатысу және тың ғылыми бастамалар көтеру;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нәтижелерін практикалық іске асыру үшін ішкі және сыртқы ғылыми орталықтармен коллаборация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 нәтижелік пен жарияланым белсенділігін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Отандық және халықаралық дерекқорлармен жұмыс істеу;</w:t>
            </w:r>
          </w:p>
          <w:p>
            <w:pPr>
              <w:spacing w:after="20"/>
              <w:ind w:left="20"/>
              <w:jc w:val="both"/>
            </w:pPr>
            <w:r>
              <w:rPr>
                <w:rFonts w:ascii="Times New Roman"/>
                <w:b w:val="false"/>
                <w:i w:val="false"/>
                <w:color w:val="000000"/>
                <w:sz w:val="20"/>
              </w:rPr>
              <w:t>
7. Зерттеу нәтижелері бойынша ғылыми мақалалар дайындау, тиісті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319"/>
          <w:p>
            <w:pPr>
              <w:spacing w:after="20"/>
              <w:ind w:left="20"/>
              <w:jc w:val="both"/>
            </w:pPr>
            <w:r>
              <w:rPr>
                <w:rFonts w:ascii="Times New Roman"/>
                <w:b w:val="false"/>
                <w:i w:val="false"/>
                <w:color w:val="000000"/>
                <w:sz w:val="20"/>
              </w:rPr>
              <w:t>
Білімдер:</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зерттеулер жүргізу кезіндегі этикалық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зерттеу жүргізу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Академиялық жазу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және шетел тілдері (ағылшын, араб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Ғылым саласындағы заңнамалар мен мемлекеттік бағдарламалар;</w:t>
            </w:r>
          </w:p>
          <w:p>
            <w:pPr>
              <w:spacing w:after="20"/>
              <w:ind w:left="20"/>
              <w:jc w:val="both"/>
            </w:pPr>
            <w:r>
              <w:rPr>
                <w:rFonts w:ascii="Times New Roman"/>
                <w:b w:val="false"/>
                <w:i w:val="false"/>
                <w:color w:val="000000"/>
                <w:sz w:val="20"/>
              </w:rPr>
              <w:t xml:space="preserve">
6. Ішкі еңбек тәртібі, еңбек қауіпсіздігі және еңбекті қорғау, өндірістік санитария ережелері, өрт қауіпсіздігі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20"/>
          <w:p>
            <w:pPr>
              <w:spacing w:after="20"/>
              <w:ind w:left="20"/>
              <w:jc w:val="both"/>
            </w:pPr>
            <w:r>
              <w:rPr>
                <w:rFonts w:ascii="Times New Roman"/>
                <w:b w:val="false"/>
                <w:i w:val="false"/>
                <w:color w:val="000000"/>
                <w:sz w:val="20"/>
              </w:rPr>
              <w:t>
Еңбек функциясы 2:</w:t>
            </w:r>
          </w:p>
          <w:bookmarkEnd w:id="320"/>
          <w:p>
            <w:pPr>
              <w:spacing w:after="20"/>
              <w:ind w:left="20"/>
              <w:jc w:val="both"/>
            </w:pPr>
            <w:r>
              <w:rPr>
                <w:rFonts w:ascii="Times New Roman"/>
                <w:b w:val="false"/>
                <w:i w:val="false"/>
                <w:color w:val="000000"/>
                <w:sz w:val="20"/>
              </w:rPr>
              <w:t>
Педагогикалық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21"/>
          <w:p>
            <w:pPr>
              <w:spacing w:after="20"/>
              <w:ind w:left="20"/>
              <w:jc w:val="both"/>
            </w:pPr>
            <w:r>
              <w:rPr>
                <w:rFonts w:ascii="Times New Roman"/>
                <w:b w:val="false"/>
                <w:i w:val="false"/>
                <w:color w:val="000000"/>
                <w:sz w:val="20"/>
              </w:rPr>
              <w:t>
Дағды 1:</w:t>
            </w:r>
          </w:p>
          <w:bookmarkEnd w:id="321"/>
          <w:p>
            <w:pPr>
              <w:spacing w:after="20"/>
              <w:ind w:left="20"/>
              <w:jc w:val="both"/>
            </w:pPr>
            <w:r>
              <w:rPr>
                <w:rFonts w:ascii="Times New Roman"/>
                <w:b w:val="false"/>
                <w:i w:val="false"/>
                <w:color w:val="000000"/>
                <w:sz w:val="20"/>
              </w:rPr>
              <w:t>
Оқу-әдістемелік жұмыстарын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322"/>
          <w:p>
            <w:pPr>
              <w:spacing w:after="20"/>
              <w:ind w:left="20"/>
              <w:jc w:val="both"/>
            </w:pPr>
            <w:r>
              <w:rPr>
                <w:rFonts w:ascii="Times New Roman"/>
                <w:b w:val="false"/>
                <w:i w:val="false"/>
                <w:color w:val="000000"/>
                <w:sz w:val="20"/>
              </w:rPr>
              <w:t>
Машықтар:</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Оқу үдерісін ұйымдастыру және өткізу;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Заманауи педагогикалық технологиялар мен коммуникативтік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Цифрлық технологияларды пайдалана отырып, білім алушыларымен кері байланыс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Әлемдік трендтерге сәйкес білім беру процесіне педагогикалық инновацияларды енгізу;</w:t>
            </w:r>
          </w:p>
          <w:p>
            <w:pPr>
              <w:spacing w:after="20"/>
              <w:ind w:left="20"/>
              <w:jc w:val="both"/>
            </w:pPr>
            <w:r>
              <w:rPr>
                <w:rFonts w:ascii="Times New Roman"/>
                <w:b w:val="false"/>
                <w:i w:val="false"/>
                <w:color w:val="000000"/>
                <w:sz w:val="20"/>
              </w:rPr>
              <w:t>
5. Ғылыми-әдістемелік жұмысты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23"/>
          <w:p>
            <w:pPr>
              <w:spacing w:after="20"/>
              <w:ind w:left="20"/>
              <w:jc w:val="both"/>
            </w:pPr>
            <w:r>
              <w:rPr>
                <w:rFonts w:ascii="Times New Roman"/>
                <w:b w:val="false"/>
                <w:i w:val="false"/>
                <w:color w:val="000000"/>
                <w:sz w:val="20"/>
              </w:rPr>
              <w:t>
Білімдер:</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 ҚР Білім саласындағы заңнамасы мен құқықтық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жас ерекшелік және арнайы психологияның негіздері, теориясы, принциптері, әдістемесі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және жоғары оқу орнынан кейінгі білімнің қазіргі заманғы парадигмалары;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 саласындағы қазіргі үрдістер;</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324"/>
          <w:p>
            <w:pPr>
              <w:spacing w:after="20"/>
              <w:ind w:left="20"/>
              <w:jc w:val="both"/>
            </w:pPr>
            <w:r>
              <w:rPr>
                <w:rFonts w:ascii="Times New Roman"/>
                <w:b w:val="false"/>
                <w:i w:val="false"/>
                <w:color w:val="000000"/>
                <w:sz w:val="20"/>
              </w:rPr>
              <w:t>
Еңбек функциясы 3:</w:t>
            </w:r>
          </w:p>
          <w:bookmarkEnd w:id="324"/>
          <w:p>
            <w:pPr>
              <w:spacing w:after="20"/>
              <w:ind w:left="20"/>
              <w:jc w:val="both"/>
            </w:pPr>
            <w:r>
              <w:rPr>
                <w:rFonts w:ascii="Times New Roman"/>
                <w:b w:val="false"/>
                <w:i w:val="false"/>
                <w:color w:val="000000"/>
                <w:sz w:val="20"/>
              </w:rPr>
              <w:t xml:space="preserve">
Ұйымдастыру-басқарушылық қызметті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325"/>
          <w:p>
            <w:pPr>
              <w:spacing w:after="20"/>
              <w:ind w:left="20"/>
              <w:jc w:val="both"/>
            </w:pPr>
            <w:r>
              <w:rPr>
                <w:rFonts w:ascii="Times New Roman"/>
                <w:b w:val="false"/>
                <w:i w:val="false"/>
                <w:color w:val="000000"/>
                <w:sz w:val="20"/>
              </w:rPr>
              <w:t>
Дағды 1:</w:t>
            </w:r>
          </w:p>
          <w:bookmarkEnd w:id="325"/>
          <w:p>
            <w:pPr>
              <w:spacing w:after="20"/>
              <w:ind w:left="20"/>
              <w:jc w:val="both"/>
            </w:pPr>
            <w:r>
              <w:rPr>
                <w:rFonts w:ascii="Times New Roman"/>
                <w:b w:val="false"/>
                <w:i w:val="false"/>
                <w:color w:val="000000"/>
                <w:sz w:val="20"/>
              </w:rPr>
              <w:t xml:space="preserve">
Әкімшілік және ғылыми іс-шараларды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326"/>
          <w:p>
            <w:pPr>
              <w:spacing w:after="20"/>
              <w:ind w:left="20"/>
              <w:jc w:val="both"/>
            </w:pPr>
            <w:r>
              <w:rPr>
                <w:rFonts w:ascii="Times New Roman"/>
                <w:b w:val="false"/>
                <w:i w:val="false"/>
                <w:color w:val="000000"/>
                <w:sz w:val="20"/>
              </w:rPr>
              <w:t>
Машықтар:</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Дінтану мәселелері бойынша ғылыми семинарлар, дөңгелек үстелдер, конференциялар, симпозиумдар ұйымдастыру және өткізу;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және ағартушылық қызмет бойынша құжаттаманы және есептілікті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бірлестіктердің қызметіне мониторинг жүргізу;</w:t>
            </w:r>
          </w:p>
          <w:p>
            <w:pPr>
              <w:spacing w:after="20"/>
              <w:ind w:left="20"/>
              <w:jc w:val="both"/>
            </w:pPr>
            <w:r>
              <w:rPr>
                <w:rFonts w:ascii="Times New Roman"/>
                <w:b w:val="false"/>
                <w:i w:val="false"/>
                <w:color w:val="000000"/>
                <w:sz w:val="20"/>
              </w:rPr>
              <w:t>
4. Ақпараттық-түсіндіру жұмысына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327"/>
          <w:p>
            <w:pPr>
              <w:spacing w:after="20"/>
              <w:ind w:left="20"/>
              <w:jc w:val="both"/>
            </w:pPr>
            <w:r>
              <w:rPr>
                <w:rFonts w:ascii="Times New Roman"/>
                <w:b w:val="false"/>
                <w:i w:val="false"/>
                <w:color w:val="000000"/>
                <w:sz w:val="20"/>
              </w:rPr>
              <w:t>
Білімдер:</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1.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2.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328"/>
          <w:p>
            <w:pPr>
              <w:spacing w:after="20"/>
              <w:ind w:left="20"/>
              <w:jc w:val="both"/>
            </w:pPr>
            <w:r>
              <w:rPr>
                <w:rFonts w:ascii="Times New Roman"/>
                <w:b w:val="false"/>
                <w:i w:val="false"/>
                <w:color w:val="000000"/>
                <w:sz w:val="20"/>
              </w:rPr>
              <w:t>
Еңбек функциясы 4:</w:t>
            </w:r>
          </w:p>
          <w:bookmarkEnd w:id="328"/>
          <w:p>
            <w:pPr>
              <w:spacing w:after="20"/>
              <w:ind w:left="20"/>
              <w:jc w:val="both"/>
            </w:pPr>
            <w:r>
              <w:rPr>
                <w:rFonts w:ascii="Times New Roman"/>
                <w:b w:val="false"/>
                <w:i w:val="false"/>
                <w:color w:val="000000"/>
                <w:sz w:val="20"/>
              </w:rPr>
              <w:t>
Дінтанулық сараптама жүргізу және кеңес беру қызметін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329"/>
          <w:p>
            <w:pPr>
              <w:spacing w:after="20"/>
              <w:ind w:left="20"/>
              <w:jc w:val="both"/>
            </w:pPr>
            <w:r>
              <w:rPr>
                <w:rFonts w:ascii="Times New Roman"/>
                <w:b w:val="false"/>
                <w:i w:val="false"/>
                <w:color w:val="000000"/>
                <w:sz w:val="20"/>
              </w:rPr>
              <w:t>
Дағды 1:</w:t>
            </w:r>
          </w:p>
          <w:bookmarkEnd w:id="329"/>
          <w:p>
            <w:pPr>
              <w:spacing w:after="20"/>
              <w:ind w:left="20"/>
              <w:jc w:val="both"/>
            </w:pPr>
            <w:r>
              <w:rPr>
                <w:rFonts w:ascii="Times New Roman"/>
                <w:b w:val="false"/>
                <w:i w:val="false"/>
                <w:color w:val="000000"/>
                <w:sz w:val="20"/>
              </w:rPr>
              <w:t xml:space="preserve">
Дінтанулық сарапта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330"/>
          <w:p>
            <w:pPr>
              <w:spacing w:after="20"/>
              <w:ind w:left="20"/>
              <w:jc w:val="both"/>
            </w:pPr>
            <w:r>
              <w:rPr>
                <w:rFonts w:ascii="Times New Roman"/>
                <w:b w:val="false"/>
                <w:i w:val="false"/>
                <w:color w:val="000000"/>
                <w:sz w:val="20"/>
              </w:rPr>
              <w:t>
Машықтар:</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Сараптама объектілерін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ҚР аумағындағы діни бірлестіктердің қызметіне дінтанулық сараптама жасау;</w:t>
            </w:r>
          </w:p>
          <w:p>
            <w:pPr>
              <w:spacing w:after="20"/>
              <w:ind w:left="20"/>
              <w:jc w:val="both"/>
            </w:pPr>
            <w:r>
              <w:rPr>
                <w:rFonts w:ascii="Times New Roman"/>
                <w:b w:val="false"/>
                <w:i w:val="false"/>
                <w:color w:val="000000"/>
                <w:sz w:val="20"/>
              </w:rPr>
              <w:t>
3. Деструктивті діни топтарды анықтап, дінтанулық сараптама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31"/>
          <w:p>
            <w:pPr>
              <w:spacing w:after="20"/>
              <w:ind w:left="20"/>
              <w:jc w:val="both"/>
            </w:pPr>
            <w:r>
              <w:rPr>
                <w:rFonts w:ascii="Times New Roman"/>
                <w:b w:val="false"/>
                <w:i w:val="false"/>
                <w:color w:val="000000"/>
                <w:sz w:val="20"/>
              </w:rPr>
              <w:t>
Білімдер:</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Дінтану сараптамасын жүргізу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топтар мен ағымдардың тарихы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Түрлі діндердің теологиялық ілім;</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332"/>
          <w:p>
            <w:pPr>
              <w:spacing w:after="20"/>
              <w:ind w:left="20"/>
              <w:jc w:val="both"/>
            </w:pPr>
            <w:r>
              <w:rPr>
                <w:rFonts w:ascii="Times New Roman"/>
                <w:b w:val="false"/>
                <w:i w:val="false"/>
                <w:color w:val="000000"/>
                <w:sz w:val="20"/>
              </w:rPr>
              <w:t>
Дағды 2:</w:t>
            </w:r>
          </w:p>
          <w:bookmarkEnd w:id="332"/>
          <w:p>
            <w:pPr>
              <w:spacing w:after="20"/>
              <w:ind w:left="20"/>
              <w:jc w:val="both"/>
            </w:pPr>
            <w:r>
              <w:rPr>
                <w:rFonts w:ascii="Times New Roman"/>
                <w:b w:val="false"/>
                <w:i w:val="false"/>
                <w:color w:val="000000"/>
                <w:sz w:val="20"/>
              </w:rPr>
              <w:t>
Дін мәселелері бойынша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333"/>
          <w:p>
            <w:pPr>
              <w:spacing w:after="20"/>
              <w:ind w:left="20"/>
              <w:jc w:val="both"/>
            </w:pPr>
            <w:r>
              <w:rPr>
                <w:rFonts w:ascii="Times New Roman"/>
                <w:b w:val="false"/>
                <w:i w:val="false"/>
                <w:color w:val="000000"/>
                <w:sz w:val="20"/>
              </w:rPr>
              <w:t>
Машықтар:</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және жеке ұйымдарға, бұқаралық ақпарат құралдарына дін мәселелері бойынша сараптамалық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қызметке қатысты заңнамалық және нормативтік актілерді әзірлеуге қатысу;</w:t>
            </w:r>
          </w:p>
          <w:p>
            <w:pPr>
              <w:spacing w:after="20"/>
              <w:ind w:left="20"/>
              <w:jc w:val="both"/>
            </w:pPr>
            <w:r>
              <w:rPr>
                <w:rFonts w:ascii="Times New Roman"/>
                <w:b w:val="false"/>
                <w:i w:val="false"/>
                <w:color w:val="000000"/>
                <w:sz w:val="20"/>
              </w:rPr>
              <w:t>
3. Дінаралық және мәдениетаралық қақтығыстарда медиатор ретінде әрекет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334"/>
          <w:p>
            <w:pPr>
              <w:spacing w:after="20"/>
              <w:ind w:left="20"/>
              <w:jc w:val="both"/>
            </w:pPr>
            <w:r>
              <w:rPr>
                <w:rFonts w:ascii="Times New Roman"/>
                <w:b w:val="false"/>
                <w:i w:val="false"/>
                <w:color w:val="000000"/>
                <w:sz w:val="20"/>
              </w:rPr>
              <w:t>
Білімдер:</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Дін және қазіргі замандағы мәселелер;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35"/>
          <w:p>
            <w:pPr>
              <w:spacing w:after="20"/>
              <w:ind w:left="20"/>
              <w:jc w:val="both"/>
            </w:pPr>
            <w:r>
              <w:rPr>
                <w:rFonts w:ascii="Times New Roman"/>
                <w:b w:val="false"/>
                <w:i w:val="false"/>
                <w:color w:val="000000"/>
                <w:sz w:val="20"/>
              </w:rPr>
              <w:t>
Жауапкершілік</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"Дінтанушы":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36"/>
          <w:p>
            <w:pPr>
              <w:spacing w:after="20"/>
              <w:ind w:left="20"/>
              <w:jc w:val="both"/>
            </w:pPr>
            <w:r>
              <w:rPr>
                <w:rFonts w:ascii="Times New Roman"/>
                <w:b w:val="false"/>
                <w:i w:val="false"/>
                <w:color w:val="000000"/>
                <w:sz w:val="20"/>
              </w:rPr>
              <w:t>
Білім деңгейі:</w:t>
            </w:r>
          </w:p>
          <w:bookmarkEnd w:id="336"/>
          <w:p>
            <w:pPr>
              <w:spacing w:after="20"/>
              <w:ind w:left="20"/>
              <w:jc w:val="both"/>
            </w:pPr>
            <w:r>
              <w:rPr>
                <w:rFonts w:ascii="Times New Roman"/>
                <w:b w:val="false"/>
                <w:i w:val="false"/>
                <w:color w:val="000000"/>
                <w:sz w:val="20"/>
              </w:rPr>
              <w:t xml:space="preserve">
жоғары оқу орнынан кейінгі білім (PhD докторантура, PhD дәрежесі, осы саладағы PhD дәрежесі, ғылым кандидаты, ғылым докторы)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37"/>
          <w:p>
            <w:pPr>
              <w:spacing w:after="20"/>
              <w:ind w:left="20"/>
              <w:jc w:val="both"/>
            </w:pPr>
            <w:r>
              <w:rPr>
                <w:rFonts w:ascii="Times New Roman"/>
                <w:b w:val="false"/>
                <w:i w:val="false"/>
                <w:color w:val="000000"/>
                <w:sz w:val="20"/>
              </w:rPr>
              <w:t>
Мамандық:</w:t>
            </w:r>
          </w:p>
          <w:bookmarkEnd w:id="337"/>
          <w:p>
            <w:pPr>
              <w:spacing w:after="20"/>
              <w:ind w:left="20"/>
              <w:jc w:val="both"/>
            </w:pPr>
            <w:r>
              <w:rPr>
                <w:rFonts w:ascii="Times New Roman"/>
                <w:b w:val="false"/>
                <w:i w:val="false"/>
                <w:color w:val="000000"/>
                <w:sz w:val="20"/>
              </w:rPr>
              <w:t xml:space="preserve">
Гуманитарлық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338"/>
          <w:p>
            <w:pPr>
              <w:spacing w:after="20"/>
              <w:ind w:left="20"/>
              <w:jc w:val="both"/>
            </w:pPr>
            <w:r>
              <w:rPr>
                <w:rFonts w:ascii="Times New Roman"/>
                <w:b w:val="false"/>
                <w:i w:val="false"/>
                <w:color w:val="000000"/>
                <w:sz w:val="20"/>
              </w:rPr>
              <w:t>
Біліктілік:</w:t>
            </w:r>
          </w:p>
          <w:bookmarkEnd w:id="33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2372-0-001 - Дін және дінтану оқытушысы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дін саласындағы саясатында және дінтану саласында ғылыми-зерттеу, білім беру, сараптамалық-талдау және ұйымдастыру-басқару қызметін жүргізуге дайын, кәсіптік дағдылары (оның ішінде мәдени және тілдік) бар маман қызметін атқару.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339"/>
          <w:p>
            <w:pPr>
              <w:spacing w:after="20"/>
              <w:ind w:left="20"/>
              <w:jc w:val="both"/>
            </w:pPr>
            <w:r>
              <w:rPr>
                <w:rFonts w:ascii="Times New Roman"/>
                <w:b w:val="false"/>
                <w:i w:val="false"/>
                <w:color w:val="000000"/>
                <w:sz w:val="20"/>
              </w:rPr>
              <w:t>
1. Педагогикалық қызметті жүзеге асыру</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2. Дінтану саласында ғылыми зерттеулер жүргізу және нәтижелерін ғылыми басылымдарға жариялау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Ұйымдастыру және басқару қызметтерін жүзеге асыру </w:t>
            </w:r>
          </w:p>
          <w:p>
            <w:pPr>
              <w:spacing w:after="20"/>
              <w:ind w:left="20"/>
              <w:jc w:val="both"/>
            </w:pPr>
            <w:r>
              <w:rPr>
                <w:rFonts w:ascii="Times New Roman"/>
                <w:b w:val="false"/>
                <w:i w:val="false"/>
                <w:color w:val="000000"/>
                <w:sz w:val="20"/>
              </w:rPr>
              <w:t>
4. Мемлекеттік мекемелер, қоғамдық ұйымдар менБАҚ консультациялық және сараптамалық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340"/>
          <w:p>
            <w:pPr>
              <w:spacing w:after="20"/>
              <w:ind w:left="20"/>
              <w:jc w:val="both"/>
            </w:pPr>
            <w:r>
              <w:rPr>
                <w:rFonts w:ascii="Times New Roman"/>
                <w:b w:val="false"/>
                <w:i w:val="false"/>
                <w:color w:val="000000"/>
                <w:sz w:val="20"/>
              </w:rPr>
              <w:t>
Еңбек функциясы 1:</w:t>
            </w:r>
          </w:p>
          <w:bookmarkEnd w:id="340"/>
          <w:p>
            <w:pPr>
              <w:spacing w:after="20"/>
              <w:ind w:left="20"/>
              <w:jc w:val="both"/>
            </w:pPr>
            <w:r>
              <w:rPr>
                <w:rFonts w:ascii="Times New Roman"/>
                <w:b w:val="false"/>
                <w:i w:val="false"/>
                <w:color w:val="000000"/>
                <w:sz w:val="20"/>
              </w:rPr>
              <w:t>
Педагогикалық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341"/>
          <w:p>
            <w:pPr>
              <w:spacing w:after="20"/>
              <w:ind w:left="20"/>
              <w:jc w:val="both"/>
            </w:pPr>
            <w:r>
              <w:rPr>
                <w:rFonts w:ascii="Times New Roman"/>
                <w:b w:val="false"/>
                <w:i w:val="false"/>
                <w:color w:val="000000"/>
                <w:sz w:val="20"/>
              </w:rPr>
              <w:t>
Дағды 1:</w:t>
            </w:r>
          </w:p>
          <w:bookmarkEnd w:id="341"/>
          <w:p>
            <w:pPr>
              <w:spacing w:after="20"/>
              <w:ind w:left="20"/>
              <w:jc w:val="both"/>
            </w:pPr>
            <w:r>
              <w:rPr>
                <w:rFonts w:ascii="Times New Roman"/>
                <w:b w:val="false"/>
                <w:i w:val="false"/>
                <w:color w:val="000000"/>
                <w:sz w:val="20"/>
              </w:rPr>
              <w:t>
Білім беру бағдарламалары мен оқу материалдарын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42"/>
          <w:p>
            <w:pPr>
              <w:spacing w:after="20"/>
              <w:ind w:left="20"/>
              <w:jc w:val="both"/>
            </w:pPr>
            <w:r>
              <w:rPr>
                <w:rFonts w:ascii="Times New Roman"/>
                <w:b w:val="false"/>
                <w:i w:val="false"/>
                <w:color w:val="000000"/>
                <w:sz w:val="20"/>
              </w:rPr>
              <w:t>
Машықтар:</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1. Дінтану пәні бойынша оқу-әдістемелік құжаттамаларды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материалдарын білім алушылардың әртүрлі білім деңгейлері мен қажеттіліктеріне сәйкес бейімдеу, олардың өзектілігі мен қолжетімділігін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Білім беру процесінің тиімділігін арттыру үшін оқу бағдарламаларына заманауи педагогикалық технологиялар мен оқытудың инновациялық әдістерін енгізу; </w:t>
            </w:r>
          </w:p>
          <w:p>
            <w:pPr>
              <w:spacing w:after="20"/>
              <w:ind w:left="20"/>
              <w:jc w:val="both"/>
            </w:pPr>
            <w:r>
              <w:rPr>
                <w:rFonts w:ascii="Times New Roman"/>
                <w:b w:val="false"/>
                <w:i w:val="false"/>
                <w:color w:val="000000"/>
                <w:sz w:val="20"/>
              </w:rPr>
              <w:t>
4. Еңбек нарығы және білім алушылардың сұранысын талдау арқылы білім беру бағдарламаларының тиімділігін бағалай білу, сондай-ақ оларды жетілдіру бойынша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43"/>
          <w:p>
            <w:pPr>
              <w:spacing w:after="20"/>
              <w:ind w:left="20"/>
              <w:jc w:val="both"/>
            </w:pPr>
            <w:r>
              <w:rPr>
                <w:rFonts w:ascii="Times New Roman"/>
                <w:b w:val="false"/>
                <w:i w:val="false"/>
                <w:color w:val="000000"/>
                <w:sz w:val="20"/>
              </w:rPr>
              <w:t>
Білімдер:</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1.Білім беру бағдарламалары мен курстарын әзірлеу және бейімдеу кезінде қолданылатын заманауи педагогикалық теориялар мен әдістемелер;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 жұмысының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Мамандық бойынша кәсіптік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Педагогика және психология негіздері, қазіргі педагогика ғылымы мен практикасының жетістіктері;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344"/>
          <w:p>
            <w:pPr>
              <w:spacing w:after="20"/>
              <w:ind w:left="20"/>
              <w:jc w:val="both"/>
            </w:pPr>
            <w:r>
              <w:rPr>
                <w:rFonts w:ascii="Times New Roman"/>
                <w:b w:val="false"/>
                <w:i w:val="false"/>
                <w:color w:val="000000"/>
                <w:sz w:val="20"/>
              </w:rPr>
              <w:t>
Дағды 2:</w:t>
            </w:r>
          </w:p>
          <w:bookmarkEnd w:id="344"/>
          <w:p>
            <w:pPr>
              <w:spacing w:after="20"/>
              <w:ind w:left="20"/>
              <w:jc w:val="both"/>
            </w:pPr>
            <w:r>
              <w:rPr>
                <w:rFonts w:ascii="Times New Roman"/>
                <w:b w:val="false"/>
                <w:i w:val="false"/>
                <w:color w:val="000000"/>
                <w:sz w:val="20"/>
              </w:rPr>
              <w:t>
Оқу пәндерін тиімді оқыту, дәрістер мен семинарлар өткізу, білім алушылардың оқу және зерттеу жұмыстарына тәлімгерлік және жетекшілік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345"/>
          <w:p>
            <w:pPr>
              <w:spacing w:after="20"/>
              <w:ind w:left="20"/>
              <w:jc w:val="both"/>
            </w:pPr>
            <w:r>
              <w:rPr>
                <w:rFonts w:ascii="Times New Roman"/>
                <w:b w:val="false"/>
                <w:i w:val="false"/>
                <w:color w:val="000000"/>
                <w:sz w:val="20"/>
              </w:rPr>
              <w:t>
1. Білім алушылардың дінтанулық материалын терең түсінуіне ықпал ететін ақпараттық және тартымды дәрістер мен семинарлар дайындап, өткізу;</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жобаларды әзірлеу бойынша білім алушыларға жетекшілік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алушылардың білімі мен дағдыларын объективті бағалау үшін тесттер, емтихандар, эсселер және жобалар сияқты бағалау әдістерін дайындай алу;</w:t>
            </w:r>
          </w:p>
          <w:p>
            <w:pPr>
              <w:spacing w:after="20"/>
              <w:ind w:left="20"/>
              <w:jc w:val="both"/>
            </w:pPr>
            <w:r>
              <w:rPr>
                <w:rFonts w:ascii="Times New Roman"/>
                <w:b w:val="false"/>
                <w:i w:val="false"/>
                <w:color w:val="000000"/>
                <w:sz w:val="20"/>
              </w:rPr>
              <w:t>
4. Білім алушыларға кәсіби және жеке өсуіне бағытталған академиялық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346"/>
          <w:p>
            <w:pPr>
              <w:spacing w:after="20"/>
              <w:ind w:left="20"/>
              <w:jc w:val="both"/>
            </w:pPr>
            <w:r>
              <w:rPr>
                <w:rFonts w:ascii="Times New Roman"/>
                <w:b w:val="false"/>
                <w:i w:val="false"/>
                <w:color w:val="000000"/>
                <w:sz w:val="20"/>
              </w:rPr>
              <w:t>
Білімдер:</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1. ҚР Білім саласындағы заңнамасы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Оқытудың әртүрлі педагогикалық теориялары, әдістемелері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Оқытылатын пәннің мазмұны, оның ішінде өзекті зерттеулер, негізгі тұжырымдамаларды және өз саласындағы заманауи үрдістер;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Тәлімгерлік пен жетекшілік принциптері;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347"/>
          <w:p>
            <w:pPr>
              <w:spacing w:after="20"/>
              <w:ind w:left="20"/>
              <w:jc w:val="both"/>
            </w:pPr>
            <w:r>
              <w:rPr>
                <w:rFonts w:ascii="Times New Roman"/>
                <w:b w:val="false"/>
                <w:i w:val="false"/>
                <w:color w:val="000000"/>
                <w:sz w:val="20"/>
              </w:rPr>
              <w:t>
Еңбек функциясы 2:</w:t>
            </w:r>
          </w:p>
          <w:bookmarkEnd w:id="347"/>
          <w:p>
            <w:pPr>
              <w:spacing w:after="20"/>
              <w:ind w:left="20"/>
              <w:jc w:val="both"/>
            </w:pPr>
            <w:r>
              <w:rPr>
                <w:rFonts w:ascii="Times New Roman"/>
                <w:b w:val="false"/>
                <w:i w:val="false"/>
                <w:color w:val="000000"/>
                <w:sz w:val="20"/>
              </w:rPr>
              <w:t>
Дінтану саласында ғылыми зерттеулер жүргізу және нәтижелерін ғылыми басылымдарға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348"/>
          <w:p>
            <w:pPr>
              <w:spacing w:after="20"/>
              <w:ind w:left="20"/>
              <w:jc w:val="both"/>
            </w:pPr>
            <w:r>
              <w:rPr>
                <w:rFonts w:ascii="Times New Roman"/>
                <w:b w:val="false"/>
                <w:i w:val="false"/>
                <w:color w:val="000000"/>
                <w:sz w:val="20"/>
              </w:rPr>
              <w:t>
Дағды 1:</w:t>
            </w:r>
          </w:p>
          <w:bookmarkEnd w:id="348"/>
          <w:p>
            <w:pPr>
              <w:spacing w:after="20"/>
              <w:ind w:left="20"/>
              <w:jc w:val="both"/>
            </w:pPr>
            <w:r>
              <w:rPr>
                <w:rFonts w:ascii="Times New Roman"/>
                <w:b w:val="false"/>
                <w:i w:val="false"/>
                <w:color w:val="000000"/>
                <w:sz w:val="20"/>
              </w:rPr>
              <w:t>
Зерттеу жобаларын дайындау және оны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349"/>
          <w:p>
            <w:pPr>
              <w:spacing w:after="20"/>
              <w:ind w:left="20"/>
              <w:jc w:val="both"/>
            </w:pPr>
            <w:r>
              <w:rPr>
                <w:rFonts w:ascii="Times New Roman"/>
                <w:b w:val="false"/>
                <w:i w:val="false"/>
                <w:color w:val="000000"/>
                <w:sz w:val="20"/>
              </w:rPr>
              <w:t>
Машықтар:</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1.Дінтанулық зерттеулерді жоспарлау және зерттеу сұрақтарын тұжырымдай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2.Ғылыми деректерді жинақтау және олармен жұмыс істей алу;</w:t>
            </w:r>
          </w:p>
          <w:p>
            <w:pPr>
              <w:spacing w:after="20"/>
              <w:ind w:left="20"/>
              <w:jc w:val="both"/>
            </w:pPr>
            <w:r>
              <w:rPr>
                <w:rFonts w:ascii="Times New Roman"/>
                <w:b w:val="false"/>
                <w:i w:val="false"/>
                <w:color w:val="000000"/>
                <w:sz w:val="20"/>
              </w:rPr>
              <w:t>
3.Діни құбылыстарды талдауда методологиялық бағыттар мен теорияларды қолдану және оларды сыни тұрғыда саралай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350"/>
          <w:p>
            <w:pPr>
              <w:spacing w:after="20"/>
              <w:ind w:left="20"/>
              <w:jc w:val="both"/>
            </w:pPr>
            <w:r>
              <w:rPr>
                <w:rFonts w:ascii="Times New Roman"/>
                <w:b w:val="false"/>
                <w:i w:val="false"/>
                <w:color w:val="000000"/>
                <w:sz w:val="20"/>
              </w:rPr>
              <w:t>
Білімдер:</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зерттеу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барысында алынған мәліметтерді өңдеу және талдауға арналған аналитикалық және статистикалық құралдармен жұмыс;</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51"/>
          <w:p>
            <w:pPr>
              <w:spacing w:after="20"/>
              <w:ind w:left="20"/>
              <w:jc w:val="both"/>
            </w:pPr>
            <w:r>
              <w:rPr>
                <w:rFonts w:ascii="Times New Roman"/>
                <w:b w:val="false"/>
                <w:i w:val="false"/>
                <w:color w:val="000000"/>
                <w:sz w:val="20"/>
              </w:rPr>
              <w:t>
Дағды 2:</w:t>
            </w:r>
          </w:p>
          <w:bookmarkEnd w:id="351"/>
          <w:p>
            <w:pPr>
              <w:spacing w:after="20"/>
              <w:ind w:left="20"/>
              <w:jc w:val="both"/>
            </w:pPr>
            <w:r>
              <w:rPr>
                <w:rFonts w:ascii="Times New Roman"/>
                <w:b w:val="false"/>
                <w:i w:val="false"/>
                <w:color w:val="000000"/>
                <w:sz w:val="20"/>
              </w:rPr>
              <w:t xml:space="preserve">
Ғылыми еңбектермен жұмыс істеу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52"/>
          <w:p>
            <w:pPr>
              <w:spacing w:after="20"/>
              <w:ind w:left="20"/>
              <w:jc w:val="both"/>
            </w:pPr>
            <w:r>
              <w:rPr>
                <w:rFonts w:ascii="Times New Roman"/>
                <w:b w:val="false"/>
                <w:i w:val="false"/>
                <w:color w:val="000000"/>
                <w:sz w:val="20"/>
              </w:rPr>
              <w:t>
Машықтар:</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Зерттеу нәтижелері бойынша мақалалар, монографиялар және басқа да ғылыми еңбектер жазу, рәсімдеу </w:t>
            </w:r>
          </w:p>
          <w:p>
            <w:pPr>
              <w:spacing w:after="20"/>
              <w:ind w:left="20"/>
              <w:jc w:val="both"/>
            </w:pPr>
            <w:r>
              <w:rPr>
                <w:rFonts w:ascii="Times New Roman"/>
                <w:b w:val="false"/>
                <w:i w:val="false"/>
                <w:color w:val="000000"/>
                <w:sz w:val="20"/>
              </w:rPr>
              <w:t xml:space="preserve">
2. Зерттеу нәтижелерін ғылыми қауымдастықтың алдына шығып, ұсына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353"/>
          <w:p>
            <w:pPr>
              <w:spacing w:after="20"/>
              <w:ind w:left="20"/>
              <w:jc w:val="both"/>
            </w:pPr>
            <w:r>
              <w:rPr>
                <w:rFonts w:ascii="Times New Roman"/>
                <w:b w:val="false"/>
                <w:i w:val="false"/>
                <w:color w:val="000000"/>
                <w:sz w:val="20"/>
              </w:rPr>
              <w:t>
Білімдер:</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1.Ғылыми мақалалар және монографиялар жазу тәртібі мен ережелерін білу;</w:t>
            </w:r>
          </w:p>
          <w:p>
            <w:pPr>
              <w:spacing w:after="20"/>
              <w:ind w:left="20"/>
              <w:jc w:val="both"/>
            </w:pPr>
            <w:r>
              <w:rPr>
                <w:rFonts w:ascii="Times New Roman"/>
                <w:b w:val="false"/>
                <w:i w:val="false"/>
                <w:color w:val="000000"/>
                <w:sz w:val="20"/>
              </w:rPr>
              <w:t>
2.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54"/>
          <w:p>
            <w:pPr>
              <w:spacing w:after="20"/>
              <w:ind w:left="20"/>
              <w:jc w:val="both"/>
            </w:pPr>
            <w:r>
              <w:rPr>
                <w:rFonts w:ascii="Times New Roman"/>
                <w:b w:val="false"/>
                <w:i w:val="false"/>
                <w:color w:val="000000"/>
                <w:sz w:val="20"/>
              </w:rPr>
              <w:t>
Дағды 3:</w:t>
            </w:r>
          </w:p>
          <w:bookmarkEnd w:id="354"/>
          <w:p>
            <w:pPr>
              <w:spacing w:after="20"/>
              <w:ind w:left="20"/>
              <w:jc w:val="both"/>
            </w:pPr>
            <w:r>
              <w:rPr>
                <w:rFonts w:ascii="Times New Roman"/>
                <w:b w:val="false"/>
                <w:i w:val="false"/>
                <w:color w:val="000000"/>
                <w:sz w:val="20"/>
              </w:rPr>
              <w:t>
Ғылыми басылымдарда ғылыми хатшы, немесе рецензент, немесе редактор жұмыстарын атқару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55"/>
          <w:p>
            <w:pPr>
              <w:spacing w:after="20"/>
              <w:ind w:left="20"/>
              <w:jc w:val="both"/>
            </w:pPr>
            <w:r>
              <w:rPr>
                <w:rFonts w:ascii="Times New Roman"/>
                <w:b w:val="false"/>
                <w:i w:val="false"/>
                <w:color w:val="000000"/>
                <w:sz w:val="20"/>
              </w:rPr>
              <w:t>
Машықтар:</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мақалаларды рецензиялау;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мақалалардың сапасын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жұмыстың құндылығын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 мақалалардың авторларын бағыттау;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Мәліметтерді зерттеудің теориялық және практикалық әдістерімен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Ғылыми мәтіндермен жұмыс істеу;</w:t>
            </w:r>
          </w:p>
          <w:p>
            <w:pPr>
              <w:spacing w:after="20"/>
              <w:ind w:left="20"/>
              <w:jc w:val="both"/>
            </w:pPr>
            <w:r>
              <w:rPr>
                <w:rFonts w:ascii="Times New Roman"/>
                <w:b w:val="false"/>
                <w:i w:val="false"/>
                <w:color w:val="000000"/>
                <w:sz w:val="20"/>
              </w:rPr>
              <w:t>
7. Академиялық этиканы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356"/>
          <w:p>
            <w:pPr>
              <w:spacing w:after="20"/>
              <w:ind w:left="20"/>
              <w:jc w:val="both"/>
            </w:pPr>
            <w:r>
              <w:rPr>
                <w:rFonts w:ascii="Times New Roman"/>
                <w:b w:val="false"/>
                <w:i w:val="false"/>
                <w:color w:val="000000"/>
                <w:sz w:val="20"/>
              </w:rPr>
              <w:t>
Білімдер:</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зерттеулер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зерттеулер жүргізу кезіндегі этикалық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Білім саласындағы заңнамасы мен нормативтік құқықтық актілер;</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357"/>
          <w:p>
            <w:pPr>
              <w:spacing w:after="20"/>
              <w:ind w:left="20"/>
              <w:jc w:val="both"/>
            </w:pPr>
            <w:r>
              <w:rPr>
                <w:rFonts w:ascii="Times New Roman"/>
                <w:b w:val="false"/>
                <w:i w:val="false"/>
                <w:color w:val="000000"/>
                <w:sz w:val="20"/>
              </w:rPr>
              <w:t>
Еңбек функциясы 3:</w:t>
            </w:r>
          </w:p>
          <w:bookmarkEnd w:id="357"/>
          <w:p>
            <w:pPr>
              <w:spacing w:after="20"/>
              <w:ind w:left="20"/>
              <w:jc w:val="both"/>
            </w:pPr>
            <w:r>
              <w:rPr>
                <w:rFonts w:ascii="Times New Roman"/>
                <w:b w:val="false"/>
                <w:i w:val="false"/>
                <w:color w:val="000000"/>
                <w:sz w:val="20"/>
              </w:rPr>
              <w:t xml:space="preserve">
Ұйымдастыру және басқару қызметтерін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58"/>
          <w:p>
            <w:pPr>
              <w:spacing w:after="20"/>
              <w:ind w:left="20"/>
              <w:jc w:val="both"/>
            </w:pPr>
            <w:r>
              <w:rPr>
                <w:rFonts w:ascii="Times New Roman"/>
                <w:b w:val="false"/>
                <w:i w:val="false"/>
                <w:color w:val="000000"/>
                <w:sz w:val="20"/>
              </w:rPr>
              <w:t>
Дағды 1:</w:t>
            </w:r>
          </w:p>
          <w:bookmarkEnd w:id="358"/>
          <w:p>
            <w:pPr>
              <w:spacing w:after="20"/>
              <w:ind w:left="20"/>
              <w:jc w:val="both"/>
            </w:pPr>
            <w:r>
              <w:rPr>
                <w:rFonts w:ascii="Times New Roman"/>
                <w:b w:val="false"/>
                <w:i w:val="false"/>
                <w:color w:val="000000"/>
                <w:sz w:val="20"/>
              </w:rPr>
              <w:t>
Академиялық, ғылыми кеңестер, ғылыми орталықтар мен кафедраларды басқару және олардың жұмыстарын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359"/>
          <w:p>
            <w:pPr>
              <w:spacing w:after="20"/>
              <w:ind w:left="20"/>
              <w:jc w:val="both"/>
            </w:pPr>
            <w:r>
              <w:rPr>
                <w:rFonts w:ascii="Times New Roman"/>
                <w:b w:val="false"/>
                <w:i w:val="false"/>
                <w:color w:val="000000"/>
                <w:sz w:val="20"/>
              </w:rPr>
              <w:t>
Машықтар:</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орталықтардың, кафедралардың және ғылыми кеңестердің жұмысын тиімді басқару, олардың қызметін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Ұжымды ортақ іске жұмылдыру, өзара ынтымақтастықтасуға қолайлы жағдай жасау арқылы басқару;</w:t>
            </w:r>
          </w:p>
          <w:p>
            <w:pPr>
              <w:spacing w:after="20"/>
              <w:ind w:left="20"/>
              <w:jc w:val="both"/>
            </w:pPr>
            <w:r>
              <w:rPr>
                <w:rFonts w:ascii="Times New Roman"/>
                <w:b w:val="false"/>
                <w:i w:val="false"/>
                <w:color w:val="000000"/>
                <w:sz w:val="20"/>
              </w:rPr>
              <w:t>
3. Ғылыми ұйымдар, оның ішінде университет, институт, орталықтарды дамытудың стратегиялық жоспарларын әзірлеу және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360"/>
          <w:p>
            <w:pPr>
              <w:spacing w:after="20"/>
              <w:ind w:left="20"/>
              <w:jc w:val="both"/>
            </w:pPr>
            <w:r>
              <w:rPr>
                <w:rFonts w:ascii="Times New Roman"/>
                <w:b w:val="false"/>
                <w:i w:val="false"/>
                <w:color w:val="000000"/>
                <w:sz w:val="20"/>
              </w:rPr>
              <w:t>
Білімдер:</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1.Жоғары бiлiм беру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2.Оқу орындарының жарғылары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3.Аттестация мен аккредитация ережелері мен тәртібі;</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61"/>
          <w:p>
            <w:pPr>
              <w:spacing w:after="20"/>
              <w:ind w:left="20"/>
              <w:jc w:val="both"/>
            </w:pPr>
            <w:r>
              <w:rPr>
                <w:rFonts w:ascii="Times New Roman"/>
                <w:b w:val="false"/>
                <w:i w:val="false"/>
                <w:color w:val="000000"/>
                <w:sz w:val="20"/>
              </w:rPr>
              <w:t>
Еңбек функциясы 4:</w:t>
            </w:r>
          </w:p>
          <w:bookmarkEnd w:id="361"/>
          <w:p>
            <w:pPr>
              <w:spacing w:after="20"/>
              <w:ind w:left="20"/>
              <w:jc w:val="both"/>
            </w:pPr>
            <w:r>
              <w:rPr>
                <w:rFonts w:ascii="Times New Roman"/>
                <w:b w:val="false"/>
                <w:i w:val="false"/>
                <w:color w:val="000000"/>
                <w:sz w:val="20"/>
              </w:rPr>
              <w:t>
Мемлекеттік мекемелер, қоғамдық ұйымдар менБАҚ консультациялық және сараптамалық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362"/>
          <w:p>
            <w:pPr>
              <w:spacing w:after="20"/>
              <w:ind w:left="20"/>
              <w:jc w:val="both"/>
            </w:pPr>
            <w:r>
              <w:rPr>
                <w:rFonts w:ascii="Times New Roman"/>
                <w:b w:val="false"/>
                <w:i w:val="false"/>
                <w:color w:val="000000"/>
                <w:sz w:val="20"/>
              </w:rPr>
              <w:t>
Дағды 1:</w:t>
            </w:r>
          </w:p>
          <w:bookmarkEnd w:id="362"/>
          <w:p>
            <w:pPr>
              <w:spacing w:after="20"/>
              <w:ind w:left="20"/>
              <w:jc w:val="both"/>
            </w:pPr>
            <w:r>
              <w:rPr>
                <w:rFonts w:ascii="Times New Roman"/>
                <w:b w:val="false"/>
                <w:i w:val="false"/>
                <w:color w:val="000000"/>
                <w:sz w:val="20"/>
              </w:rPr>
              <w:t xml:space="preserve">
Дін мәселелері бойынша консультациялық және сараптамалық көмек беру, талдау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63"/>
          <w:p>
            <w:pPr>
              <w:spacing w:after="20"/>
              <w:ind w:left="20"/>
              <w:jc w:val="both"/>
            </w:pPr>
            <w:r>
              <w:rPr>
                <w:rFonts w:ascii="Times New Roman"/>
                <w:b w:val="false"/>
                <w:i w:val="false"/>
                <w:color w:val="000000"/>
                <w:sz w:val="20"/>
              </w:rPr>
              <w:t>
Машықтар:</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1. Дін, этика және дінаралық келісім мәселелері бойынша мемлекеттік мекемелер, қоғамдық ұйымдар мен БАҚ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2.Діни құбылыстар, мәтіндер және тәжірибелерге талдау жүргізе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3.Діни ақпаратты талдау және түсіндірме беру арқылы есептер мен ұсыныс хаттарды дайындау;</w:t>
            </w:r>
          </w:p>
          <w:p>
            <w:pPr>
              <w:spacing w:after="20"/>
              <w:ind w:left="20"/>
              <w:jc w:val="both"/>
            </w:pPr>
            <w:r>
              <w:rPr>
                <w:rFonts w:ascii="Times New Roman"/>
                <w:b w:val="false"/>
                <w:i w:val="false"/>
                <w:color w:val="000000"/>
                <w:sz w:val="20"/>
              </w:rPr>
              <w:t>
4. Мемлекеттік-конфессиялық саясатта стратегиялық құжаттарды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364"/>
          <w:p>
            <w:pPr>
              <w:spacing w:after="20"/>
              <w:ind w:left="20"/>
              <w:jc w:val="both"/>
            </w:pPr>
            <w:r>
              <w:rPr>
                <w:rFonts w:ascii="Times New Roman"/>
                <w:b w:val="false"/>
                <w:i w:val="false"/>
                <w:color w:val="000000"/>
                <w:sz w:val="20"/>
              </w:rPr>
              <w:t>
Білімдер:</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мәтіндер, ғұрыптар мен дәстүрлер;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құбылыстарды зерттеудің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 саласындағы халықаралық құқықтың негіздері, Қазақстан Республикасы ратификациялаған халықаралық келісім шарттар;</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365"/>
          <w:p>
            <w:pPr>
              <w:spacing w:after="20"/>
              <w:ind w:left="20"/>
              <w:jc w:val="both"/>
            </w:pPr>
            <w:r>
              <w:rPr>
                <w:rFonts w:ascii="Times New Roman"/>
                <w:b w:val="false"/>
                <w:i w:val="false"/>
                <w:color w:val="000000"/>
                <w:sz w:val="20"/>
              </w:rPr>
              <w:t>
Жауапкершілік</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"Исламтанушы"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66"/>
          <w:p>
            <w:pPr>
              <w:spacing w:after="20"/>
              <w:ind w:left="20"/>
              <w:jc w:val="both"/>
            </w:pPr>
            <w:r>
              <w:rPr>
                <w:rFonts w:ascii="Times New Roman"/>
                <w:b w:val="false"/>
                <w:i w:val="false"/>
                <w:color w:val="000000"/>
                <w:sz w:val="20"/>
              </w:rPr>
              <w:t>
Білім деңгейі:</w:t>
            </w:r>
          </w:p>
          <w:bookmarkEnd w:id="366"/>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67"/>
          <w:p>
            <w:pPr>
              <w:spacing w:after="20"/>
              <w:ind w:left="20"/>
              <w:jc w:val="both"/>
            </w:pPr>
            <w:r>
              <w:rPr>
                <w:rFonts w:ascii="Times New Roman"/>
                <w:b w:val="false"/>
                <w:i w:val="false"/>
                <w:color w:val="000000"/>
                <w:sz w:val="20"/>
              </w:rPr>
              <w:t>
Мамандық:</w:t>
            </w:r>
          </w:p>
          <w:bookmarkEnd w:id="367"/>
          <w:p>
            <w:pPr>
              <w:spacing w:after="20"/>
              <w:ind w:left="20"/>
              <w:jc w:val="both"/>
            </w:pPr>
            <w:r>
              <w:rPr>
                <w:rFonts w:ascii="Times New Roman"/>
                <w:b w:val="false"/>
                <w:i w:val="false"/>
                <w:color w:val="000000"/>
                <w:sz w:val="20"/>
              </w:rPr>
              <w:t xml:space="preserve">
Исламтану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діні, тарихы, құқығы және мәдениеті туралы білімдерді және олардың қазіргі әлеуметтік, мәдени, ғылыми үдерістермен өзара әрекеттесуін қамтамасыз ету арқылы діни ахуалдың тұрақты дамуына ықпал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68"/>
          <w:p>
            <w:pPr>
              <w:spacing w:after="20"/>
              <w:ind w:left="20"/>
              <w:jc w:val="both"/>
            </w:pPr>
            <w:r>
              <w:rPr>
                <w:rFonts w:ascii="Times New Roman"/>
                <w:b w:val="false"/>
                <w:i w:val="false"/>
                <w:color w:val="000000"/>
                <w:sz w:val="20"/>
              </w:rPr>
              <w:t>
1. Ислам дінін ғылыми тұрғыдан тану</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2. Діни ағартушылық және консультациялық қызметтерді орындау</w:t>
            </w:r>
          </w:p>
          <w:p>
            <w:pPr>
              <w:spacing w:after="20"/>
              <w:ind w:left="20"/>
              <w:jc w:val="both"/>
            </w:pPr>
            <w:r>
              <w:rPr>
                <w:rFonts w:ascii="Times New Roman"/>
                <w:b w:val="false"/>
                <w:i w:val="false"/>
                <w:color w:val="000000"/>
                <w:sz w:val="20"/>
              </w:rPr>
              <w:t>
3. Исламтану саласы бойынша теориялық және практикалық мәселелерді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Конфессияаралық және мәдениетаралық диалогқа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369"/>
          <w:p>
            <w:pPr>
              <w:spacing w:after="20"/>
              <w:ind w:left="20"/>
              <w:jc w:val="both"/>
            </w:pPr>
            <w:r>
              <w:rPr>
                <w:rFonts w:ascii="Times New Roman"/>
                <w:b w:val="false"/>
                <w:i w:val="false"/>
                <w:color w:val="000000"/>
                <w:sz w:val="20"/>
              </w:rPr>
              <w:t>
Еңбек функциясы 1:</w:t>
            </w:r>
          </w:p>
          <w:bookmarkEnd w:id="369"/>
          <w:p>
            <w:pPr>
              <w:spacing w:after="20"/>
              <w:ind w:left="20"/>
              <w:jc w:val="both"/>
            </w:pPr>
            <w:r>
              <w:rPr>
                <w:rFonts w:ascii="Times New Roman"/>
                <w:b w:val="false"/>
                <w:i w:val="false"/>
                <w:color w:val="000000"/>
                <w:sz w:val="20"/>
              </w:rPr>
              <w:t>
Ислам дінін ғылыми тұрғыдан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70"/>
          <w:p>
            <w:pPr>
              <w:spacing w:after="20"/>
              <w:ind w:left="20"/>
              <w:jc w:val="both"/>
            </w:pPr>
            <w:r>
              <w:rPr>
                <w:rFonts w:ascii="Times New Roman"/>
                <w:b w:val="false"/>
                <w:i w:val="false"/>
                <w:color w:val="000000"/>
                <w:sz w:val="20"/>
              </w:rPr>
              <w:t>
Дағды 1:</w:t>
            </w:r>
          </w:p>
          <w:bookmarkEnd w:id="370"/>
          <w:p>
            <w:pPr>
              <w:spacing w:after="20"/>
              <w:ind w:left="20"/>
              <w:jc w:val="both"/>
            </w:pPr>
            <w:r>
              <w:rPr>
                <w:rFonts w:ascii="Times New Roman"/>
                <w:b w:val="false"/>
                <w:i w:val="false"/>
                <w:color w:val="000000"/>
                <w:sz w:val="20"/>
              </w:rPr>
              <w:t>
Діни дереккөздерді және қолжазбаларды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71"/>
          <w:p>
            <w:pPr>
              <w:spacing w:after="20"/>
              <w:ind w:left="20"/>
              <w:jc w:val="both"/>
            </w:pPr>
            <w:r>
              <w:rPr>
                <w:rFonts w:ascii="Times New Roman"/>
                <w:b w:val="false"/>
                <w:i w:val="false"/>
                <w:color w:val="000000"/>
                <w:sz w:val="20"/>
              </w:rPr>
              <w:t>
Машықтар:</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1. Ислам дініне байланысты қолжазбалар мен әдебиеттерді талдау, мазмұнына сипаттама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Теологиялық, діни құқықтық және діни аспектілерді қолдану;</w:t>
            </w:r>
          </w:p>
          <w:p>
            <w:pPr>
              <w:spacing w:after="20"/>
              <w:ind w:left="20"/>
              <w:jc w:val="both"/>
            </w:pPr>
            <w:r>
              <w:rPr>
                <w:rFonts w:ascii="Times New Roman"/>
                <w:b w:val="false"/>
                <w:i w:val="false"/>
                <w:color w:val="000000"/>
                <w:sz w:val="20"/>
              </w:rPr>
              <w:t>
3. Ислам дініндегі діни-мәдени мұраларды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72"/>
          <w:p>
            <w:pPr>
              <w:spacing w:after="20"/>
              <w:ind w:left="20"/>
              <w:jc w:val="both"/>
            </w:pPr>
            <w:r>
              <w:rPr>
                <w:rFonts w:ascii="Times New Roman"/>
                <w:b w:val="false"/>
                <w:i w:val="false"/>
                <w:color w:val="000000"/>
                <w:sz w:val="20"/>
              </w:rPr>
              <w:t>
Білімдер:</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Құран, хадис және басқа діни мәтіндер мен ілімдер;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Араб тілі грамматикасы мен риторикасы;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Ескі қазақ жазба тілі; </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Діни және тарихи дереккөздерді тану және түсіндіру әдістемесі;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73"/>
          <w:p>
            <w:pPr>
              <w:spacing w:after="20"/>
              <w:ind w:left="20"/>
              <w:jc w:val="both"/>
            </w:pPr>
            <w:r>
              <w:rPr>
                <w:rFonts w:ascii="Times New Roman"/>
                <w:b w:val="false"/>
                <w:i w:val="false"/>
                <w:color w:val="000000"/>
                <w:sz w:val="20"/>
              </w:rPr>
              <w:t>
Дағды 2:</w:t>
            </w:r>
          </w:p>
          <w:bookmarkEnd w:id="373"/>
          <w:p>
            <w:pPr>
              <w:spacing w:after="20"/>
              <w:ind w:left="20"/>
              <w:jc w:val="both"/>
            </w:pPr>
            <w:r>
              <w:rPr>
                <w:rFonts w:ascii="Times New Roman"/>
                <w:b w:val="false"/>
                <w:i w:val="false"/>
                <w:color w:val="000000"/>
                <w:sz w:val="20"/>
              </w:rPr>
              <w:t>
Дәстүрлі рухaни құндылықтар мен мәдени мұрaлaрды насихаттау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74"/>
          <w:p>
            <w:pPr>
              <w:spacing w:after="20"/>
              <w:ind w:left="20"/>
              <w:jc w:val="both"/>
            </w:pPr>
            <w:r>
              <w:rPr>
                <w:rFonts w:ascii="Times New Roman"/>
                <w:b w:val="false"/>
                <w:i w:val="false"/>
                <w:color w:val="000000"/>
                <w:sz w:val="20"/>
              </w:rPr>
              <w:t>
Машықтар:</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1. Қоғамдық пікірдің маңыздылығын түсіну және ақпаратты тарату жауапкершілігін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Үгіт-насихат процесінде этикалық принциптерді, адалдық пен әділеттіліктің жоғары стандарттарын ұстану;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Дәстүрлі рухани құндылықтар мен мәдени мұраларды насихаттау;</w:t>
            </w:r>
          </w:p>
          <w:p>
            <w:pPr>
              <w:spacing w:after="20"/>
              <w:ind w:left="20"/>
              <w:jc w:val="both"/>
            </w:pPr>
            <w:r>
              <w:rPr>
                <w:rFonts w:ascii="Times New Roman"/>
                <w:b w:val="false"/>
                <w:i w:val="false"/>
                <w:color w:val="000000"/>
                <w:sz w:val="20"/>
              </w:rPr>
              <w:t>
4. Заманауи технологияларды және цифрлық құралдар мен платформаларды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75"/>
          <w:p>
            <w:pPr>
              <w:spacing w:after="20"/>
              <w:ind w:left="20"/>
              <w:jc w:val="both"/>
            </w:pPr>
            <w:r>
              <w:rPr>
                <w:rFonts w:ascii="Times New Roman"/>
                <w:b w:val="false"/>
                <w:i w:val="false"/>
                <w:color w:val="000000"/>
                <w:sz w:val="20"/>
              </w:rPr>
              <w:t>
Білімдер:</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1. Діннің негізгі ілімдері, рәсімдері, мәтіндері мен догматтары және негізгі конфессиялар мен ағымдар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Исламның пайда болу және даму тарихы;</w:t>
            </w:r>
          </w:p>
          <w:p>
            <w:pPr>
              <w:spacing w:after="20"/>
              <w:ind w:left="20"/>
              <w:jc w:val="both"/>
            </w:pPr>
            <w:r>
              <w:rPr>
                <w:rFonts w:ascii="Times New Roman"/>
                <w:b w:val="false"/>
                <w:i w:val="false"/>
                <w:color w:val="000000"/>
                <w:sz w:val="20"/>
              </w:rPr>
              <w:t>
4.Ішкі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376"/>
          <w:p>
            <w:pPr>
              <w:spacing w:after="20"/>
              <w:ind w:left="20"/>
              <w:jc w:val="both"/>
            </w:pPr>
            <w:r>
              <w:rPr>
                <w:rFonts w:ascii="Times New Roman"/>
                <w:b w:val="false"/>
                <w:i w:val="false"/>
                <w:color w:val="000000"/>
                <w:sz w:val="20"/>
              </w:rPr>
              <w:t>
Еңбек функциясы 2:</w:t>
            </w:r>
          </w:p>
          <w:bookmarkEnd w:id="376"/>
          <w:p>
            <w:pPr>
              <w:spacing w:after="20"/>
              <w:ind w:left="20"/>
              <w:jc w:val="both"/>
            </w:pPr>
            <w:r>
              <w:rPr>
                <w:rFonts w:ascii="Times New Roman"/>
                <w:b w:val="false"/>
                <w:i w:val="false"/>
                <w:color w:val="000000"/>
                <w:sz w:val="20"/>
              </w:rPr>
              <w:t>
Діни ағартушылық және консультациялық қызметтерді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77"/>
          <w:p>
            <w:pPr>
              <w:spacing w:after="20"/>
              <w:ind w:left="20"/>
              <w:jc w:val="both"/>
            </w:pPr>
            <w:r>
              <w:rPr>
                <w:rFonts w:ascii="Times New Roman"/>
                <w:b w:val="false"/>
                <w:i w:val="false"/>
                <w:color w:val="000000"/>
                <w:sz w:val="20"/>
              </w:rPr>
              <w:t>
Дағды 1:</w:t>
            </w:r>
          </w:p>
          <w:bookmarkEnd w:id="377"/>
          <w:p>
            <w:pPr>
              <w:spacing w:after="20"/>
              <w:ind w:left="20"/>
              <w:jc w:val="both"/>
            </w:pPr>
            <w:r>
              <w:rPr>
                <w:rFonts w:ascii="Times New Roman"/>
                <w:b w:val="false"/>
                <w:i w:val="false"/>
                <w:color w:val="000000"/>
                <w:sz w:val="20"/>
              </w:rPr>
              <w:t>
Діни оқу-ағарту жұмыстарын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378"/>
          <w:p>
            <w:pPr>
              <w:spacing w:after="20"/>
              <w:ind w:left="20"/>
              <w:jc w:val="both"/>
            </w:pPr>
            <w:r>
              <w:rPr>
                <w:rFonts w:ascii="Times New Roman"/>
                <w:b w:val="false"/>
                <w:i w:val="false"/>
                <w:color w:val="000000"/>
                <w:sz w:val="20"/>
              </w:rPr>
              <w:t>
Машықтар:</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Бастапқы ислам негіздерін оқып үйрету; </w:t>
            </w:r>
          </w:p>
          <w:p>
            <w:pPr>
              <w:spacing w:after="20"/>
              <w:ind w:left="20"/>
              <w:jc w:val="both"/>
            </w:pPr>
            <w:r>
              <w:rPr>
                <w:rFonts w:ascii="Times New Roman"/>
                <w:b w:val="false"/>
                <w:i w:val="false"/>
                <w:color w:val="000000"/>
                <w:sz w:val="20"/>
              </w:rPr>
              <w:t>
2. Оқу бағдарламаларын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379"/>
          <w:p>
            <w:pPr>
              <w:spacing w:after="20"/>
              <w:ind w:left="20"/>
              <w:jc w:val="both"/>
            </w:pPr>
            <w:r>
              <w:rPr>
                <w:rFonts w:ascii="Times New Roman"/>
                <w:b w:val="false"/>
                <w:i w:val="false"/>
                <w:color w:val="000000"/>
                <w:sz w:val="20"/>
              </w:rPr>
              <w:t>
Білімдер:</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Педагогика және психология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Заманауи білім беру технологиялары;</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380"/>
          <w:p>
            <w:pPr>
              <w:spacing w:after="20"/>
              <w:ind w:left="20"/>
              <w:jc w:val="both"/>
            </w:pPr>
            <w:r>
              <w:rPr>
                <w:rFonts w:ascii="Times New Roman"/>
                <w:b w:val="false"/>
                <w:i w:val="false"/>
                <w:color w:val="000000"/>
                <w:sz w:val="20"/>
              </w:rPr>
              <w:t>
Дағды 2:</w:t>
            </w:r>
          </w:p>
          <w:bookmarkEnd w:id="380"/>
          <w:p>
            <w:pPr>
              <w:spacing w:after="20"/>
              <w:ind w:left="20"/>
              <w:jc w:val="both"/>
            </w:pPr>
            <w:r>
              <w:rPr>
                <w:rFonts w:ascii="Times New Roman"/>
                <w:b w:val="false"/>
                <w:i w:val="false"/>
                <w:color w:val="000000"/>
                <w:sz w:val="20"/>
              </w:rPr>
              <w:t xml:space="preserve">
Діни мәселелер бойынша консультациялық көмек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381"/>
          <w:p>
            <w:pPr>
              <w:spacing w:after="20"/>
              <w:ind w:left="20"/>
              <w:jc w:val="both"/>
            </w:pPr>
            <w:r>
              <w:rPr>
                <w:rFonts w:ascii="Times New Roman"/>
                <w:b w:val="false"/>
                <w:i w:val="false"/>
                <w:color w:val="000000"/>
                <w:sz w:val="20"/>
              </w:rPr>
              <w:t>
Машықтар:</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 Қоғамдық рухани және адамгершілік мәселелерін талдау, оларды реттеу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Діни ұғымдарды анық және қолжетімді түрде түсіндіру және эмпатия мен төзімділік таныту; </w:t>
            </w:r>
          </w:p>
          <w:p>
            <w:pPr>
              <w:spacing w:after="20"/>
              <w:ind w:left="20"/>
              <w:jc w:val="both"/>
            </w:pPr>
            <w:r>
              <w:rPr>
                <w:rFonts w:ascii="Times New Roman"/>
                <w:b w:val="false"/>
                <w:i w:val="false"/>
                <w:color w:val="000000"/>
                <w:sz w:val="20"/>
              </w:rPr>
              <w:t>
3. Деструктивті діни ағымдардың ықпалына ұшыраған адамдарды Қазақстан қоғамының құндылықтарына бейімдеу жұмыстарына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382"/>
          <w:p>
            <w:pPr>
              <w:spacing w:after="20"/>
              <w:ind w:left="20"/>
              <w:jc w:val="both"/>
            </w:pPr>
            <w:r>
              <w:rPr>
                <w:rFonts w:ascii="Times New Roman"/>
                <w:b w:val="false"/>
                <w:i w:val="false"/>
                <w:color w:val="000000"/>
                <w:sz w:val="20"/>
              </w:rPr>
              <w:t>
Білімдер:</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1.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бірлестіктің (ҚМДБ) концептуалды құжаттары мен шешімдері;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Ислам теологиясы мен құқығының негізгі қағидалары;</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383"/>
          <w:p>
            <w:pPr>
              <w:spacing w:after="20"/>
              <w:ind w:left="20"/>
              <w:jc w:val="both"/>
            </w:pPr>
            <w:r>
              <w:rPr>
                <w:rFonts w:ascii="Times New Roman"/>
                <w:b w:val="false"/>
                <w:i w:val="false"/>
                <w:color w:val="000000"/>
                <w:sz w:val="20"/>
              </w:rPr>
              <w:t>
Еңбек функциясы 3:</w:t>
            </w:r>
          </w:p>
          <w:bookmarkEnd w:id="383"/>
          <w:p>
            <w:pPr>
              <w:spacing w:after="20"/>
              <w:ind w:left="20"/>
              <w:jc w:val="both"/>
            </w:pPr>
            <w:r>
              <w:rPr>
                <w:rFonts w:ascii="Times New Roman"/>
                <w:b w:val="false"/>
                <w:i w:val="false"/>
                <w:color w:val="000000"/>
                <w:sz w:val="20"/>
              </w:rPr>
              <w:t>
Исламтану саласы бойынша теориялық және практикалық мәселелерді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384"/>
          <w:p>
            <w:pPr>
              <w:spacing w:after="20"/>
              <w:ind w:left="20"/>
              <w:jc w:val="both"/>
            </w:pPr>
            <w:r>
              <w:rPr>
                <w:rFonts w:ascii="Times New Roman"/>
                <w:b w:val="false"/>
                <w:i w:val="false"/>
                <w:color w:val="000000"/>
                <w:sz w:val="20"/>
              </w:rPr>
              <w:t>
Дағды 1:</w:t>
            </w:r>
          </w:p>
          <w:bookmarkEnd w:id="384"/>
          <w:p>
            <w:pPr>
              <w:spacing w:after="20"/>
              <w:ind w:left="20"/>
              <w:jc w:val="both"/>
            </w:pPr>
            <w:r>
              <w:rPr>
                <w:rFonts w:ascii="Times New Roman"/>
                <w:b w:val="false"/>
                <w:i w:val="false"/>
                <w:color w:val="000000"/>
                <w:sz w:val="20"/>
              </w:rPr>
              <w:t>
Ислам дініне қатысты ақпараттарға талдау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385"/>
          <w:p>
            <w:pPr>
              <w:spacing w:after="20"/>
              <w:ind w:left="20"/>
              <w:jc w:val="both"/>
            </w:pPr>
            <w:r>
              <w:rPr>
                <w:rFonts w:ascii="Times New Roman"/>
                <w:b w:val="false"/>
                <w:i w:val="false"/>
                <w:color w:val="000000"/>
                <w:sz w:val="20"/>
              </w:rPr>
              <w:t>
Машықтар:</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1. Халықаралық діни тенденциялар мен сын-қатерлерге сыни тұрғыдан баға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Исламтану саласындағы негізгі теориялар мен тұжырымдарды талдау;</w:t>
            </w:r>
          </w:p>
          <w:p>
            <w:pPr>
              <w:spacing w:after="20"/>
              <w:ind w:left="20"/>
              <w:jc w:val="both"/>
            </w:pPr>
            <w:r>
              <w:rPr>
                <w:rFonts w:ascii="Times New Roman"/>
                <w:b w:val="false"/>
                <w:i w:val="false"/>
                <w:color w:val="000000"/>
                <w:sz w:val="20"/>
              </w:rPr>
              <w:t>
3. Діни рәсімдердің, салт-жоралғылар мен дәстүрлердің мәдени ерекшеліктерін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386"/>
          <w:p>
            <w:pPr>
              <w:spacing w:after="20"/>
              <w:ind w:left="20"/>
              <w:jc w:val="both"/>
            </w:pPr>
            <w:r>
              <w:rPr>
                <w:rFonts w:ascii="Times New Roman"/>
                <w:b w:val="false"/>
                <w:i w:val="false"/>
                <w:color w:val="000000"/>
                <w:sz w:val="20"/>
              </w:rPr>
              <w:t>
Білімдер:</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 Құран, хадис, ислам құқығы мен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ілімдердің және рәсімдердің негіздері, діни және мәдени дәстүрлері;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іс-шараларды ұйымдастырудың этикалық қағидалары, моральдық нормалары;</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387"/>
          <w:p>
            <w:pPr>
              <w:spacing w:after="20"/>
              <w:ind w:left="20"/>
              <w:jc w:val="both"/>
            </w:pPr>
            <w:r>
              <w:rPr>
                <w:rFonts w:ascii="Times New Roman"/>
                <w:b w:val="false"/>
                <w:i w:val="false"/>
                <w:color w:val="000000"/>
                <w:sz w:val="20"/>
              </w:rPr>
              <w:t>
Қосымша еңбек функциясы 1:</w:t>
            </w:r>
          </w:p>
          <w:bookmarkEnd w:id="387"/>
          <w:p>
            <w:pPr>
              <w:spacing w:after="20"/>
              <w:ind w:left="20"/>
              <w:jc w:val="both"/>
            </w:pPr>
            <w:r>
              <w:rPr>
                <w:rFonts w:ascii="Times New Roman"/>
                <w:b w:val="false"/>
                <w:i w:val="false"/>
                <w:color w:val="000000"/>
                <w:sz w:val="20"/>
              </w:rPr>
              <w:t>
Конфессияаралық және мәдениетаралық диалогқа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388"/>
          <w:p>
            <w:pPr>
              <w:spacing w:after="20"/>
              <w:ind w:left="20"/>
              <w:jc w:val="both"/>
            </w:pPr>
            <w:r>
              <w:rPr>
                <w:rFonts w:ascii="Times New Roman"/>
                <w:b w:val="false"/>
                <w:i w:val="false"/>
                <w:color w:val="000000"/>
                <w:sz w:val="20"/>
              </w:rPr>
              <w:t>
Дағды 1:</w:t>
            </w:r>
          </w:p>
          <w:bookmarkEnd w:id="388"/>
          <w:p>
            <w:pPr>
              <w:spacing w:after="20"/>
              <w:ind w:left="20"/>
              <w:jc w:val="both"/>
            </w:pPr>
            <w:r>
              <w:rPr>
                <w:rFonts w:ascii="Times New Roman"/>
                <w:b w:val="false"/>
                <w:i w:val="false"/>
                <w:color w:val="000000"/>
                <w:sz w:val="20"/>
              </w:rPr>
              <w:t>
Діндер мен мәдениеттер арасындағы өзара әрекеттестікті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389"/>
          <w:p>
            <w:pPr>
              <w:spacing w:after="20"/>
              <w:ind w:left="20"/>
              <w:jc w:val="both"/>
            </w:pPr>
            <w:r>
              <w:rPr>
                <w:rFonts w:ascii="Times New Roman"/>
                <w:b w:val="false"/>
                <w:i w:val="false"/>
                <w:color w:val="000000"/>
                <w:sz w:val="20"/>
              </w:rPr>
              <w:t>
Машықтар:</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Діни өзара әрекеттесулердің әлеуметтік құрылымдарға, мәдени сәйкестіктерге және саяси үдерістерге әсерін талдау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діндердегі этикалық жүйелерін түсіну, діни моральдарға салыстырмалы талдау жүргізу, діни құндылықтарға негізделген ұсыныстар беру;</w:t>
            </w:r>
          </w:p>
          <w:p>
            <w:pPr>
              <w:spacing w:after="20"/>
              <w:ind w:left="20"/>
              <w:jc w:val="both"/>
            </w:pPr>
            <w:r>
              <w:rPr>
                <w:rFonts w:ascii="Times New Roman"/>
                <w:b w:val="false"/>
                <w:i w:val="false"/>
                <w:color w:val="000000"/>
                <w:sz w:val="20"/>
              </w:rPr>
              <w:t>
3. Конфессияаралық қатынастарға әлеуметтік, мәдени және саяси факторлардың әсерін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390"/>
          <w:p>
            <w:pPr>
              <w:spacing w:after="20"/>
              <w:ind w:left="20"/>
              <w:jc w:val="both"/>
            </w:pPr>
            <w:r>
              <w:rPr>
                <w:rFonts w:ascii="Times New Roman"/>
                <w:b w:val="false"/>
                <w:i w:val="false"/>
                <w:color w:val="000000"/>
                <w:sz w:val="20"/>
              </w:rPr>
              <w:t>
Білімдер:</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1. Халықтар мен қауымдардың этникалық дәстүрлері, әдет-ғұрыптары және дүниетанымдық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 мен дәстүр сабақтастығы;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Мәдениеттану және философия негіздері;</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391"/>
          <w:p>
            <w:pPr>
              <w:spacing w:after="20"/>
              <w:ind w:left="20"/>
              <w:jc w:val="both"/>
            </w:pPr>
            <w:r>
              <w:rPr>
                <w:rFonts w:ascii="Times New Roman"/>
                <w:b w:val="false"/>
                <w:i w:val="false"/>
                <w:color w:val="000000"/>
                <w:sz w:val="20"/>
              </w:rPr>
              <w:t>
Жауапкершілік</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"Имам-хатиб":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Имам-хатиб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92"/>
          <w:p>
            <w:pPr>
              <w:spacing w:after="20"/>
              <w:ind w:left="20"/>
              <w:jc w:val="both"/>
            </w:pPr>
            <w:r>
              <w:rPr>
                <w:rFonts w:ascii="Times New Roman"/>
                <w:b w:val="false"/>
                <w:i w:val="false"/>
                <w:color w:val="000000"/>
                <w:sz w:val="20"/>
              </w:rPr>
              <w:t>
Білім деңгейі:</w:t>
            </w:r>
          </w:p>
          <w:bookmarkEnd w:id="392"/>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393"/>
          <w:p>
            <w:pPr>
              <w:spacing w:after="20"/>
              <w:ind w:left="20"/>
              <w:jc w:val="both"/>
            </w:pPr>
            <w:r>
              <w:rPr>
                <w:rFonts w:ascii="Times New Roman"/>
                <w:b w:val="false"/>
                <w:i w:val="false"/>
                <w:color w:val="000000"/>
                <w:sz w:val="20"/>
              </w:rPr>
              <w:t>
Мамандық:</w:t>
            </w:r>
          </w:p>
          <w:bookmarkEnd w:id="393"/>
          <w:p>
            <w:pPr>
              <w:spacing w:after="20"/>
              <w:ind w:left="20"/>
              <w:jc w:val="both"/>
            </w:pPr>
            <w:r>
              <w:rPr>
                <w:rFonts w:ascii="Times New Roman"/>
                <w:b w:val="false"/>
                <w:i w:val="false"/>
                <w:color w:val="000000"/>
                <w:sz w:val="20"/>
              </w:rPr>
              <w:t xml:space="preserve">
Исламтану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ақпараттық-насихаттық түсіндіру жұмыстарын жүзеге асыру, діни құқықтық-моральдық ережелер мен нормаларды насихаттау, ресми құлшылық орындарында және заңмен тыйым салынбаған жерлерде діни рәсімдерді атқару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394"/>
          <w:p>
            <w:pPr>
              <w:spacing w:after="20"/>
              <w:ind w:left="20"/>
              <w:jc w:val="both"/>
            </w:pPr>
            <w:r>
              <w:rPr>
                <w:rFonts w:ascii="Times New Roman"/>
                <w:b w:val="false"/>
                <w:i w:val="false"/>
                <w:color w:val="000000"/>
                <w:sz w:val="20"/>
              </w:rPr>
              <w:t xml:space="preserve">
1. Исламның рухани құндылықтарын насихаттау </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2. Ханафи фиқһ әдіснамасына сәйкес діни рәсімдерді ұйымдастыру және өткізу</w:t>
            </w:r>
          </w:p>
          <w:p>
            <w:pPr>
              <w:spacing w:after="20"/>
              <w:ind w:left="20"/>
              <w:jc w:val="both"/>
            </w:pPr>
            <w:r>
              <w:rPr>
                <w:rFonts w:ascii="Times New Roman"/>
                <w:b w:val="false"/>
                <w:i w:val="false"/>
                <w:color w:val="000000"/>
                <w:sz w:val="20"/>
              </w:rPr>
              <w:t>
3. Қоғамдағы діни мәселелер бойынша өзара қарым-қатынастарды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395"/>
          <w:p>
            <w:pPr>
              <w:spacing w:after="20"/>
              <w:ind w:left="20"/>
              <w:jc w:val="both"/>
            </w:pPr>
            <w:r>
              <w:rPr>
                <w:rFonts w:ascii="Times New Roman"/>
                <w:b w:val="false"/>
                <w:i w:val="false"/>
                <w:color w:val="000000"/>
                <w:sz w:val="20"/>
              </w:rPr>
              <w:t>
Еңбек функциясы 1:</w:t>
            </w:r>
          </w:p>
          <w:bookmarkEnd w:id="395"/>
          <w:p>
            <w:pPr>
              <w:spacing w:after="20"/>
              <w:ind w:left="20"/>
              <w:jc w:val="both"/>
            </w:pPr>
            <w:r>
              <w:rPr>
                <w:rFonts w:ascii="Times New Roman"/>
                <w:b w:val="false"/>
                <w:i w:val="false"/>
                <w:color w:val="000000"/>
                <w:sz w:val="20"/>
              </w:rPr>
              <w:t xml:space="preserve">
Исламның рухани құндылықтарын насихаттау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396"/>
          <w:p>
            <w:pPr>
              <w:spacing w:after="20"/>
              <w:ind w:left="20"/>
              <w:jc w:val="both"/>
            </w:pPr>
            <w:r>
              <w:rPr>
                <w:rFonts w:ascii="Times New Roman"/>
                <w:b w:val="false"/>
                <w:i w:val="false"/>
                <w:color w:val="000000"/>
                <w:sz w:val="20"/>
              </w:rPr>
              <w:t>
Дағды 1:</w:t>
            </w:r>
          </w:p>
          <w:bookmarkEnd w:id="396"/>
          <w:p>
            <w:pPr>
              <w:spacing w:after="20"/>
              <w:ind w:left="20"/>
              <w:jc w:val="both"/>
            </w:pPr>
            <w:r>
              <w:rPr>
                <w:rFonts w:ascii="Times New Roman"/>
                <w:b w:val="false"/>
                <w:i w:val="false"/>
                <w:color w:val="000000"/>
                <w:sz w:val="20"/>
              </w:rPr>
              <w:t xml:space="preserve">
Уағыз айту әдістерін үйрету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397"/>
          <w:p>
            <w:pPr>
              <w:spacing w:after="20"/>
              <w:ind w:left="20"/>
              <w:jc w:val="both"/>
            </w:pPr>
            <w:r>
              <w:rPr>
                <w:rFonts w:ascii="Times New Roman"/>
                <w:b w:val="false"/>
                <w:i w:val="false"/>
                <w:color w:val="000000"/>
                <w:sz w:val="20"/>
              </w:rPr>
              <w:t>
Машықтар:</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1. Мұхаммед Пайғамбар мен оның ізбасарларының өміріне сипаттама беру және мысалдар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Қоғамдағы діни-құқықтық мәселелерге талдау жасай алу;</w:t>
            </w:r>
          </w:p>
          <w:p>
            <w:pPr>
              <w:spacing w:after="20"/>
              <w:ind w:left="20"/>
              <w:jc w:val="both"/>
            </w:pPr>
            <w:r>
              <w:rPr>
                <w:rFonts w:ascii="Times New Roman"/>
                <w:b w:val="false"/>
                <w:i w:val="false"/>
                <w:color w:val="000000"/>
                <w:sz w:val="20"/>
              </w:rPr>
              <w:t>
3. Құран аяттары, хадистер және басқа да діни мәтіндерді сауатты қолдана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398"/>
          <w:p>
            <w:pPr>
              <w:spacing w:after="20"/>
              <w:ind w:left="20"/>
              <w:jc w:val="both"/>
            </w:pPr>
            <w:r>
              <w:rPr>
                <w:rFonts w:ascii="Times New Roman"/>
                <w:b w:val="false"/>
                <w:i w:val="false"/>
                <w:color w:val="000000"/>
                <w:sz w:val="20"/>
              </w:rPr>
              <w:t>
Білімдер:</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Ислам сенімі мен құқығы, ислам тарихы, дағуат әдістемесі;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2. Имамның аудиторияға психологиялық ықпал ету құралдары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дәстүріндегі және исламдағы шешендік 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Діни уағыз насихат ұйымдастырудағы этикалық қағидалар мен моральдық нормалар;</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399"/>
          <w:p>
            <w:pPr>
              <w:spacing w:after="20"/>
              <w:ind w:left="20"/>
              <w:jc w:val="both"/>
            </w:pPr>
            <w:r>
              <w:rPr>
                <w:rFonts w:ascii="Times New Roman"/>
                <w:b w:val="false"/>
                <w:i w:val="false"/>
                <w:color w:val="000000"/>
                <w:sz w:val="20"/>
              </w:rPr>
              <w:t>
Еңбек функциясы 2:</w:t>
            </w:r>
          </w:p>
          <w:bookmarkEnd w:id="399"/>
          <w:p>
            <w:pPr>
              <w:spacing w:after="20"/>
              <w:ind w:left="20"/>
              <w:jc w:val="both"/>
            </w:pPr>
            <w:r>
              <w:rPr>
                <w:rFonts w:ascii="Times New Roman"/>
                <w:b w:val="false"/>
                <w:i w:val="false"/>
                <w:color w:val="000000"/>
                <w:sz w:val="20"/>
              </w:rPr>
              <w:t>
Ханафи фиқһ әдіснамасына сәйкес діни рәсімдерді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400"/>
          <w:p>
            <w:pPr>
              <w:spacing w:after="20"/>
              <w:ind w:left="20"/>
              <w:jc w:val="both"/>
            </w:pPr>
            <w:r>
              <w:rPr>
                <w:rFonts w:ascii="Times New Roman"/>
                <w:b w:val="false"/>
                <w:i w:val="false"/>
                <w:color w:val="000000"/>
                <w:sz w:val="20"/>
              </w:rPr>
              <w:t>
Дағды 1:</w:t>
            </w:r>
          </w:p>
          <w:bookmarkEnd w:id="400"/>
          <w:p>
            <w:pPr>
              <w:spacing w:after="20"/>
              <w:ind w:left="20"/>
              <w:jc w:val="both"/>
            </w:pPr>
            <w:r>
              <w:rPr>
                <w:rFonts w:ascii="Times New Roman"/>
                <w:b w:val="false"/>
                <w:i w:val="false"/>
                <w:color w:val="000000"/>
                <w:sz w:val="20"/>
              </w:rPr>
              <w:t>
Діни рәсімдерді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401"/>
          <w:p>
            <w:pPr>
              <w:spacing w:after="20"/>
              <w:ind w:left="20"/>
              <w:jc w:val="both"/>
            </w:pPr>
            <w:r>
              <w:rPr>
                <w:rFonts w:ascii="Times New Roman"/>
                <w:b w:val="false"/>
                <w:i w:val="false"/>
                <w:color w:val="000000"/>
                <w:sz w:val="20"/>
              </w:rPr>
              <w:t>
Машықтар:</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Көпшілікпен атқарылатын құлшылықтарды ұйымдастыру және дұрыс өткізу;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Құлшылық орындарда және заңмен рұқсат етілген жерлерде ақпараттық-насихаттық түсіндіру жұмыстарын жүргізу;</w:t>
            </w:r>
          </w:p>
          <w:p>
            <w:pPr>
              <w:spacing w:after="20"/>
              <w:ind w:left="20"/>
              <w:jc w:val="both"/>
            </w:pPr>
            <w:r>
              <w:rPr>
                <w:rFonts w:ascii="Times New Roman"/>
                <w:b w:val="false"/>
                <w:i w:val="false"/>
                <w:color w:val="000000"/>
                <w:sz w:val="20"/>
              </w:rPr>
              <w:t>
3. Діни мерекелерді, көпшілікпен атқарылатын діни жиындар мен рәсімдерді талапқа сай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402"/>
          <w:p>
            <w:pPr>
              <w:spacing w:after="20"/>
              <w:ind w:left="20"/>
              <w:jc w:val="both"/>
            </w:pPr>
            <w:r>
              <w:rPr>
                <w:rFonts w:ascii="Times New Roman"/>
                <w:b w:val="false"/>
                <w:i w:val="false"/>
                <w:color w:val="000000"/>
                <w:sz w:val="20"/>
              </w:rPr>
              <w:t>
Білімдер:</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1.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Діни сенім негіздері, ислам құқығы және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бірлестктің (ҚМДБ) концептуалды құжаттары, діни-құқықтық шешімдері;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 мен дәстүрдің сабақтастығы;</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403"/>
          <w:p>
            <w:pPr>
              <w:spacing w:after="20"/>
              <w:ind w:left="20"/>
              <w:jc w:val="both"/>
            </w:pPr>
            <w:r>
              <w:rPr>
                <w:rFonts w:ascii="Times New Roman"/>
                <w:b w:val="false"/>
                <w:i w:val="false"/>
                <w:color w:val="000000"/>
                <w:sz w:val="20"/>
              </w:rPr>
              <w:t>
Дағды 2:</w:t>
            </w:r>
          </w:p>
          <w:bookmarkEnd w:id="403"/>
          <w:p>
            <w:pPr>
              <w:spacing w:after="20"/>
              <w:ind w:left="20"/>
              <w:jc w:val="both"/>
            </w:pPr>
            <w:r>
              <w:rPr>
                <w:rFonts w:ascii="Times New Roman"/>
                <w:b w:val="false"/>
                <w:i w:val="false"/>
                <w:color w:val="000000"/>
                <w:sz w:val="20"/>
              </w:rPr>
              <w:t>
Жерлеу және неке қию рәсімдерін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404"/>
          <w:p>
            <w:pPr>
              <w:spacing w:after="20"/>
              <w:ind w:left="20"/>
              <w:jc w:val="both"/>
            </w:pPr>
            <w:r>
              <w:rPr>
                <w:rFonts w:ascii="Times New Roman"/>
                <w:b w:val="false"/>
                <w:i w:val="false"/>
                <w:color w:val="000000"/>
                <w:sz w:val="20"/>
              </w:rPr>
              <w:t>
Машықтар:</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 Исламда отбасы құқығының маңыздылығы мен ерекшеліктерін, ерлі-зайыптылардың міндеттерін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 бұзылудың (ажырасудың) алдын алу жөнінде семинарлар, дөңгелек үстелдер, кездесулер өткізу және кеңес беру;</w:t>
            </w:r>
          </w:p>
          <w:p>
            <w:pPr>
              <w:spacing w:after="20"/>
              <w:ind w:left="20"/>
              <w:jc w:val="both"/>
            </w:pPr>
            <w:r>
              <w:rPr>
                <w:rFonts w:ascii="Times New Roman"/>
                <w:b w:val="false"/>
                <w:i w:val="false"/>
                <w:color w:val="000000"/>
                <w:sz w:val="20"/>
              </w:rPr>
              <w:t>
3. Дәстүрлі рухани құндылықтар мен мәдени мұраларды насихаттау.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405"/>
          <w:p>
            <w:pPr>
              <w:spacing w:after="20"/>
              <w:ind w:left="20"/>
              <w:jc w:val="both"/>
            </w:pPr>
            <w:r>
              <w:rPr>
                <w:rFonts w:ascii="Times New Roman"/>
                <w:b w:val="false"/>
                <w:i w:val="false"/>
                <w:color w:val="000000"/>
                <w:sz w:val="20"/>
              </w:rPr>
              <w:t>
Білімдер:</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Жерлеудің және зираттарды күтіп ұстау ісін ұйымдастырудың үлгілік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"Неке (ерлі-зайыптылық) және отбасы туралы" ҚР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бірлестктің (ҚМДБ) концептуалды құжаттары мен діни-құқықтық шешімдері;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Ислам құқығы мен әдіснамасы, діни мәтіндер;</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406"/>
          <w:p>
            <w:pPr>
              <w:spacing w:after="20"/>
              <w:ind w:left="20"/>
              <w:jc w:val="both"/>
            </w:pPr>
            <w:r>
              <w:rPr>
                <w:rFonts w:ascii="Times New Roman"/>
                <w:b w:val="false"/>
                <w:i w:val="false"/>
                <w:color w:val="000000"/>
                <w:sz w:val="20"/>
              </w:rPr>
              <w:t>
Еңбек функциясы 3:</w:t>
            </w:r>
          </w:p>
          <w:bookmarkEnd w:id="406"/>
          <w:p>
            <w:pPr>
              <w:spacing w:after="20"/>
              <w:ind w:left="20"/>
              <w:jc w:val="both"/>
            </w:pPr>
            <w:r>
              <w:rPr>
                <w:rFonts w:ascii="Times New Roman"/>
                <w:b w:val="false"/>
                <w:i w:val="false"/>
                <w:color w:val="000000"/>
                <w:sz w:val="20"/>
              </w:rPr>
              <w:t>
Қоғамдағы діни мәселелер бойынша өзара қарым-қатынастарды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407"/>
          <w:p>
            <w:pPr>
              <w:spacing w:after="20"/>
              <w:ind w:left="20"/>
              <w:jc w:val="both"/>
            </w:pPr>
            <w:r>
              <w:rPr>
                <w:rFonts w:ascii="Times New Roman"/>
                <w:b w:val="false"/>
                <w:i w:val="false"/>
                <w:color w:val="000000"/>
                <w:sz w:val="20"/>
              </w:rPr>
              <w:t>
Дағды 1:</w:t>
            </w:r>
          </w:p>
          <w:bookmarkEnd w:id="407"/>
          <w:p>
            <w:pPr>
              <w:spacing w:after="20"/>
              <w:ind w:left="20"/>
              <w:jc w:val="both"/>
            </w:pPr>
            <w:r>
              <w:rPr>
                <w:rFonts w:ascii="Times New Roman"/>
                <w:b w:val="false"/>
                <w:i w:val="false"/>
                <w:color w:val="000000"/>
                <w:sz w:val="20"/>
              </w:rPr>
              <w:t>
Діни ахуалға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408"/>
          <w:p>
            <w:pPr>
              <w:spacing w:after="20"/>
              <w:ind w:left="20"/>
              <w:jc w:val="both"/>
            </w:pPr>
            <w:r>
              <w:rPr>
                <w:rFonts w:ascii="Times New Roman"/>
                <w:b w:val="false"/>
                <w:i w:val="false"/>
                <w:color w:val="000000"/>
                <w:sz w:val="20"/>
              </w:rPr>
              <w:t>
Машықтар:</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Қазақстандағы діндер мен діни ағымдар туралы ақпаратты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Дінге қатысты даулы мәселелерді талдау, теологиялық принциптерге сәйкес шешімдер табу;</w:t>
            </w:r>
          </w:p>
          <w:p>
            <w:pPr>
              <w:spacing w:after="20"/>
              <w:ind w:left="20"/>
              <w:jc w:val="both"/>
            </w:pPr>
            <w:r>
              <w:rPr>
                <w:rFonts w:ascii="Times New Roman"/>
                <w:b w:val="false"/>
                <w:i w:val="false"/>
                <w:color w:val="000000"/>
                <w:sz w:val="20"/>
              </w:rPr>
              <w:t>
3. Жаңа діни ағымдардың сипаты мен ерекшеліктерін және олардың қайшылықтарын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409"/>
          <w:p>
            <w:pPr>
              <w:spacing w:after="20"/>
              <w:ind w:left="20"/>
              <w:jc w:val="both"/>
            </w:pPr>
            <w:r>
              <w:rPr>
                <w:rFonts w:ascii="Times New Roman"/>
                <w:b w:val="false"/>
                <w:i w:val="false"/>
                <w:color w:val="000000"/>
                <w:sz w:val="20"/>
              </w:rPr>
              <w:t>
Білімдер:</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1.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заманда жаңа діни және саяси ағымдардың пайда болу тарихы мен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Қазақстандағы исламдық радикалды ағымдар идеологиясының негізі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Конфликтология және медиация негіздері;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410"/>
          <w:p>
            <w:pPr>
              <w:spacing w:after="20"/>
              <w:ind w:left="20"/>
              <w:jc w:val="both"/>
            </w:pPr>
            <w:r>
              <w:rPr>
                <w:rFonts w:ascii="Times New Roman"/>
                <w:b w:val="false"/>
                <w:i w:val="false"/>
                <w:color w:val="000000"/>
                <w:sz w:val="20"/>
              </w:rPr>
              <w:t>
Жауапкершілік</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"Ұстаз"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411"/>
          <w:p>
            <w:pPr>
              <w:spacing w:after="20"/>
              <w:ind w:left="20"/>
              <w:jc w:val="both"/>
            </w:pPr>
            <w:r>
              <w:rPr>
                <w:rFonts w:ascii="Times New Roman"/>
                <w:b w:val="false"/>
                <w:i w:val="false"/>
                <w:color w:val="000000"/>
                <w:sz w:val="20"/>
              </w:rPr>
              <w:t>
Білім деңгейі:</w:t>
            </w:r>
          </w:p>
          <w:bookmarkEnd w:id="411"/>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412"/>
          <w:p>
            <w:pPr>
              <w:spacing w:after="20"/>
              <w:ind w:left="20"/>
              <w:jc w:val="both"/>
            </w:pPr>
            <w:r>
              <w:rPr>
                <w:rFonts w:ascii="Times New Roman"/>
                <w:b w:val="false"/>
                <w:i w:val="false"/>
                <w:color w:val="000000"/>
                <w:sz w:val="20"/>
              </w:rPr>
              <w:t>
Мамандық:</w:t>
            </w:r>
          </w:p>
          <w:bookmarkEnd w:id="412"/>
          <w:p>
            <w:pPr>
              <w:spacing w:after="20"/>
              <w:ind w:left="20"/>
              <w:jc w:val="both"/>
            </w:pPr>
            <w:r>
              <w:rPr>
                <w:rFonts w:ascii="Times New Roman"/>
                <w:b w:val="false"/>
                <w:i w:val="false"/>
                <w:color w:val="000000"/>
                <w:sz w:val="20"/>
              </w:rPr>
              <w:t xml:space="preserve">
Исламтану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ақпараттық-насихаттық түсіндіру жұмыстарын жүзеге асыру, діни құқықтық-моральдық ережелер мен нормаларды насихаттау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413"/>
          <w:p>
            <w:pPr>
              <w:spacing w:after="20"/>
              <w:ind w:left="20"/>
              <w:jc w:val="both"/>
            </w:pPr>
            <w:r>
              <w:rPr>
                <w:rFonts w:ascii="Times New Roman"/>
                <w:b w:val="false"/>
                <w:i w:val="false"/>
                <w:color w:val="000000"/>
                <w:sz w:val="20"/>
              </w:rPr>
              <w:t xml:space="preserve">
1. Исламның рухани құндылықтарын насихаттау </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Діни білім беру жұмысын жүзеге асыру және әдістемелік қамтамасыз ету </w:t>
            </w:r>
          </w:p>
          <w:p>
            <w:pPr>
              <w:spacing w:after="20"/>
              <w:ind w:left="20"/>
              <w:jc w:val="both"/>
            </w:pPr>
            <w:r>
              <w:rPr>
                <w:rFonts w:ascii="Times New Roman"/>
                <w:b w:val="false"/>
                <w:i w:val="false"/>
                <w:color w:val="000000"/>
                <w:sz w:val="20"/>
              </w:rPr>
              <w:t>
3. Қоғамдағы діни мәселелер бойынша өзара қарым-қатынастарды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414"/>
          <w:p>
            <w:pPr>
              <w:spacing w:after="20"/>
              <w:ind w:left="20"/>
              <w:jc w:val="both"/>
            </w:pPr>
            <w:r>
              <w:rPr>
                <w:rFonts w:ascii="Times New Roman"/>
                <w:b w:val="false"/>
                <w:i w:val="false"/>
                <w:color w:val="000000"/>
                <w:sz w:val="20"/>
              </w:rPr>
              <w:t>
Еңбек функциясы 1:</w:t>
            </w:r>
          </w:p>
          <w:bookmarkEnd w:id="414"/>
          <w:p>
            <w:pPr>
              <w:spacing w:after="20"/>
              <w:ind w:left="20"/>
              <w:jc w:val="both"/>
            </w:pPr>
            <w:r>
              <w:rPr>
                <w:rFonts w:ascii="Times New Roman"/>
                <w:b w:val="false"/>
                <w:i w:val="false"/>
                <w:color w:val="000000"/>
                <w:sz w:val="20"/>
              </w:rPr>
              <w:t xml:space="preserve">
Исламның рухани құндылықтарын насихаттау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415"/>
          <w:p>
            <w:pPr>
              <w:spacing w:after="20"/>
              <w:ind w:left="20"/>
              <w:jc w:val="both"/>
            </w:pPr>
            <w:r>
              <w:rPr>
                <w:rFonts w:ascii="Times New Roman"/>
                <w:b w:val="false"/>
                <w:i w:val="false"/>
                <w:color w:val="000000"/>
                <w:sz w:val="20"/>
              </w:rPr>
              <w:t>
Дағды 1:</w:t>
            </w:r>
          </w:p>
          <w:bookmarkEnd w:id="415"/>
          <w:p>
            <w:pPr>
              <w:spacing w:after="20"/>
              <w:ind w:left="20"/>
              <w:jc w:val="both"/>
            </w:pPr>
            <w:r>
              <w:rPr>
                <w:rFonts w:ascii="Times New Roman"/>
                <w:b w:val="false"/>
                <w:i w:val="false"/>
                <w:color w:val="000000"/>
                <w:sz w:val="20"/>
              </w:rPr>
              <w:t xml:space="preserve">
Уағыз айту әдістерін меңгеру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416"/>
          <w:p>
            <w:pPr>
              <w:spacing w:after="20"/>
              <w:ind w:left="20"/>
              <w:jc w:val="both"/>
            </w:pPr>
            <w:r>
              <w:rPr>
                <w:rFonts w:ascii="Times New Roman"/>
                <w:b w:val="false"/>
                <w:i w:val="false"/>
                <w:color w:val="000000"/>
                <w:sz w:val="20"/>
              </w:rPr>
              <w:t>
Машықтар:</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 Құран аяттары, хадистер және басқа да діни мәтіндерді орынды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Қоғамдағы діни-құқықтық мәселелерге талдау жасау;</w:t>
            </w:r>
          </w:p>
          <w:p>
            <w:pPr>
              <w:spacing w:after="20"/>
              <w:ind w:left="20"/>
              <w:jc w:val="both"/>
            </w:pPr>
            <w:r>
              <w:rPr>
                <w:rFonts w:ascii="Times New Roman"/>
                <w:b w:val="false"/>
                <w:i w:val="false"/>
                <w:color w:val="000000"/>
                <w:sz w:val="20"/>
              </w:rPr>
              <w:t>
3. Мұхаммед Пайғамбар мен оның ізбасарларының өміріне сипаттама беру және мысал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417"/>
          <w:p>
            <w:pPr>
              <w:spacing w:after="20"/>
              <w:ind w:left="20"/>
              <w:jc w:val="both"/>
            </w:pPr>
            <w:r>
              <w:rPr>
                <w:rFonts w:ascii="Times New Roman"/>
                <w:b w:val="false"/>
                <w:i w:val="false"/>
                <w:color w:val="000000"/>
                <w:sz w:val="20"/>
              </w:rPr>
              <w:t>
Білімдер:</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Ислам сенімі мен құқығы, ислам тарихы, дағуат әдістемесі;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2. Имамның аудиторияға психологиялық ықпал ету құралдары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дәстүріндегі және исламдағы шешендік 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Діни уағыз насихат ұйымдастырудағы этикалық қағидалар мен моральдық нормалар;</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418"/>
          <w:p>
            <w:pPr>
              <w:spacing w:after="20"/>
              <w:ind w:left="20"/>
              <w:jc w:val="both"/>
            </w:pPr>
            <w:r>
              <w:rPr>
                <w:rFonts w:ascii="Times New Roman"/>
                <w:b w:val="false"/>
                <w:i w:val="false"/>
                <w:color w:val="000000"/>
                <w:sz w:val="20"/>
              </w:rPr>
              <w:t>
Еңбек функциясы 2:</w:t>
            </w:r>
          </w:p>
          <w:bookmarkEnd w:id="418"/>
          <w:p>
            <w:pPr>
              <w:spacing w:after="20"/>
              <w:ind w:left="20"/>
              <w:jc w:val="both"/>
            </w:pPr>
            <w:r>
              <w:rPr>
                <w:rFonts w:ascii="Times New Roman"/>
                <w:b w:val="false"/>
                <w:i w:val="false"/>
                <w:color w:val="000000"/>
                <w:sz w:val="20"/>
              </w:rPr>
              <w:t xml:space="preserve">
Діни білім беру жұмысын жүзеге асыру және әдістемелік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419"/>
          <w:p>
            <w:pPr>
              <w:spacing w:after="20"/>
              <w:ind w:left="20"/>
              <w:jc w:val="both"/>
            </w:pPr>
            <w:r>
              <w:rPr>
                <w:rFonts w:ascii="Times New Roman"/>
                <w:b w:val="false"/>
                <w:i w:val="false"/>
                <w:color w:val="000000"/>
                <w:sz w:val="20"/>
              </w:rPr>
              <w:t>
Дағды 1:</w:t>
            </w:r>
          </w:p>
          <w:bookmarkEnd w:id="419"/>
          <w:p>
            <w:pPr>
              <w:spacing w:after="20"/>
              <w:ind w:left="20"/>
              <w:jc w:val="both"/>
            </w:pPr>
            <w:r>
              <w:rPr>
                <w:rFonts w:ascii="Times New Roman"/>
                <w:b w:val="false"/>
                <w:i w:val="false"/>
                <w:color w:val="000000"/>
                <w:sz w:val="20"/>
              </w:rPr>
              <w:t>
Діни білім беру қызметін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420"/>
          <w:p>
            <w:pPr>
              <w:spacing w:after="20"/>
              <w:ind w:left="20"/>
              <w:jc w:val="both"/>
            </w:pPr>
            <w:r>
              <w:rPr>
                <w:rFonts w:ascii="Times New Roman"/>
                <w:b w:val="false"/>
                <w:i w:val="false"/>
                <w:color w:val="000000"/>
                <w:sz w:val="20"/>
              </w:rPr>
              <w:t>
Машықтар:</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Негізгі ислам ғылымдарының мәні, принциптері, әдістері, қалыптасу кезеңдері, өзара байланысы туралы жалпы түсінік қалыптастыра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2. Дін мәселелері бойынша ақпараттық-насихаттық түсіндіру жұмыстарын жүргізу;</w:t>
            </w:r>
          </w:p>
          <w:p>
            <w:pPr>
              <w:spacing w:after="20"/>
              <w:ind w:left="20"/>
              <w:jc w:val="both"/>
            </w:pPr>
            <w:r>
              <w:rPr>
                <w:rFonts w:ascii="Times New Roman"/>
                <w:b w:val="false"/>
                <w:i w:val="false"/>
                <w:color w:val="000000"/>
                <w:sz w:val="20"/>
              </w:rPr>
              <w:t>
3. Құран аяттары мен діни мәтіндерді теологиялық және құқықтық негізінде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21"/>
          <w:p>
            <w:pPr>
              <w:spacing w:after="20"/>
              <w:ind w:left="20"/>
              <w:jc w:val="both"/>
            </w:pPr>
            <w:r>
              <w:rPr>
                <w:rFonts w:ascii="Times New Roman"/>
                <w:b w:val="false"/>
                <w:i w:val="false"/>
                <w:color w:val="000000"/>
                <w:sz w:val="20"/>
              </w:rPr>
              <w:t>
Білімдер:</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1.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ислам ілімдері, ислам құқығы және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бірлестің (ҚМДБ) концептуалды құжаттары, діни-құқықтық шешімдері;</w:t>
            </w:r>
          </w:p>
          <w:p>
            <w:pPr>
              <w:spacing w:after="20"/>
              <w:ind w:left="20"/>
              <w:jc w:val="both"/>
            </w:pPr>
            <w:r>
              <w:rPr>
                <w:rFonts w:ascii="Times New Roman"/>
                <w:b w:val="false"/>
                <w:i w:val="false"/>
                <w:color w:val="000000"/>
                <w:sz w:val="20"/>
              </w:rPr>
              <w:t>
4.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422"/>
          <w:p>
            <w:pPr>
              <w:spacing w:after="20"/>
              <w:ind w:left="20"/>
              <w:jc w:val="both"/>
            </w:pPr>
            <w:r>
              <w:rPr>
                <w:rFonts w:ascii="Times New Roman"/>
                <w:b w:val="false"/>
                <w:i w:val="false"/>
                <w:color w:val="000000"/>
                <w:sz w:val="20"/>
              </w:rPr>
              <w:t>
Дағды 2:</w:t>
            </w:r>
          </w:p>
          <w:bookmarkEnd w:id="422"/>
          <w:p>
            <w:pPr>
              <w:spacing w:after="20"/>
              <w:ind w:left="20"/>
              <w:jc w:val="both"/>
            </w:pPr>
            <w:r>
              <w:rPr>
                <w:rFonts w:ascii="Times New Roman"/>
                <w:b w:val="false"/>
                <w:i w:val="false"/>
                <w:color w:val="000000"/>
                <w:sz w:val="20"/>
              </w:rPr>
              <w:t>
Оқыту әдістемесін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423"/>
          <w:p>
            <w:pPr>
              <w:spacing w:after="20"/>
              <w:ind w:left="20"/>
              <w:jc w:val="both"/>
            </w:pPr>
            <w:r>
              <w:rPr>
                <w:rFonts w:ascii="Times New Roman"/>
                <w:b w:val="false"/>
                <w:i w:val="false"/>
                <w:color w:val="000000"/>
                <w:sz w:val="20"/>
              </w:rPr>
              <w:t>
Машықтар:</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1. Ислам пәндерін оқыту әдістемесін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Құранды оқытудың ерекшеліктері, ислам құқығының теориясы мен әдіснамасы, сенім негіздерін сипаттау және талдау;</w:t>
            </w:r>
          </w:p>
          <w:p>
            <w:pPr>
              <w:spacing w:after="20"/>
              <w:ind w:left="20"/>
              <w:jc w:val="both"/>
            </w:pPr>
            <w:r>
              <w:rPr>
                <w:rFonts w:ascii="Times New Roman"/>
                <w:b w:val="false"/>
                <w:i w:val="false"/>
                <w:color w:val="000000"/>
                <w:sz w:val="20"/>
              </w:rPr>
              <w:t>
3. Діни пәндерді оқыту процесінде туындайтын жалпы проблемаларды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424"/>
          <w:p>
            <w:pPr>
              <w:spacing w:after="20"/>
              <w:ind w:left="20"/>
              <w:jc w:val="both"/>
            </w:pPr>
            <w:r>
              <w:rPr>
                <w:rFonts w:ascii="Times New Roman"/>
                <w:b w:val="false"/>
                <w:i w:val="false"/>
                <w:color w:val="000000"/>
                <w:sz w:val="20"/>
              </w:rPr>
              <w:t>
Білімдер:</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1. Ислам пәндерін оқыту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Қасиетті Құранды оқытудың ерекшеліктері, ислам құқығының теориясы мен әдістемесі, хадистану, араб тілі ережелері;</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425"/>
          <w:p>
            <w:pPr>
              <w:spacing w:after="20"/>
              <w:ind w:left="20"/>
              <w:jc w:val="both"/>
            </w:pPr>
            <w:r>
              <w:rPr>
                <w:rFonts w:ascii="Times New Roman"/>
                <w:b w:val="false"/>
                <w:i w:val="false"/>
                <w:color w:val="000000"/>
                <w:sz w:val="20"/>
              </w:rPr>
              <w:t>
Еңбек функциясы 3:</w:t>
            </w:r>
          </w:p>
          <w:bookmarkEnd w:id="425"/>
          <w:p>
            <w:pPr>
              <w:spacing w:after="20"/>
              <w:ind w:left="20"/>
              <w:jc w:val="both"/>
            </w:pPr>
            <w:r>
              <w:rPr>
                <w:rFonts w:ascii="Times New Roman"/>
                <w:b w:val="false"/>
                <w:i w:val="false"/>
                <w:color w:val="000000"/>
                <w:sz w:val="20"/>
              </w:rPr>
              <w:t>
Қоғамдағы діни мәселелер бойынша өзара қарым-қатынастарды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426"/>
          <w:p>
            <w:pPr>
              <w:spacing w:after="20"/>
              <w:ind w:left="20"/>
              <w:jc w:val="both"/>
            </w:pPr>
            <w:r>
              <w:rPr>
                <w:rFonts w:ascii="Times New Roman"/>
                <w:b w:val="false"/>
                <w:i w:val="false"/>
                <w:color w:val="000000"/>
                <w:sz w:val="20"/>
              </w:rPr>
              <w:t>
Дағды 1:</w:t>
            </w:r>
          </w:p>
          <w:bookmarkEnd w:id="426"/>
          <w:p>
            <w:pPr>
              <w:spacing w:after="20"/>
              <w:ind w:left="20"/>
              <w:jc w:val="both"/>
            </w:pPr>
            <w:r>
              <w:rPr>
                <w:rFonts w:ascii="Times New Roman"/>
                <w:b w:val="false"/>
                <w:i w:val="false"/>
                <w:color w:val="000000"/>
                <w:sz w:val="20"/>
              </w:rPr>
              <w:t>
Қоғамдағы діни құбылыстарды зерделеу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427"/>
          <w:p>
            <w:pPr>
              <w:spacing w:after="20"/>
              <w:ind w:left="20"/>
              <w:jc w:val="both"/>
            </w:pPr>
            <w:r>
              <w:rPr>
                <w:rFonts w:ascii="Times New Roman"/>
                <w:b w:val="false"/>
                <w:i w:val="false"/>
                <w:color w:val="000000"/>
                <w:sz w:val="20"/>
              </w:rPr>
              <w:t>
Машықтар:</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Қазақстандағы діни бірлестіктер мен діни ағымдардың қызметтеріне талдау жасау; </w:t>
            </w:r>
          </w:p>
          <w:p>
            <w:pPr>
              <w:spacing w:after="20"/>
              <w:ind w:left="20"/>
              <w:jc w:val="both"/>
            </w:pPr>
            <w:r>
              <w:rPr>
                <w:rFonts w:ascii="Times New Roman"/>
                <w:b w:val="false"/>
                <w:i w:val="false"/>
                <w:color w:val="000000"/>
                <w:sz w:val="20"/>
              </w:rPr>
              <w:t xml:space="preserve">
2. Дінге қатысты даулы мәселелерге теологиялық принциптерге сәйкес шешімдер табу.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428"/>
          <w:p>
            <w:pPr>
              <w:spacing w:after="20"/>
              <w:ind w:left="20"/>
              <w:jc w:val="both"/>
            </w:pPr>
            <w:r>
              <w:rPr>
                <w:rFonts w:ascii="Times New Roman"/>
                <w:b w:val="false"/>
                <w:i w:val="false"/>
                <w:color w:val="000000"/>
                <w:sz w:val="20"/>
              </w:rPr>
              <w:t>
Білімдер:</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1. Діни қызмет және діни бірлестіктер туралы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заманда жаңа діни және саяси ағымдардың пайда болу тарихы мен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Қазақстандағы исламдық радикалды ағымдар идеологиясының негізі мен сипаты;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Конфликтология және медиация негіздері;</w:t>
            </w:r>
          </w:p>
          <w:p>
            <w:pPr>
              <w:spacing w:after="20"/>
              <w:ind w:left="20"/>
              <w:jc w:val="both"/>
            </w:pPr>
            <w:r>
              <w:rPr>
                <w:rFonts w:ascii="Times New Roman"/>
                <w:b w:val="false"/>
                <w:i w:val="false"/>
                <w:color w:val="000000"/>
                <w:sz w:val="20"/>
              </w:rPr>
              <w:t>
5. Ішкі еңбек тәртібі, еңбек қауіпсіздігі және еңбекті қорғау, өндірістік санитария ережелері,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429"/>
          <w:p>
            <w:pPr>
              <w:spacing w:after="20"/>
              <w:ind w:left="20"/>
              <w:jc w:val="both"/>
            </w:pPr>
            <w:r>
              <w:rPr>
                <w:rFonts w:ascii="Times New Roman"/>
                <w:b w:val="false"/>
                <w:i w:val="false"/>
                <w:color w:val="000000"/>
                <w:sz w:val="20"/>
              </w:rPr>
              <w:t>
Жауапкершілік</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Сыни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6" w:id="430"/>
    <w:p>
      <w:pPr>
        <w:spacing w:after="0"/>
        <w:ind w:left="0"/>
        <w:jc w:val="left"/>
      </w:pPr>
      <w:r>
        <w:rPr>
          <w:rFonts w:ascii="Times New Roman"/>
          <w:b/>
          <w:i w:val="false"/>
          <w:color w:val="000000"/>
        </w:rPr>
        <w:t xml:space="preserve"> 4-тарау.Кәсіптік стандарттың техникалық деректері</w:t>
      </w:r>
    </w:p>
    <w:bookmarkEnd w:id="430"/>
    <w:bookmarkStart w:name="z1077" w:id="431"/>
    <w:p>
      <w:pPr>
        <w:spacing w:after="0"/>
        <w:ind w:left="0"/>
        <w:jc w:val="both"/>
      </w:pPr>
      <w:r>
        <w:rPr>
          <w:rFonts w:ascii="Times New Roman"/>
          <w:b w:val="false"/>
          <w:i w:val="false"/>
          <w:color w:val="000000"/>
          <w:sz w:val="28"/>
        </w:rPr>
        <w:t>
      23. Мемлекеттік органның атауы:</w:t>
      </w:r>
    </w:p>
    <w:bookmarkEnd w:id="431"/>
    <w:bookmarkStart w:name="z1078" w:id="432"/>
    <w:p>
      <w:pPr>
        <w:spacing w:after="0"/>
        <w:ind w:left="0"/>
        <w:jc w:val="both"/>
      </w:pPr>
      <w:r>
        <w:rPr>
          <w:rFonts w:ascii="Times New Roman"/>
          <w:b w:val="false"/>
          <w:i w:val="false"/>
          <w:color w:val="000000"/>
          <w:sz w:val="28"/>
        </w:rPr>
        <w:t>
      Қазақстан Республикасы Мәдениет және ақпарат министрлігі</w:t>
      </w:r>
    </w:p>
    <w:bookmarkEnd w:id="432"/>
    <w:bookmarkStart w:name="z1079" w:id="433"/>
    <w:p>
      <w:pPr>
        <w:spacing w:after="0"/>
        <w:ind w:left="0"/>
        <w:jc w:val="both"/>
      </w:pPr>
      <w:r>
        <w:rPr>
          <w:rFonts w:ascii="Times New Roman"/>
          <w:b w:val="false"/>
          <w:i w:val="false"/>
          <w:color w:val="000000"/>
          <w:sz w:val="28"/>
        </w:rPr>
        <w:t>
      Орындаушы:</w:t>
      </w:r>
    </w:p>
    <w:bookmarkEnd w:id="433"/>
    <w:bookmarkStart w:name="z1080" w:id="434"/>
    <w:p>
      <w:pPr>
        <w:spacing w:after="0"/>
        <w:ind w:left="0"/>
        <w:jc w:val="both"/>
      </w:pPr>
      <w:r>
        <w:rPr>
          <w:rFonts w:ascii="Times New Roman"/>
          <w:b w:val="false"/>
          <w:i w:val="false"/>
          <w:color w:val="000000"/>
          <w:sz w:val="28"/>
        </w:rPr>
        <w:t>
      Халым Қ., +7 (747) 555 65 37, k.khalym@mki.gov.kz</w:t>
      </w:r>
    </w:p>
    <w:bookmarkEnd w:id="434"/>
    <w:bookmarkStart w:name="z1081" w:id="435"/>
    <w:p>
      <w:pPr>
        <w:spacing w:after="0"/>
        <w:ind w:left="0"/>
        <w:jc w:val="both"/>
      </w:pPr>
      <w:r>
        <w:rPr>
          <w:rFonts w:ascii="Times New Roman"/>
          <w:b w:val="false"/>
          <w:i w:val="false"/>
          <w:color w:val="000000"/>
          <w:sz w:val="28"/>
        </w:rPr>
        <w:t xml:space="preserve">
      24. Әзірлеуге қатысатын ұйымдар (кәсіпорындар): </w:t>
      </w:r>
    </w:p>
    <w:bookmarkEnd w:id="435"/>
    <w:bookmarkStart w:name="z1082" w:id="436"/>
    <w:p>
      <w:pPr>
        <w:spacing w:after="0"/>
        <w:ind w:left="0"/>
        <w:jc w:val="both"/>
      </w:pPr>
      <w:r>
        <w:rPr>
          <w:rFonts w:ascii="Times New Roman"/>
          <w:b w:val="false"/>
          <w:i w:val="false"/>
          <w:color w:val="000000"/>
          <w:sz w:val="28"/>
        </w:rPr>
        <w:t>
      Қазақстан мұсылмандары діни басқармасы</w:t>
      </w:r>
    </w:p>
    <w:bookmarkEnd w:id="436"/>
    <w:bookmarkStart w:name="z1083" w:id="437"/>
    <w:p>
      <w:pPr>
        <w:spacing w:after="0"/>
        <w:ind w:left="0"/>
        <w:jc w:val="both"/>
      </w:pPr>
      <w:r>
        <w:rPr>
          <w:rFonts w:ascii="Times New Roman"/>
          <w:b w:val="false"/>
          <w:i w:val="false"/>
          <w:color w:val="000000"/>
          <w:sz w:val="28"/>
        </w:rPr>
        <w:t>
      Орындаушы:</w:t>
      </w:r>
    </w:p>
    <w:bookmarkEnd w:id="437"/>
    <w:bookmarkStart w:name="z1084" w:id="438"/>
    <w:p>
      <w:pPr>
        <w:spacing w:after="0"/>
        <w:ind w:left="0"/>
        <w:jc w:val="both"/>
      </w:pPr>
      <w:r>
        <w:rPr>
          <w:rFonts w:ascii="Times New Roman"/>
          <w:b w:val="false"/>
          <w:i w:val="false"/>
          <w:color w:val="000000"/>
          <w:sz w:val="28"/>
        </w:rPr>
        <w:t>
      Аманқұлов Х.Т., +7 (701) 511 70 71, xaseke74@mail.ru;</w:t>
      </w:r>
    </w:p>
    <w:bookmarkEnd w:id="438"/>
    <w:bookmarkStart w:name="z1085" w:id="439"/>
    <w:p>
      <w:pPr>
        <w:spacing w:after="0"/>
        <w:ind w:left="0"/>
        <w:jc w:val="both"/>
      </w:pPr>
      <w:r>
        <w:rPr>
          <w:rFonts w:ascii="Times New Roman"/>
          <w:b w:val="false"/>
          <w:i w:val="false"/>
          <w:color w:val="000000"/>
          <w:sz w:val="28"/>
        </w:rPr>
        <w:t>
      әл–Фараби атындағы Қазақ ұлттық университеті</w:t>
      </w:r>
    </w:p>
    <w:bookmarkEnd w:id="439"/>
    <w:bookmarkStart w:name="z1086" w:id="440"/>
    <w:p>
      <w:pPr>
        <w:spacing w:after="0"/>
        <w:ind w:left="0"/>
        <w:jc w:val="both"/>
      </w:pPr>
      <w:r>
        <w:rPr>
          <w:rFonts w:ascii="Times New Roman"/>
          <w:b w:val="false"/>
          <w:i w:val="false"/>
          <w:color w:val="000000"/>
          <w:sz w:val="28"/>
        </w:rPr>
        <w:t>
      Орындаушы:</w:t>
      </w:r>
    </w:p>
    <w:bookmarkEnd w:id="440"/>
    <w:bookmarkStart w:name="z1087" w:id="441"/>
    <w:p>
      <w:pPr>
        <w:spacing w:after="0"/>
        <w:ind w:left="0"/>
        <w:jc w:val="both"/>
      </w:pPr>
      <w:r>
        <w:rPr>
          <w:rFonts w:ascii="Times New Roman"/>
          <w:b w:val="false"/>
          <w:i w:val="false"/>
          <w:color w:val="000000"/>
          <w:sz w:val="28"/>
        </w:rPr>
        <w:t>
      Өтебаева Д.С., +7 (707) 807 52 43, dinara.utebayevaz@gmail.com;</w:t>
      </w:r>
    </w:p>
    <w:bookmarkEnd w:id="441"/>
    <w:bookmarkStart w:name="z1088" w:id="442"/>
    <w:p>
      <w:pPr>
        <w:spacing w:after="0"/>
        <w:ind w:left="0"/>
        <w:jc w:val="both"/>
      </w:pPr>
      <w:r>
        <w:rPr>
          <w:rFonts w:ascii="Times New Roman"/>
          <w:b w:val="false"/>
          <w:i w:val="false"/>
          <w:color w:val="000000"/>
          <w:sz w:val="28"/>
        </w:rPr>
        <w:t>
      Х.А. Ясауи атындағы Халықаралық қазақ-түрік университеті</w:t>
      </w:r>
    </w:p>
    <w:bookmarkEnd w:id="442"/>
    <w:bookmarkStart w:name="z1089" w:id="443"/>
    <w:p>
      <w:pPr>
        <w:spacing w:after="0"/>
        <w:ind w:left="0"/>
        <w:jc w:val="both"/>
      </w:pPr>
      <w:r>
        <w:rPr>
          <w:rFonts w:ascii="Times New Roman"/>
          <w:b w:val="false"/>
          <w:i w:val="false"/>
          <w:color w:val="000000"/>
          <w:sz w:val="28"/>
        </w:rPr>
        <w:t>
      Орындаушы:</w:t>
      </w:r>
    </w:p>
    <w:bookmarkEnd w:id="443"/>
    <w:bookmarkStart w:name="z1090" w:id="444"/>
    <w:p>
      <w:pPr>
        <w:spacing w:after="0"/>
        <w:ind w:left="0"/>
        <w:jc w:val="both"/>
      </w:pPr>
      <w:r>
        <w:rPr>
          <w:rFonts w:ascii="Times New Roman"/>
          <w:b w:val="false"/>
          <w:i w:val="false"/>
          <w:color w:val="000000"/>
          <w:sz w:val="28"/>
        </w:rPr>
        <w:t>
      Қамалова Ф.Б., +7 (775) 714 83 13,</w:t>
      </w:r>
    </w:p>
    <w:bookmarkEnd w:id="444"/>
    <w:bookmarkStart w:name="z1091" w:id="445"/>
    <w:p>
      <w:pPr>
        <w:spacing w:after="0"/>
        <w:ind w:left="0"/>
        <w:jc w:val="both"/>
      </w:pPr>
      <w:r>
        <w:rPr>
          <w:rFonts w:ascii="Times New Roman"/>
          <w:b w:val="false"/>
          <w:i w:val="false"/>
          <w:color w:val="000000"/>
          <w:sz w:val="28"/>
        </w:rPr>
        <w:t>
      25. Кәсіптік біліктілік жөніндегі салалық кеңес: 23.10.2024 жылғы №6 хаттама.</w:t>
      </w:r>
    </w:p>
    <w:bookmarkEnd w:id="445"/>
    <w:bookmarkStart w:name="z1092" w:id="446"/>
    <w:p>
      <w:pPr>
        <w:spacing w:after="0"/>
        <w:ind w:left="0"/>
        <w:jc w:val="both"/>
      </w:pPr>
      <w:r>
        <w:rPr>
          <w:rFonts w:ascii="Times New Roman"/>
          <w:b w:val="false"/>
          <w:i w:val="false"/>
          <w:color w:val="000000"/>
          <w:sz w:val="28"/>
        </w:rPr>
        <w:t>
      26. Кәсіптік біліктілік жөніндегі ұлттық орган: 01.11.2024 жылғы қорытындысы.</w:t>
      </w:r>
    </w:p>
    <w:bookmarkEnd w:id="446"/>
    <w:bookmarkStart w:name="z1093" w:id="447"/>
    <w:p>
      <w:pPr>
        <w:spacing w:after="0"/>
        <w:ind w:left="0"/>
        <w:jc w:val="both"/>
      </w:pPr>
      <w:r>
        <w:rPr>
          <w:rFonts w:ascii="Times New Roman"/>
          <w:b w:val="false"/>
          <w:i w:val="false"/>
          <w:color w:val="000000"/>
          <w:sz w:val="28"/>
        </w:rPr>
        <w:t>
      27. Қазақстан Республикасы "Атамекен" Ұлттық кәсіпкерлер палатасы: 4.11.2024 жылғы № 2843 сараптамалық қорытындысы.</w:t>
      </w:r>
    </w:p>
    <w:bookmarkEnd w:id="447"/>
    <w:bookmarkStart w:name="z1094" w:id="448"/>
    <w:p>
      <w:pPr>
        <w:spacing w:after="0"/>
        <w:ind w:left="0"/>
        <w:jc w:val="both"/>
      </w:pPr>
      <w:r>
        <w:rPr>
          <w:rFonts w:ascii="Times New Roman"/>
          <w:b w:val="false"/>
          <w:i w:val="false"/>
          <w:color w:val="000000"/>
          <w:sz w:val="28"/>
        </w:rPr>
        <w:t>
      28. Нұсқа нөмірі және шығарылған жылы: нұсқа 1, 2023 ж.</w:t>
      </w:r>
    </w:p>
    <w:bookmarkEnd w:id="448"/>
    <w:bookmarkStart w:name="z1095" w:id="449"/>
    <w:p>
      <w:pPr>
        <w:spacing w:after="0"/>
        <w:ind w:left="0"/>
        <w:jc w:val="both"/>
      </w:pPr>
      <w:r>
        <w:rPr>
          <w:rFonts w:ascii="Times New Roman"/>
          <w:b w:val="false"/>
          <w:i w:val="false"/>
          <w:color w:val="000000"/>
          <w:sz w:val="28"/>
        </w:rPr>
        <w:t>
      29. Бағдарлы жаңарту күні: 01.10.2027 ж.</w:t>
      </w:r>
    </w:p>
    <w:bookmarkEnd w:id="4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