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469e" w14:textId="e134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 Қарағанды облыстық мәслихатының 2023 жылғы 14 желтоқсандағы № 119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2024 жылғы 20 маусымдағы № 181 шешімі</w:t>
      </w:r>
    </w:p>
    <w:p>
      <w:pPr>
        <w:spacing w:after="0"/>
        <w:ind w:left="0"/>
        <w:jc w:val="both"/>
      </w:pPr>
      <w:bookmarkStart w:name="z4" w:id="0"/>
      <w:r>
        <w:rPr>
          <w:rFonts w:ascii="Times New Roman"/>
          <w:b w:val="false"/>
          <w:i w:val="false"/>
          <w:color w:val="000000"/>
          <w:sz w:val="28"/>
        </w:rPr>
        <w:t>
      Қарағанды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"2024-2026 жылдарға арналған облыстық бюджет туралы" Қарағанды облыстық мәслихатының 2023 жылғы 14 желтоқсандағы №119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№190224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580655657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139856468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17146732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0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423652457 мың теңге;</w:t>
      </w:r>
    </w:p>
    <w:bookmarkEnd w:id="7"/>
    <w:bookmarkStart w:name="z13" w:id="8"/>
    <w:p>
      <w:pPr>
        <w:spacing w:after="0"/>
        <w:ind w:left="0"/>
        <w:jc w:val="both"/>
      </w:pPr>
      <w:r>
        <w:rPr>
          <w:rFonts w:ascii="Times New Roman"/>
          <w:b w:val="false"/>
          <w:i w:val="false"/>
          <w:color w:val="000000"/>
          <w:sz w:val="28"/>
        </w:rPr>
        <w:t>
      2) шығындар – 588716029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28995619 мың теңге:</w:t>
      </w:r>
    </w:p>
    <w:bookmarkEnd w:id="9"/>
    <w:bookmarkStart w:name="z15" w:id="10"/>
    <w:p>
      <w:pPr>
        <w:spacing w:after="0"/>
        <w:ind w:left="0"/>
        <w:jc w:val="both"/>
      </w:pPr>
      <w:r>
        <w:rPr>
          <w:rFonts w:ascii="Times New Roman"/>
          <w:b w:val="false"/>
          <w:i w:val="false"/>
          <w:color w:val="000000"/>
          <w:sz w:val="28"/>
        </w:rPr>
        <w:t>
      бюджеттік кредиттер – 37606154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8610535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-37055991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37055991 мың теңге:</w:t>
      </w:r>
    </w:p>
    <w:bookmarkEnd w:id="16"/>
    <w:bookmarkStart w:name="z22" w:id="17"/>
    <w:p>
      <w:pPr>
        <w:spacing w:after="0"/>
        <w:ind w:left="0"/>
        <w:jc w:val="both"/>
      </w:pPr>
      <w:r>
        <w:rPr>
          <w:rFonts w:ascii="Times New Roman"/>
          <w:b w:val="false"/>
          <w:i w:val="false"/>
          <w:color w:val="000000"/>
          <w:sz w:val="28"/>
        </w:rPr>
        <w:t>
      қарыздар түсімдері – 35106154 мың теңге;</w:t>
      </w:r>
    </w:p>
    <w:bookmarkEnd w:id="17"/>
    <w:bookmarkStart w:name="z23" w:id="18"/>
    <w:p>
      <w:pPr>
        <w:spacing w:after="0"/>
        <w:ind w:left="0"/>
        <w:jc w:val="both"/>
      </w:pPr>
      <w:r>
        <w:rPr>
          <w:rFonts w:ascii="Times New Roman"/>
          <w:b w:val="false"/>
          <w:i w:val="false"/>
          <w:color w:val="000000"/>
          <w:sz w:val="28"/>
        </w:rPr>
        <w:t>
      қарыздарды өтеу – 7936823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9886660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"3. 2024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1) корпоративік табыс салығы бойынша:</w:t>
      </w:r>
    </w:p>
    <w:bookmarkEnd w:id="21"/>
    <w:bookmarkStart w:name="z28" w:id="22"/>
    <w:p>
      <w:pPr>
        <w:spacing w:after="0"/>
        <w:ind w:left="0"/>
        <w:jc w:val="both"/>
      </w:pPr>
      <w:r>
        <w:rPr>
          <w:rFonts w:ascii="Times New Roman"/>
          <w:b w:val="false"/>
          <w:i w:val="false"/>
          <w:color w:val="000000"/>
          <w:sz w:val="28"/>
        </w:rPr>
        <w:t>
      Қарағанды, Саран қалаларына - 50 пайыздан, Балқаш қаласына – 79 пайыз, Абай ауданына, Теміртау қаласына - 95 пайыздан, Приозерск, Шахтинск қалаларына, Нұра, Осакаровка, Шет аудандарына - 98 пайыздан, Ақтоғай, Бұқар-Жырау, Қарқаралы аудандарына– 99 пайыздан;</w:t>
      </w:r>
    </w:p>
    <w:bookmarkEnd w:id="22"/>
    <w:bookmarkStart w:name="z29" w:id="23"/>
    <w:p>
      <w:pPr>
        <w:spacing w:after="0"/>
        <w:ind w:left="0"/>
        <w:jc w:val="both"/>
      </w:pPr>
      <w:r>
        <w:rPr>
          <w:rFonts w:ascii="Times New Roman"/>
          <w:b w:val="false"/>
          <w:i w:val="false"/>
          <w:color w:val="000000"/>
          <w:sz w:val="28"/>
        </w:rPr>
        <w:t>
      2) жеке табыс салығы бойынша:</w:t>
      </w:r>
    </w:p>
    <w:bookmarkEnd w:id="23"/>
    <w:bookmarkStart w:name="z30" w:id="24"/>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4"/>
    <w:bookmarkStart w:name="z31" w:id="25"/>
    <w:p>
      <w:pPr>
        <w:spacing w:after="0"/>
        <w:ind w:left="0"/>
        <w:jc w:val="both"/>
      </w:pPr>
      <w:r>
        <w:rPr>
          <w:rFonts w:ascii="Times New Roman"/>
          <w:b w:val="false"/>
          <w:i w:val="false"/>
          <w:color w:val="000000"/>
          <w:sz w:val="28"/>
        </w:rPr>
        <w:t>
      Саран қаласына – 17 пайыз, Қарағанды қаласына – 45 пайыз, Балқаш қаласына – 47 пайыз, Теміртау қаласына – 50 пайыз, Абай ауданына – 75 пайыз, Ақтоғай, Нұра, Осакаровка аудандарына, Приозерск, Шахтинск қалаларына – 80 пайыздан, Бұқар-Жырау ауданына – 81 пайыз, Шет ауданына – 87 пайыз, Қарқаралы ауданына – 90 пайыз;</w:t>
      </w:r>
    </w:p>
    <w:bookmarkEnd w:id="25"/>
    <w:bookmarkStart w:name="z32" w:id="26"/>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6"/>
    <w:bookmarkStart w:name="z33" w:id="27"/>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7"/>
    <w:bookmarkStart w:name="z34" w:id="2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8"/>
    <w:bookmarkStart w:name="z35" w:id="29"/>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9"/>
    <w:bookmarkStart w:name="z36" w:id="30"/>
    <w:p>
      <w:pPr>
        <w:spacing w:after="0"/>
        <w:ind w:left="0"/>
        <w:jc w:val="both"/>
      </w:pPr>
      <w:r>
        <w:rPr>
          <w:rFonts w:ascii="Times New Roman"/>
          <w:b w:val="false"/>
          <w:i w:val="false"/>
          <w:color w:val="000000"/>
          <w:sz w:val="28"/>
        </w:rPr>
        <w:t>
      3) әлеуметтік салық бойынша:</w:t>
      </w:r>
    </w:p>
    <w:bookmarkEnd w:id="30"/>
    <w:bookmarkStart w:name="z37" w:id="31"/>
    <w:p>
      <w:pPr>
        <w:spacing w:after="0"/>
        <w:ind w:left="0"/>
        <w:jc w:val="both"/>
      </w:pPr>
      <w:r>
        <w:rPr>
          <w:rFonts w:ascii="Times New Roman"/>
          <w:b w:val="false"/>
          <w:i w:val="false"/>
          <w:color w:val="000000"/>
          <w:sz w:val="28"/>
        </w:rPr>
        <w:t>
      Саран қаласына – 14 пайыз, Қарағанды қаласына – 39 пайыз, Теміртау қаласына – 50 пайыз, Шахтинск қаласына – 59 пайыз, Абай ауданына – 72 пайыз, Нұра ауданына – 74 пайыз, Приозерск қаласына – 76 пайыз, Ақтоғай, Шет аудандарына – 78 пайыздан, Қарқаралы ауданына – 79 пайыз, Бұқар-Жырау ауданына – 81 пайыз, Балқаш қаласына – 86 пайыз, Осакаровка ауданына – 91 пайыз;</w:t>
      </w:r>
    </w:p>
    <w:bookmarkEnd w:id="31"/>
    <w:bookmarkStart w:name="z38" w:id="32"/>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w:t>
      </w:r>
    </w:p>
    <w:bookmarkEnd w:id="32"/>
    <w:bookmarkStart w:name="z39" w:id="33"/>
    <w:p>
      <w:pPr>
        <w:spacing w:after="0"/>
        <w:ind w:left="0"/>
        <w:jc w:val="both"/>
      </w:pPr>
      <w:r>
        <w:rPr>
          <w:rFonts w:ascii="Times New Roman"/>
          <w:b w:val="false"/>
          <w:i w:val="false"/>
          <w:color w:val="000000"/>
          <w:sz w:val="28"/>
        </w:rPr>
        <w:t>
      Қарқаралы ауданына – 17 пайыз, Абай, Ақтоғай, Бұқар-Жырау, Нұра, Осакаровка, Шет аудандарына, Балқаш, Қарағанды, Приозерск, Саран, Теміртау, Шахтинск қалаларына – 100 пайыздан.";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41" w:id="34"/>
    <w:p>
      <w:pPr>
        <w:spacing w:after="0"/>
        <w:ind w:left="0"/>
        <w:jc w:val="both"/>
      </w:pPr>
      <w:r>
        <w:rPr>
          <w:rFonts w:ascii="Times New Roman"/>
          <w:b w:val="false"/>
          <w:i w:val="false"/>
          <w:color w:val="000000"/>
          <w:sz w:val="28"/>
        </w:rPr>
        <w:t>
      "7. Қарағанды облысы әкімдігінің 2024 жылға арналған резерві 1398760 мың теңге сомасында бекітілсін.";</w:t>
      </w:r>
    </w:p>
    <w:bookmarkEnd w:id="34"/>
    <w:bookmarkStart w:name="z42" w:id="3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35"/>
    <w:bookmarkStart w:name="z43" w:id="36"/>
    <w:p>
      <w:pPr>
        <w:spacing w:after="0"/>
        <w:ind w:left="0"/>
        <w:jc w:val="both"/>
      </w:pPr>
      <w:r>
        <w:rPr>
          <w:rFonts w:ascii="Times New Roman"/>
          <w:b w:val="false"/>
          <w:i w:val="false"/>
          <w:color w:val="000000"/>
          <w:sz w:val="28"/>
        </w:rPr>
        <w:t>
      2. Осы шешім 2024 жылдың 1 қаңтарынан бастап қолданысқа енеді.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20 маусымдағы</w:t>
            </w:r>
            <w:r>
              <w:br/>
            </w:r>
            <w:r>
              <w:rPr>
                <w:rFonts w:ascii="Times New Roman"/>
                <w:b w:val="false"/>
                <w:i w:val="false"/>
                <w:color w:val="000000"/>
                <w:sz w:val="20"/>
              </w:rPr>
              <w:t>№ 181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№119 шешіміне 1 қосымша</w:t>
            </w:r>
          </w:p>
        </w:tc>
      </w:tr>
    </w:tbl>
    <w:bookmarkStart w:name="z47" w:id="37"/>
    <w:p>
      <w:pPr>
        <w:spacing w:after="0"/>
        <w:ind w:left="0"/>
        <w:jc w:val="left"/>
      </w:pPr>
      <w:r>
        <w:rPr>
          <w:rFonts w:ascii="Times New Roman"/>
          <w:b/>
          <w:i w:val="false"/>
          <w:color w:val="000000"/>
        </w:rPr>
        <w:t xml:space="preserve"> 2024 жылға арналған облыстық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580655657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139856468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76546959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25454034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41498459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41498459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423652457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400515228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400515228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588 716 029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280 725 948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206 008 622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164 147 610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14 049 960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12 231 659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27 811 052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20 457 971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25 217 028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25 217 028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9 797 637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58 427 474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8 910 288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37 834 241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11 285 474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17 820 520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17 820 520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9 019 768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28 995 619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-37055991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37055991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20 маусымдағы</w:t>
            </w:r>
            <w:r>
              <w:br/>
            </w:r>
            <w:r>
              <w:rPr>
                <w:rFonts w:ascii="Times New Roman"/>
                <w:b w:val="false"/>
                <w:i w:val="false"/>
                <w:color w:val="000000"/>
                <w:sz w:val="20"/>
              </w:rPr>
              <w:t>№ 181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№119 шешіміне 2 қосымша</w:t>
            </w:r>
          </w:p>
        </w:tc>
      </w:tr>
    </w:tbl>
    <w:bookmarkStart w:name="z50" w:id="38"/>
    <w:p>
      <w:pPr>
        <w:spacing w:after="0"/>
        <w:ind w:left="0"/>
        <w:jc w:val="left"/>
      </w:pPr>
      <w:r>
        <w:rPr>
          <w:rFonts w:ascii="Times New Roman"/>
          <w:b/>
          <w:i w:val="false"/>
          <w:color w:val="000000"/>
        </w:rPr>
        <w:t xml:space="preserve"> 2025 жылға арналған облыстық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495438415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112101367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58606074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373697135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347076005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347076005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494 373 902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23 239 632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23 239 632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22 439 632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272 976 616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39 829 134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36 668 110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33 297 125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194 075 312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177 012 391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85 764 912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70 040 190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25 843 706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15 758 116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25 397 561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15 117 179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9 359 395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8 914 794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22 274 762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9585734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-9585734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20 маусымдағы</w:t>
            </w:r>
            <w:r>
              <w:br/>
            </w:r>
            <w:r>
              <w:rPr>
                <w:rFonts w:ascii="Times New Roman"/>
                <w:b w:val="false"/>
                <w:i w:val="false"/>
                <w:color w:val="000000"/>
                <w:sz w:val="20"/>
              </w:rPr>
              <w:t>№ 181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№119 шешіміне 3 қосымша</w:t>
            </w:r>
          </w:p>
        </w:tc>
      </w:tr>
    </w:tbl>
    <w:bookmarkStart w:name="z53" w:id="39"/>
    <w:p>
      <w:pPr>
        <w:spacing w:after="0"/>
        <w:ind w:left="0"/>
        <w:jc w:val="left"/>
      </w:pPr>
      <w:r>
        <w:rPr>
          <w:rFonts w:ascii="Times New Roman"/>
          <w:b/>
          <w:i w:val="false"/>
          <w:color w:val="000000"/>
        </w:rPr>
        <w:t xml:space="preserve"> 2026 жылға арналған облыстық бюджет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485353007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112101367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58606074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363654506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16578501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16578501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347076005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347076005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482 655 009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23 806 713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22 799 372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272 693 042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39 829 134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36 668 110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33 297 125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193 801 256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177 012 391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85 764 912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70 040 190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15 758 116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27 004 837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21 917 007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21 917 007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19 517 007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8423699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8421697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-8421697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20 маусымдағы</w:t>
            </w:r>
            <w:r>
              <w:br/>
            </w:r>
            <w:r>
              <w:rPr>
                <w:rFonts w:ascii="Times New Roman"/>
                <w:b w:val="false"/>
                <w:i w:val="false"/>
                <w:color w:val="000000"/>
                <w:sz w:val="20"/>
              </w:rPr>
              <w:t>№ 181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№119 шешіміне 5 қосымша</w:t>
            </w:r>
          </w:p>
        </w:tc>
      </w:tr>
    </w:tbl>
    <w:bookmarkStart w:name="z56" w:id="40"/>
    <w:p>
      <w:pPr>
        <w:spacing w:after="0"/>
        <w:ind w:left="0"/>
        <w:jc w:val="left"/>
      </w:pPr>
      <w:r>
        <w:rPr>
          <w:rFonts w:ascii="Times New Roman"/>
          <w:b/>
          <w:i w:val="false"/>
          <w:color w:val="000000"/>
        </w:rPr>
        <w:t xml:space="preserve"> 2024 жылға арналған аудандар (облыстық маңызы бар қалалар) бюджеттеріне нысаналы трансферттер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111 465 957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24 653 589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68 440 214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18 372 154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24 653 589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1 236 553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1 183 184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 жағдайында арнаулы әлеуметтік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медициналық-әлеуметтік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балаларға қызмет көрсету бойынша әлеуметтік жобаны жүзеге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9 027 376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9 027 376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9 019 768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1 908 447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(таксиден басқа) жеңілдікпен тегін жол жүруіне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интернетпен қамтамасыз ету жөніндегі қызметтерге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68 440 214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7 140 367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866 847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2 506 137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1 550 677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2 572 373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1 972 373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58 427 474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7 891 550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13 927 967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6 187 738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9 285 089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2 016 733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19 118 397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полигонын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18 372 154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17 061 494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3 907 058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13 154 436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