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ad82" w14:textId="54ea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Саран қалалық мәслихатының 2023 жылғы 21 желтоқсандағы № 84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5 шілдедегі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Саран қалалық мәслихатының 2023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12 836 319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5 749 951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55 856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195 548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6 834 964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15 174 403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9 310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50 000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40 690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120 000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120 000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- 2 467 394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2 467 394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337 678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2 163 363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5 749 951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206 761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6 834 959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8 167 748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- 2 467 394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Саран қаласына бөлінген нысаналы трансферттер және бюджет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екінші су көтергішті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қаласы, жерасты төсемінің жылу желілеріне әлеуметтік мәдени тұрмыс объектілері мен үйлерді қосу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№18 үй (РТБ) мекенжайындағы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Ақтас кенті, Первомайская көшесі, № 16 "Б" үйінің маңында 150 көрермен орнына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қағаздарды шығару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жағдайы төмен адамдарға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