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7839" w14:textId="3fa7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20 желтоқсандағы № 305/7 "2024-2026 жылдарға арналған Шахтинск қаласының Долинка, Новодолинский, Шахан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4 шілдедегі № 355/12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2023 жылғы 20 желтоқсандағы № 305/7 "2024-2026 жылдарға арналған Шахтинск қаласының Долинка, Новодолинский, Шахан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864 972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77 569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3 767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- 783 557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880 934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-15 962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15 962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15 962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шілдедегі № 355/12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Шахан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шілдедегі № 355/12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Долинка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шілдедегі № 355/12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Новодолинский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