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992a" w14:textId="a1c9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2023 жылғы 21 желтоқсандағы № 13/124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2024 жылғы 28 қарашадағы № 26/247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мәслихаттың "2024-2026 жылдарға арналған аудандық бюджет туралы" 2023 жылғы 21 желтоқсандағы № 13/124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15 269 947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4 212 074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364 910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240 151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10 452 812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16 466 155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– 4 560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81 224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85 784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1 191 648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1 191 648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1 082 662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109 363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218 349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26/247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13/124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15 269 947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10 320 237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10 320 237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- 1 191 648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26/247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13/124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берілетін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6 773 044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1 823 685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ҚР-да мүгедектердің құқықтарын қамтамасыз ету және өмір сүру сапасын жақсарту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дене шынықтыру және спорт ұйымдарының медицина қызметкерлеріне еңбекақыны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3 866 697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3 866 697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2 119 104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қаласының кварталішілік кәріз желілерін қайта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қаласында қатты тұрмыстық қалдықтарды орналастыруға арналған полигон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1 082 662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721 403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26/247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13/124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маңызы бар қалалар, ауылдар, кенттер, ауылдық округтер бюджеттеріне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2 349 001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