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6158" w14:textId="a476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20 желтоқсандағы 13 сессиясының "2024-2026 жылдарға арналған аудандық бюджет туралы" № 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17 сәуірдегі № 142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аудандық бюджет туралы" 2023 жылғы 20 желтоқсандағы №98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8408936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3138729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106234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3567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5160406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8664808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34723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44655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-290595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290595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79378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63290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274507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№98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