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4fa" w14:textId="2f5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2024 жылғы 22 қарашадағы № 4 шешімі. Күші жойылды - Қарағанды облысы Қарқаралы ауданының әкімінің 2025 жылғы 13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13.02.2025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техногендiк сипаттағы төтенше жағдайлардың сыныптамасын белгілеу туралы" қаулысына сәйкес, Қарқаралы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Жаңатоған ауылдық округінің Жаңатоған ауылында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Қарқаралы ауданы әкімінің жетекшілік ететін орынбасары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2024 жылғы 02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