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8285" w14:textId="fde8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Қарқаралы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2024 жылғы 20 наурыздағы № VIII-19/148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Индустрия және инфрақұрылымдық даму министрінің м. а.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Қарқаралы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Қарқаралы ауданы бойынша кондоминиум объектісін басқаруға және кондоминиум объектісінің ортақ мүлкін күтіп-ұстауға арналған ай сайынғы шығыстардың ең төмен мөлшері бір шаршы метр үшін отыз сегіз теңге он бір тиын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