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8285" w14:textId="fde8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Қарқаралы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2024 жылғы 20 наурыздағы № VIII-19/148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м. а.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Қарқаралы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Қарқаралы ауданы бойынша кондоминиум объектісін басқаруға және кондоминиум объектісінің ортақ мүлкін күтіп-ұстауға арналған ай сайынғы шығыстардың ең төмен мөлшері бір шаршы метр үшін отыз сегіз теңге он бір тиын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