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dfe6" w14:textId="683d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Мартбек Мамыраев ауылдық округінің әкімінің 2024 жылғы 23 мамырдағы № 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тармақшасына сәйкес және Қазақстан Республикасы Ауыл шаруашылығы министрлігі Ветеринариялық бақылау және қадағалау комитетінің Қарқаралы аудандық аумақтық инспекциясының бас мемлекеттік ветеринариялық- санитариялық инспекторының 2024 жылғы 22 мамырдағы №15-4-1/263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 арасынан бруцеллез ауруы анықталуына байланысты, Қарқаралы ауданы, Мартбек Мамыраев ауылдық округі, Ақжол ауылының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Мартбек Мамыраев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