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6350" w14:textId="68f6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2023 жылғы 22 желтоқсандағы № 62 "2024-2026 жылдарға арналған ауылдардың, кенттердің және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2024 жылғы 17 мамырдағы № 91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Нұра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2023 жылғы 22 желтоқсандағы № 62 "2024-2026 жылдарға арналған ауылдардың, кенттердің және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191630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2024 – 2026 жылдарға арналған Егінді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59 629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4 573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54 353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59 629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2024 – 2026 жылдарға арналған Ахмет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71 603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–7 140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249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64 214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78 319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- 6 716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6 716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6 716 мың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2024 – 2026 жылдарға арналған Байтуған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59 211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3 914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55 177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59 212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Егінді ауылының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Ахмет ауылының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7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Байтуған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