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32fd" w14:textId="e8a3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 18 сорғы станциясынан № 22 сорғы станциясына дейін 110 киловольт әуе желісіне қызмет көрсету үшін жер учаскелеріне жария сервитутты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2024 жылғы 13 желтоқсандағы № 114/01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Су ресурстары және ирригация министрлігінің "Қазсушар" шаруашылық жүргізу құқығындағы республикалық мемлекеттік кәсіпорнына № 18 сорғы станциясынан № 22 сорғы станциясына дейін 110 киловольт әуе желісіне қызмет көрсету үшін 49 жылға дейінгі мерзімге жер учаскелерін алып қоймай, Осакаров ауданының Шідерті, Трудовой, Қаратомар ауылдық округтердің аумағында орналасқан жалпы ауданы 0,3860 гектар жер учаскелеріне жария сервитутты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"Қазсушар" шаруашылық жүргізу құқығындағы республикалық мемлекеттік кәсіпорнына (келісім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7" w:id="3"/>
    <w:p>
      <w:pPr>
        <w:spacing w:after="0"/>
        <w:ind w:left="0"/>
        <w:jc w:val="both"/>
      </w:pPr>
      <w:r>
        <w:rPr>
          <w:rFonts w:ascii="Times New Roman"/>
          <w:b w:val="false"/>
          <w:i w:val="false"/>
          <w:color w:val="000000"/>
          <w:sz w:val="28"/>
        </w:rPr>
        <w:t>
      3. "Осакаров ауданының жер қатынастары бөлімі" мемлекеттік мекемесіне Қазақстан Республикасының заңнамасында белгіленген тәртіппен қамтамасыз ету:</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жіберу;</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 қабылдасын.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2024 жылғы "13" желтоқсан</w:t>
            </w:r>
            <w:r>
              <w:br/>
            </w:r>
            <w:r>
              <w:rPr>
                <w:rFonts w:ascii="Times New Roman"/>
                <w:b w:val="false"/>
                <w:i w:val="false"/>
                <w:color w:val="000000"/>
                <w:sz w:val="20"/>
              </w:rPr>
              <w:t>№114/01 қаулысына қосымша</w:t>
            </w:r>
          </w:p>
        </w:tc>
      </w:tr>
    </w:tbl>
    <w:bookmarkStart w:name="z14" w:id="8"/>
    <w:p>
      <w:pPr>
        <w:spacing w:after="0"/>
        <w:ind w:left="0"/>
        <w:jc w:val="left"/>
      </w:pPr>
      <w:r>
        <w:rPr>
          <w:rFonts w:ascii="Times New Roman"/>
          <w:b/>
          <w:i w:val="false"/>
          <w:color w:val="000000"/>
        </w:rPr>
        <w:t xml:space="preserve"> Жария сервитут белгіленуге жататын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учаскелердің ауданы (лицензия шекарасында),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09-137-050-068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Трудовой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09-137-050-033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Трудовой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09-137-034-007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Трудовой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09-137-050-065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Трудовой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09-137-050-115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Трудовой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09-137-050-072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Трудовой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09-137-060-047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Қаратомар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09-137-060-001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Қаратомар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