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0521" w14:textId="0da0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Есіл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2024 жылғы 17 мамырдағы № 19/189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Есіл ауылдық округінің жергілікті қоғамдастықтың бөлек жиындарын өткізу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Есіл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Есіл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Есіл ауылдық округінің аумағында жергілікті қоғамдастықтың бөлек жиындарын өткізудің осы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Есіл ауылдық округінің Есіл ауылы, Колхозное ауылы (бұдан әрі – Есіл ауылдық округі) көшелері тұрғындарының жергілікті қоғамдастықтың бөлек жиындарын өткізу тәртібін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ауыл, көше, ауылдық округ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Есіл ауылдық округінің аумағы ауылдарға,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үш адамнан аспайтын өкілдер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 Осакаров ауданы Есіл ауылдық округінің әкімі (бұдан әрі - Есіл ауылдық округінің әкімі) ауыл, көше шегінде жергілікті қоғамдастықтың бөлек жиынын шақырады және өткізуді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 көппәтерлі үйдің бөлек жиындары өткізілмейді.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 Есіл ауылдық округінің әкімі бұқаралық ақпарат құралдары арқылы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өзге де тәсілдермен өткізілетін күнге дейін күнтізбелік он күннен кешіктірмей хабардар етеді.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 ашудың алдында Есіл ауылдық округі ауылының, көшесінің қатысып отырған тұрғындарын тіркеу жүргізіледі.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қоғамдастықтың бөлек жиыны ауылда, көшеде тұратын Есіл ауылдық округі тұрғындарының (жергiлiктi қоғамдастық мүшелерiнiң) кемінде он пайызы қатысқан кезде өтті деп есептеледi.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Есіл ауылдық округінің әкімі немесе ол уәкілеттік берген тұлға ашады.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Есіл ауылдық округінің ауыл,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Есіл ауылдық округі әкімінің аппаратына береді.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 жиынына қатысу үшін Қарағанды облысы Осакаров ауданы Есіл ауылдық округі тұрғындары өкілдерінің сандық құрамы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округінің Есіл ауылы, Колхозное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