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67d0" w14:textId="6a66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облысындағы елді мекендердің жасыл екпелерін жасау, күтіп-баптау және қорғаудың қағидаларын бекіту туралы" Қызылорда облыстық мәслихатының 2023 жылғы 11 тамыздағы № 38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24 шілдедегі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облысындағы елді мекендердің жасыл екпелерін жасау, күтіп-баптау және қорғаудың қағидаларын бекіту туралы" Қызылорда облыстық мәслихатының 2023 жылғы 11 тамыздағы № 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Жасыл екпелерді құру, күтіп-ұстау және қорғау жөніндегішаралар";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Жасыл екпелерді құру, күтіп ұстау және қорғау өзара байланысты жұмыстардың мынадай кешендеріне бөлінеді: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ағаштарды, бұталарды, көпжылдық гүлдер мен бұталы қоршауды үш жылдық күтіммен (қажет болса топырақты ауыстыру арқылы) отырғызу;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жылдық гүлзарлар мен көгалдардың құрылысы;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ағаштарды кесу, қайта отырғызу;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 жылдық күтімімен ағаштарды өтемдік отырғызу;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күтіп-ұстау (жасыл екпелерді күту және оларға қызмет көрсету);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жасыл екпелерді мониторингтеу, түгендеу.";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 келесі мазмұндағы 27-1 тармағымен толықтырылсын: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Жасыл екпелерді күтіп-ұстау (жасыл екпелерді күту және оларға қызмет көрсету) келесіні қамтиды: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діңгек қуысын орнатумен және оларды қопсыту және арамшөптерден тазарту;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діңін ақтау;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бұталы қоршауды кесу, ағаштардың діңін көтеру, өскінді алып тастау;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 шабу, арамшөптерді жою;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 қымтау (ағаштар, бұталар, көпжылдық гүлдер);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вегетациялық кезеңде жасыл екпелерді суару;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тәжін тәждеу;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тәжін қалыптастыру;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апатты, қураған ағаштар мен бұталарды санитарлық кесу, діңгектерді тамырымен жұлу;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қолдану;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екпелердің зиянкестерімен және ауруларымен күресу;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қуыстарды тазалау және пломбалау, аралау орындарын өңдеу.";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№ 265 бұйрығымен бекітілген Қазақстан Республикасының орман заңнамасын бұзудан келтірілген залалдың мөлшерін есептеуге арналған базалық ставкаларға (Нормативтік құқықтық актілерді мемлекеттік тіркеу тізілімінде № 33476 болып тіркелген) сәйкес уәкілетті орган есептейді.".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