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1ce5" w14:textId="df11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160 "2024-2026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160 "2024-2026 жылдарға арналған Райым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Райым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–121 846,0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–118 456,0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–122 076,3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- 230,3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230,3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