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c78" w14:textId="a981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152 "2024-2026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152 "2024-2026 жылдарға арналған Беларан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Беларан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61 329,5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2 895,5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–58 434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64 483,5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