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39c4" w14:textId="f8c3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2023 жылғы 22 желтоқсандағы №171 "2024-2026 жылдарға арналған Шәкен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2024 жылғы 6 мамырдағы № 250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"2024-2026 жылдарға арналған Шәкен ауылдық округінің бюджеті туралы" 2023 жылғы 22 желтоқсандағы №171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Шәкен ауылдық округінің бюджеті 1, 2, 3–қосымшаларға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95201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5298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89703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95462,6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-261,6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261,6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261,6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№171 шешіміне 1-қосымша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Шәкен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"06"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5-қосымша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автомобиль жолдарын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