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753f" w14:textId="3987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Жосалы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101 039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2 023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99 016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101 039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Жосалы ауылдық округінің бюджетіне берілетін бюджеттік субвенция көлемі 69 393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Жосалы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Жосалы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Жосалы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3-қосымша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Жосалы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4-қосымша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ауылдық округі әкімінің аппаратына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ауылдық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5-қосымша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ауылының П.Байшораұлы көшесіне заманауи жарықтандыру құрылғыларын орналастыру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 әкімі аппаратының материалдық техникалық базасын нығатуға (2 дана принтер, 2 дана құжаттарға арналған шкаф сатып алуға)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