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6a48" w14:textId="a816a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 Жаңақорған ауданы мәслихатының 2023 жылғы 26 желтоқсандағы № 135 шешіміне өзгерістер енгізу туралы</w:t>
      </w:r>
    </w:p>
    <w:p>
      <w:pPr>
        <w:spacing w:after="0"/>
        <w:ind w:left="0"/>
        <w:jc w:val="both"/>
      </w:pPr>
      <w:r>
        <w:rPr>
          <w:rFonts w:ascii="Times New Roman"/>
          <w:b w:val="false"/>
          <w:i w:val="false"/>
          <w:color w:val="000000"/>
          <w:sz w:val="28"/>
        </w:rPr>
        <w:t>Қызылорда облысы Жаңақорған аудандық мәслихатының 2024 жылғы 15 наурыздағы № 179 шешімі</w:t>
      </w:r>
    </w:p>
    <w:p>
      <w:pPr>
        <w:spacing w:after="0"/>
        <w:ind w:left="0"/>
        <w:jc w:val="both"/>
      </w:pPr>
      <w:bookmarkStart w:name="z4" w:id="0"/>
      <w:r>
        <w:rPr>
          <w:rFonts w:ascii="Times New Roman"/>
          <w:b w:val="false"/>
          <w:i w:val="false"/>
          <w:color w:val="000000"/>
          <w:sz w:val="28"/>
        </w:rPr>
        <w:t>
      Жаңақорған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"2024-2026 жылдарға арналған аудандық бюджет туралы" Жаңақорған ауданы мәслихатының 2023 жылғы 26 желтоқсандағы </w:t>
      </w:r>
      <w:r>
        <w:rPr>
          <w:rFonts w:ascii="Times New Roman"/>
          <w:b w:val="false"/>
          <w:i w:val="false"/>
          <w:color w:val="000000"/>
          <w:sz w:val="28"/>
        </w:rPr>
        <w:t>№ 135</w:t>
      </w:r>
      <w:r>
        <w:rPr>
          <w:rFonts w:ascii="Times New Roman"/>
          <w:b w:val="false"/>
          <w:i w:val="false"/>
          <w:color w:val="000000"/>
          <w:sz w:val="28"/>
        </w:rPr>
        <w:t xml:space="preserve"> шешіміне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 бекiтiлсiн:</w:t>
      </w:r>
    </w:p>
    <w:bookmarkEnd w:id="2"/>
    <w:bookmarkStart w:name="z8" w:id="3"/>
    <w:p>
      <w:pPr>
        <w:spacing w:after="0"/>
        <w:ind w:left="0"/>
        <w:jc w:val="both"/>
      </w:pPr>
      <w:r>
        <w:rPr>
          <w:rFonts w:ascii="Times New Roman"/>
          <w:b w:val="false"/>
          <w:i w:val="false"/>
          <w:color w:val="000000"/>
          <w:sz w:val="28"/>
        </w:rPr>
        <w:t>
      1) кірістер – 15 298 948,6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3 744 722,0 мың теңге;</w:t>
      </w:r>
    </w:p>
    <w:bookmarkEnd w:id="4"/>
    <w:bookmarkStart w:name="z10" w:id="5"/>
    <w:p>
      <w:pPr>
        <w:spacing w:after="0"/>
        <w:ind w:left="0"/>
        <w:jc w:val="both"/>
      </w:pPr>
      <w:r>
        <w:rPr>
          <w:rFonts w:ascii="Times New Roman"/>
          <w:b w:val="false"/>
          <w:i w:val="false"/>
          <w:color w:val="000000"/>
          <w:sz w:val="28"/>
        </w:rPr>
        <w:t>
      салықтық емес түсімдер – 655,0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28 277,0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11 525 294,6 мың теңге;</w:t>
      </w:r>
    </w:p>
    <w:bookmarkEnd w:id="7"/>
    <w:bookmarkStart w:name="z13" w:id="8"/>
    <w:p>
      <w:pPr>
        <w:spacing w:after="0"/>
        <w:ind w:left="0"/>
        <w:jc w:val="both"/>
      </w:pPr>
      <w:r>
        <w:rPr>
          <w:rFonts w:ascii="Times New Roman"/>
          <w:b w:val="false"/>
          <w:i w:val="false"/>
          <w:color w:val="000000"/>
          <w:sz w:val="28"/>
        </w:rPr>
        <w:t>
      2) шығындар – 15 878 960,3 мың теңге;</w:t>
      </w:r>
    </w:p>
    <w:bookmarkEnd w:id="8"/>
    <w:bookmarkStart w:name="z14" w:id="9"/>
    <w:p>
      <w:pPr>
        <w:spacing w:after="0"/>
        <w:ind w:left="0"/>
        <w:jc w:val="both"/>
      </w:pPr>
      <w:r>
        <w:rPr>
          <w:rFonts w:ascii="Times New Roman"/>
          <w:b w:val="false"/>
          <w:i w:val="false"/>
          <w:color w:val="000000"/>
          <w:sz w:val="28"/>
        </w:rPr>
        <w:t>
      3) таза бюджеттік кредит беру – - 6 929,0 мың теңге:</w:t>
      </w:r>
    </w:p>
    <w:bookmarkEnd w:id="9"/>
    <w:bookmarkStart w:name="z15" w:id="10"/>
    <w:p>
      <w:pPr>
        <w:spacing w:after="0"/>
        <w:ind w:left="0"/>
        <w:jc w:val="both"/>
      </w:pPr>
      <w:r>
        <w:rPr>
          <w:rFonts w:ascii="Times New Roman"/>
          <w:b w:val="false"/>
          <w:i w:val="false"/>
          <w:color w:val="000000"/>
          <w:sz w:val="28"/>
        </w:rPr>
        <w:t>
      бюджеттік кредиттер –237 790,0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–244 719,0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- 573 082,7 мың теңге;</w:t>
      </w:r>
    </w:p>
    <w:bookmarkEnd w:id="15"/>
    <w:bookmarkStart w:name="z21" w:id="16"/>
    <w:p>
      <w:pPr>
        <w:spacing w:after="0"/>
        <w:ind w:left="0"/>
        <w:jc w:val="both"/>
      </w:pPr>
      <w:r>
        <w:rPr>
          <w:rFonts w:ascii="Times New Roman"/>
          <w:b w:val="false"/>
          <w:i w:val="false"/>
          <w:color w:val="000000"/>
          <w:sz w:val="28"/>
        </w:rPr>
        <w:t>
      6) бюджет тапшылығы қаржыландыру (профицитін пайдалану) – 573 082,7 мың теңге.</w:t>
      </w:r>
    </w:p>
    <w:bookmarkEnd w:id="16"/>
    <w:bookmarkStart w:name="z22"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3" w:id="18"/>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2024 жылғы 15 наурыздағы</w:t>
            </w:r>
            <w:r>
              <w:br/>
            </w:r>
            <w:r>
              <w:rPr>
                <w:rFonts w:ascii="Times New Roman"/>
                <w:b w:val="false"/>
                <w:i w:val="false"/>
                <w:color w:val="000000"/>
                <w:sz w:val="20"/>
              </w:rPr>
              <w:t>179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135 шешіміне 1-қосымша</w:t>
            </w:r>
          </w:p>
        </w:tc>
      </w:tr>
    </w:tbl>
    <w:bookmarkStart w:name="z31" w:id="19"/>
    <w:p>
      <w:pPr>
        <w:spacing w:after="0"/>
        <w:ind w:left="0"/>
        <w:jc w:val="left"/>
      </w:pPr>
      <w:r>
        <w:rPr>
          <w:rFonts w:ascii="Times New Roman"/>
          <w:b/>
          <w:i w:val="false"/>
          <w:color w:val="000000"/>
        </w:rPr>
        <w:t xml:space="preserve"> 2024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15 298 948,6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11 525 294,6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11 450 368,0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15 878 960,3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спорт және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3 865 096,2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3 865 096,2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-573 082,7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573 082,7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iшкi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590 361,7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590 361,7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860 411,1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кезеңның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270 049,4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