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6a48" w14:textId="a816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 Жаңақорған ауданы мәслихатының 2023 жылғы 26 желтоқсандағы № 135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2024 жылғы 15 наурыздағы № 179 шешімі</w:t>
      </w:r>
    </w:p>
    <w:p>
      <w:pPr>
        <w:spacing w:after="0"/>
        <w:ind w:left="0"/>
        <w:jc w:val="both"/>
      </w:pPr>
      <w:bookmarkStart w:name="z4" w:id="0"/>
      <w:r>
        <w:rPr>
          <w:rFonts w:ascii="Times New Roman"/>
          <w:b w:val="false"/>
          <w:i w:val="false"/>
          <w:color w:val="000000"/>
          <w:sz w:val="28"/>
        </w:rPr>
        <w:t>
      Жаңақорған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"2024-2026 жылдарға арналған аудандық бюджет туралы" Жаңақорған ауданы мәслихатының 2023 жылғы 26 желтоқсандағы </w:t>
      </w:r>
      <w:r>
        <w:rPr>
          <w:rFonts w:ascii="Times New Roman"/>
          <w:b w:val="false"/>
          <w:i w:val="false"/>
          <w:color w:val="000000"/>
          <w:sz w:val="28"/>
        </w:rPr>
        <w:t>№ 135</w:t>
      </w:r>
      <w:r>
        <w:rPr>
          <w:rFonts w:ascii="Times New Roman"/>
          <w:b w:val="false"/>
          <w:i w:val="false"/>
          <w:color w:val="000000"/>
          <w:sz w:val="28"/>
        </w:rPr>
        <w:t xml:space="preserve">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 15 298 948,6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3 744 722,0 мың теңге;</w:t>
      </w:r>
    </w:p>
    <w:bookmarkEnd w:id="4"/>
    <w:bookmarkStart w:name="z10" w:id="5"/>
    <w:p>
      <w:pPr>
        <w:spacing w:after="0"/>
        <w:ind w:left="0"/>
        <w:jc w:val="both"/>
      </w:pPr>
      <w:r>
        <w:rPr>
          <w:rFonts w:ascii="Times New Roman"/>
          <w:b w:val="false"/>
          <w:i w:val="false"/>
          <w:color w:val="000000"/>
          <w:sz w:val="28"/>
        </w:rPr>
        <w:t>
      салықтық емес түсімдер – 655,0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28 277,0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11 525 294,6 мың теңге;</w:t>
      </w:r>
    </w:p>
    <w:bookmarkEnd w:id="7"/>
    <w:bookmarkStart w:name="z13" w:id="8"/>
    <w:p>
      <w:pPr>
        <w:spacing w:after="0"/>
        <w:ind w:left="0"/>
        <w:jc w:val="both"/>
      </w:pPr>
      <w:r>
        <w:rPr>
          <w:rFonts w:ascii="Times New Roman"/>
          <w:b w:val="false"/>
          <w:i w:val="false"/>
          <w:color w:val="000000"/>
          <w:sz w:val="28"/>
        </w:rPr>
        <w:t>
      2) шығындар – 15 878 960,3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- 6 929,0 мың теңге:</w:t>
      </w:r>
    </w:p>
    <w:bookmarkEnd w:id="9"/>
    <w:bookmarkStart w:name="z15" w:id="10"/>
    <w:p>
      <w:pPr>
        <w:spacing w:after="0"/>
        <w:ind w:left="0"/>
        <w:jc w:val="both"/>
      </w:pPr>
      <w:r>
        <w:rPr>
          <w:rFonts w:ascii="Times New Roman"/>
          <w:b w:val="false"/>
          <w:i w:val="false"/>
          <w:color w:val="000000"/>
          <w:sz w:val="28"/>
        </w:rPr>
        <w:t>
      бюджеттік кредиттер –237 790,0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–244 719,0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- 573 082,7 мың теңге;</w:t>
      </w:r>
    </w:p>
    <w:bookmarkEnd w:id="15"/>
    <w:bookmarkStart w:name="z21" w:id="16"/>
    <w:p>
      <w:pPr>
        <w:spacing w:after="0"/>
        <w:ind w:left="0"/>
        <w:jc w:val="both"/>
      </w:pPr>
      <w:r>
        <w:rPr>
          <w:rFonts w:ascii="Times New Roman"/>
          <w:b w:val="false"/>
          <w:i w:val="false"/>
          <w:color w:val="000000"/>
          <w:sz w:val="28"/>
        </w:rPr>
        <w:t>
      6) бюджет тапшылығы қаржыландыру (профицитін пайдалану) – 573 082,7 мың теңге.</w:t>
      </w:r>
    </w:p>
    <w:bookmarkEnd w:id="16"/>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2024 жылғы 15 наурыздағы</w:t>
            </w:r>
            <w:r>
              <w:br/>
            </w:r>
            <w:r>
              <w:rPr>
                <w:rFonts w:ascii="Times New Roman"/>
                <w:b w:val="false"/>
                <w:i w:val="false"/>
                <w:color w:val="000000"/>
                <w:sz w:val="20"/>
              </w:rPr>
              <w:t>179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135 шешіміне 1-қосымша</w:t>
            </w:r>
          </w:p>
        </w:tc>
      </w:tr>
    </w:tbl>
    <w:bookmarkStart w:name="z31" w:id="19"/>
    <w:p>
      <w:pPr>
        <w:spacing w:after="0"/>
        <w:ind w:left="0"/>
        <w:jc w:val="left"/>
      </w:pPr>
      <w:r>
        <w:rPr>
          <w:rFonts w:ascii="Times New Roman"/>
          <w:b/>
          <w:i w:val="false"/>
          <w:color w:val="000000"/>
        </w:rPr>
        <w:t xml:space="preserve"> 2024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15 298 948,6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11 525 294,6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11 450 368,0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15 878 960,3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-573 082,7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573 082,7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кезеңның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270 049,4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