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1227" w14:textId="8481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Жаңақорған ауданы мәслихатының 2023 жылғы 26 желтоқсандағы № 135 шешіміне өзгерістер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16 тамыздағы № 228 шешімі</w:t>
      </w:r>
    </w:p>
    <w:p>
      <w:pPr>
        <w:spacing w:after="0"/>
        <w:ind w:left="0"/>
        <w:jc w:val="both"/>
      </w:pPr>
      <w:bookmarkStart w:name="z4" w:id="0"/>
      <w:r>
        <w:rPr>
          <w:rFonts w:ascii="Times New Roman"/>
          <w:b w:val="false"/>
          <w:i w:val="false"/>
          <w:color w:val="000000"/>
          <w:sz w:val="28"/>
        </w:rPr>
        <w:t>
      Жаңақорған ауданы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Жаңақорған ауданы мәслихатының 2023 жылғы 26 желтоқсандағы №135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2024-2026 жылдарға арналған аудандық бюджет тиісінше 1, 2 және 3-қосымшаларға сәйкес, оның ішінде 2024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 16 786 212,8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4 289 581,0 мың теңге;</w:t>
      </w:r>
    </w:p>
    <w:bookmarkEnd w:id="3"/>
    <w:bookmarkStart w:name="z10" w:id="4"/>
    <w:p>
      <w:pPr>
        <w:spacing w:after="0"/>
        <w:ind w:left="0"/>
        <w:jc w:val="both"/>
      </w:pPr>
      <w:r>
        <w:rPr>
          <w:rFonts w:ascii="Times New Roman"/>
          <w:b w:val="false"/>
          <w:i w:val="false"/>
          <w:color w:val="000000"/>
          <w:sz w:val="28"/>
        </w:rPr>
        <w:t>
      салықтық емес түсімдер – 136 846,0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28 277,0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12 331 508,8 мың теңге;</w:t>
      </w:r>
    </w:p>
    <w:bookmarkEnd w:id="6"/>
    <w:bookmarkStart w:name="z13" w:id="7"/>
    <w:p>
      <w:pPr>
        <w:spacing w:after="0"/>
        <w:ind w:left="0"/>
        <w:jc w:val="both"/>
      </w:pPr>
      <w:r>
        <w:rPr>
          <w:rFonts w:ascii="Times New Roman"/>
          <w:b w:val="false"/>
          <w:i w:val="false"/>
          <w:color w:val="000000"/>
          <w:sz w:val="28"/>
        </w:rPr>
        <w:t>
      2) шығындар – 19 166 191,5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- 6 929,0 мың теңге:</w:t>
      </w:r>
    </w:p>
    <w:bookmarkEnd w:id="8"/>
    <w:bookmarkStart w:name="z15" w:id="9"/>
    <w:p>
      <w:pPr>
        <w:spacing w:after="0"/>
        <w:ind w:left="0"/>
        <w:jc w:val="both"/>
      </w:pPr>
      <w:r>
        <w:rPr>
          <w:rFonts w:ascii="Times New Roman"/>
          <w:b w:val="false"/>
          <w:i w:val="false"/>
          <w:color w:val="000000"/>
          <w:sz w:val="28"/>
        </w:rPr>
        <w:t>
      бюджеттік кредиттер –237 790,0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–244 719,0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-2 373 049,7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 тапшылығы қаржыландыру (профицитін пайдалану) – 2 373 049,7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3" w:id="15"/>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Жарқынбек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16 тамыздағы</w:t>
            </w:r>
            <w:r>
              <w:br/>
            </w:r>
            <w:r>
              <w:rPr>
                <w:rFonts w:ascii="Times New Roman"/>
                <w:b w:val="false"/>
                <w:i w:val="false"/>
                <w:color w:val="000000"/>
                <w:sz w:val="20"/>
              </w:rPr>
              <w:t>№228 шешіміне 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135 шешіміне 1-қосымша</w:t>
            </w:r>
          </w:p>
        </w:tc>
      </w:tr>
    </w:tbl>
    <w:bookmarkStart w:name="z31" w:id="16"/>
    <w:p>
      <w:pPr>
        <w:spacing w:after="0"/>
        <w:ind w:left="0"/>
        <w:jc w:val="left"/>
      </w:pPr>
      <w:r>
        <w:rPr>
          <w:rFonts w:ascii="Times New Roman"/>
          <w:b/>
          <w:i w:val="false"/>
          <w:color w:val="000000"/>
        </w:rPr>
        <w:t xml:space="preserve"> 2024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12 331 508,8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12 256 582,2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12 256 582,2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19 166 191,5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3 725 340,9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3 101 551,4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-2 373 049,7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2 373 049,7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