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89a8" w14:textId="a4c8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"Төменарық ауылдық округінің 2024-2026 жылдарға арналған бюджеті туралы" Жаңақорған ауданы мәслихатының 2023 жылғы 29 желтоқсандағы №170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 қыркүйектегі № 258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"Төменарық ауылдық округінің 2024-2026 жылдарға арналған бюджеті туралы" Жаңақорған ауданының мәслихатының 2023 жылғы 29 желтоқсандағы №170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Төменарық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229 172,5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12 007,0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216 374,5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236 963,5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-7 791,0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7 791,0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№170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Төменарық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органдар салатын, сондай-ақ Қазақстан Республикасы Ұлттық Банкінің бюджетінен (шығындар сметасы) ұсталатын және қаржыландырылатын айыппұлдар, өсімпұлдар, санкциялар, өсімпұлдар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алынғандар, салықтар. мемлекеттiк мекеме, мемлекеттiк бюджеттен қаржыгер, сондай-ақ Қазақстан Республикасы Ұлттық Банкiнiң бюджетiнен (шығыстар сметасы) мазмұны мен қаржыгерi, қоспағанда. алды org. мұнай секталары, өтемақы қорына. зардап шегіп, инфрақұрылымдық бейнелерді қолдау қоры мен Арнайы мемлекеттік қор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216 374,5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