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ad3b" w14:textId="6afa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2024-2026 жылдарға арналған бюджеті туралы" Жаңақорған ауданы мәслихатының 2023 жылғы 29 желтоқсандағы №170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2024-2026 жылдарға арналған бюджеті туралы" Жаңақорған ауданының мәслихатының 2023 жылғы 29 желтоқсандағы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Төменарық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227 735,3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212 932,3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235 526,3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-7 791,0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7 791,0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Төменарық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салатын, сондай-ақ Қазақстан Республикасы Ұлттық Банкінің бюджетінен (шығындар сметасы) ұсталатын және қаржыландырылатын айыппұлдар, өсімпұлдар, санкциялар, өсімпұлдар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алынғандар, салықтар. мемлекеттiк мекеме, мемлекеттiк бюджеттен қаржыгер, сондай-ақ Қазақстан Республикасы Ұлттық Банкiнiң бюджетiнен (шығыстар сметасы) мазмұны мен қаржыгерi, қоспағанда. алды org. мұнай секталары, өтемақы қорына. зардап шегіп, инфрақұрылымдық бейнелерді қолдау қоры мен Арнайы мемлекеттік қор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