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5832" w14:textId="4625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Екпінді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308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Екпінді ауылдық округінің 2025 – 2027 жылдарға арналған бюджетті осы шешімге №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–65220,0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1937,0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63283,0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–65220,0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59726,0 мың теңге.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қантардан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 1 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Екпінді ауылдық округінің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 2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Екпінді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 3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Екпінді ауылдық округінің 2027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