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54f6" w14:textId="f6e5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Жаманбай батыр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310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1)тармақшасына сәйкес Жаңақорған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"Жаманбай батыр ауылдық округінің 2025-2027жылдарға арналған бюджеті тиісінше №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–527 792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11 429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516 252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527 792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 берілетін субвенция мөлшері 2025 жылға 109 360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№310 шешіміне 1 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Жаманбай батыр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______сессиясының №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Жаманбай батыр ауылдық округінің 2026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дене-шынықтыру 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№310 шешіміне 3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Жаманбай батыр ауылдық округінің 2027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дене-шынықтыру 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